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page" w:horzAnchor="margin" w:tblpY="801"/>
        <w:tblW w:w="9687" w:type="dxa"/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9687"/>
      </w:tblGrid>
      <w:tr w:rsidR="004861E7" w14:paraId="10C0DA92" w14:textId="77777777" w:rsidTr="00925C11">
        <w:trPr>
          <w:trHeight w:val="1058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1416F1" w14:textId="10836F43" w:rsidR="004861E7" w:rsidRPr="001C3633" w:rsidRDefault="003B0226" w:rsidP="007F18A9">
            <w:pPr>
              <w:shd w:val="clear" w:color="auto" w:fill="C6D9F1" w:themeFill="text2" w:themeFillTint="3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THIRRJE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PËR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APLIKIM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PËR DREJTUES TË SHËRBIM</w:t>
            </w:r>
            <w:r w:rsidR="00402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 UNIVERSITARE</w:t>
            </w:r>
            <w:r w:rsidR="001C3633" w:rsidRPr="001C3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NË</w:t>
            </w:r>
            <w:r w:rsidR="007F18A9">
              <w:t xml:space="preserve"> </w:t>
            </w:r>
            <w:r w:rsidR="007F18A9" w:rsidRPr="007F1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SUOGJ "MBRETËRESHA GERALDINË"</w:t>
            </w:r>
          </w:p>
        </w:tc>
      </w:tr>
    </w:tbl>
    <w:p w14:paraId="518DBD4C" w14:textId="77777777" w:rsidR="004861E7" w:rsidRDefault="004861E7">
      <w:pPr>
        <w:spacing w:after="0" w:line="240" w:lineRule="auto"/>
      </w:pPr>
    </w:p>
    <w:p w14:paraId="250D880A" w14:textId="72D4CA78" w:rsidR="003F4800" w:rsidRPr="001C3633" w:rsidRDefault="001C3633" w:rsidP="00B3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C363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Pr="002E28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nenit 28, të Ligjit nr. </w:t>
      </w:r>
      <w:r w:rsidRPr="002B2637">
        <w:rPr>
          <w:rFonts w:ascii="Times New Roman" w:hAnsi="Times New Roman" w:cs="Times New Roman"/>
          <w:sz w:val="24"/>
          <w:szCs w:val="24"/>
          <w:lang w:val="sq-AL"/>
        </w:rPr>
        <w:t>80/2015 “Për arsimin e lartë dhe kërkimin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shkencor në institucionet e arsimit të lartë”, të pikës 5 të VKM Nr. 424</w:t>
      </w:r>
      <w:r w:rsidR="00F3253E" w:rsidRPr="00F3253E">
        <w:rPr>
          <w:rFonts w:ascii="Times New Roman" w:hAnsi="Times New Roman" w:cs="Times New Roman"/>
          <w:sz w:val="24"/>
          <w:szCs w:val="24"/>
          <w:lang w:val="sq-AL"/>
        </w:rPr>
        <w:t>, datë 10.5.2017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“Për përcaktimin e kritereve dhe të procedurës së përzgjedhjes të emërimit të drejtuesve të shërbimit në strukturat shëndetësore universitare”, i ndryshuar, Udhëzimit të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 196, datë 11.4.2023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Për miratimin e kritereve të vlerësimit të kandidatëve për drejtues të shërbimit në strukturat shëndetësore universitare</w:t>
      </w:r>
      <w:r w:rsidR="00B34E3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, Urdhërit e Përbashkët </w:t>
      </w:r>
      <w:r w:rsidR="00B34E34" w:rsidRPr="00B34E34">
        <w:rPr>
          <w:rFonts w:ascii="Times New Roman" w:hAnsi="Times New Roman" w:cs="Times New Roman"/>
          <w:sz w:val="24"/>
          <w:szCs w:val="24"/>
          <w:lang w:val="sq-AL"/>
        </w:rPr>
        <w:t>Nr.195, datë 11.04.2023 “Për Ngritjen e Komisioneve të Posaçme për përzgjedhjen e drejtuesëve të Shërbimit të Strukturave Shëndetësore Universitare”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F1AF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3401" w:rsidRPr="00F33401">
        <w:rPr>
          <w:rFonts w:ascii="Times New Roman" w:hAnsi="Times New Roman" w:cs="Times New Roman"/>
          <w:sz w:val="24"/>
          <w:szCs w:val="24"/>
          <w:lang w:val="sq-AL"/>
        </w:rPr>
        <w:t>shpallet thirrja për aplikim</w:t>
      </w:r>
      <w:r w:rsidR="00F33401" w:rsidRPr="00F334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>për drejtues të shërbim</w:t>
      </w:r>
      <w:r w:rsidR="00B42E59">
        <w:rPr>
          <w:rFonts w:ascii="Times New Roman" w:hAnsi="Times New Roman" w:cs="Times New Roman"/>
          <w:sz w:val="24"/>
          <w:szCs w:val="24"/>
          <w:lang w:val="sq-AL"/>
        </w:rPr>
        <w:t>eve universitare</w:t>
      </w:r>
      <w:r w:rsidRPr="001C3633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9D6609" w:rsidRPr="009D6609">
        <w:rPr>
          <w:rFonts w:ascii="Times New Roman" w:hAnsi="Times New Roman" w:cs="Times New Roman"/>
          <w:sz w:val="24"/>
          <w:szCs w:val="24"/>
          <w:lang w:val="sq-AL"/>
        </w:rPr>
        <w:t>SUOGJ "Mbretëresha Geraldinë"</w:t>
      </w:r>
      <w:r w:rsidR="007F18A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tbl>
      <w:tblPr>
        <w:tblStyle w:val="a1"/>
        <w:tblpPr w:leftFromText="180" w:rightFromText="180" w:vertAnchor="text" w:horzAnchor="margin" w:tblpX="144" w:tblpY="172"/>
        <w:tblW w:w="9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64"/>
        <w:gridCol w:w="637"/>
      </w:tblGrid>
      <w:tr w:rsidR="00B34E34" w:rsidRPr="00691CE7" w14:paraId="1D321664" w14:textId="77777777" w:rsidTr="00B34E34">
        <w:trPr>
          <w:trHeight w:val="308"/>
        </w:trPr>
        <w:tc>
          <w:tcPr>
            <w:tcW w:w="8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DBF686" w14:textId="77777777" w:rsidR="00B42E59" w:rsidRPr="00B42E59" w:rsidRDefault="00B42E59" w:rsidP="00B42E59">
            <w:pPr>
              <w:ind w:righ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42E5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Dorëzimi i dokumentave bëhet nga data 2-17 Maj 2023</w:t>
            </w:r>
          </w:p>
          <w:p w14:paraId="67C869F4" w14:textId="308D336B" w:rsidR="00B34E34" w:rsidRPr="00691CE7" w:rsidRDefault="00B42E59" w:rsidP="00B42E59">
            <w:pPr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42E5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pranë </w:t>
            </w:r>
            <w:bookmarkStart w:id="0" w:name="_Hlk133255633"/>
            <w:r w:rsidRPr="00B42E5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zyrës së burimeve njerëzore të </w:t>
            </w:r>
            <w:proofErr w:type="spellStart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>Fakultetit</w:t>
            </w:r>
            <w:proofErr w:type="spellEnd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>Mjekësisë</w:t>
            </w:r>
            <w:proofErr w:type="spellEnd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42E59">
              <w:rPr>
                <w:rFonts w:ascii="Times New Roman" w:hAnsi="Times New Roman" w:cs="Times New Roman"/>
                <w:b/>
                <w:sz w:val="24"/>
                <w:szCs w:val="24"/>
              </w:rPr>
              <w:t>Tiranë</w:t>
            </w:r>
            <w:bookmarkEnd w:id="0"/>
            <w:proofErr w:type="spellEnd"/>
          </w:p>
        </w:tc>
        <w:tc>
          <w:tcPr>
            <w:tcW w:w="63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95A044" w14:textId="77777777" w:rsidR="00B34E34" w:rsidRPr="00691CE7" w:rsidRDefault="00B34E34" w:rsidP="00B34E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308F377E" w14:textId="77777777" w:rsidR="00884FE2" w:rsidRPr="00691CE7" w:rsidRDefault="00884FE2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83B07F" w14:textId="74306F7E" w:rsidR="004861E7" w:rsidRPr="00691CE7" w:rsidRDefault="00896D0F" w:rsidP="002E2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kushtet </w:t>
      </w:r>
      <w:r w:rsidR="009A5BA6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kriteret </w:t>
      </w: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si vijon:</w:t>
      </w:r>
    </w:p>
    <w:p w14:paraId="14279033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a) Të jetë mjek specialist i diplomuar në fushën e shërbimit për të cilin kandidon; </w:t>
      </w:r>
    </w:p>
    <w:p w14:paraId="6DB32D9D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b) Në rastet kur kandidati ka vetëm shtetësi të huaj, ai duhet të zotërojë certifikatën e mbrojtjes së gjuhës shqipe, me përjashtim të rasteve kur kandidati ka kryer një cikël të plotë studimesh në gjuhën shqipe; </w:t>
      </w:r>
    </w:p>
    <w:p w14:paraId="5C166654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c) Të jetë i regjistruar në urdhrin profesional përkatës; </w:t>
      </w:r>
    </w:p>
    <w:p w14:paraId="47230BE0" w14:textId="77777777" w:rsidR="002B2637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ç)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Të zotërojë titullin “Profesor”, “Profesor i asociuar” ose të ketë Doktoratë/PhD të mbrojtur në një nga universitetet e Shqipërisë, të BE-së, SHBA-së, Kanadasë, Turqisë, Australisë ose Japonisë.”</w:t>
      </w:r>
    </w:p>
    <w:p w14:paraId="58375790" w14:textId="2EFFA4CE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d) Të jetë mjek pedagog me kohë të plotë, me kontratë me kohëzgjatje të pacaktuar në IAL-në përkatëse dhe të ketë të njëjtin specialitet në shërbimin shëndetësor universitar, për të cilin kandidon, ose të jetë/të ketë qenë mjek pedagog me kohë të plotë i strukturave universitare homologe të Bashkimit Evropian ose vendeve anëtare të OECD; </w:t>
      </w:r>
    </w:p>
    <w:p w14:paraId="19DC1740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dh) Të mos ketë qenë asnjëherë i dënuar me vendim gjykate të formës së prerë; </w:t>
      </w:r>
    </w:p>
    <w:p w14:paraId="34DB842F" w14:textId="77777777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e) Të mos ketë asnjë dënim të dhënë nga Urdhri i Mjekut; </w:t>
      </w:r>
    </w:p>
    <w:p w14:paraId="6FC31530" w14:textId="188C8371" w:rsidR="009A5BA6" w:rsidRPr="00691CE7" w:rsidRDefault="001C3633" w:rsidP="00925C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ë) Të ketë përvojë akademike si pedagog me kohë të plotë, jo më të vogël se 5 (pesë) vjet. Në rastet kur asnjë nga pjesëtarët e stafit mjekësor nuk plotëson kriterin e sipërpërmendur, mund të pranohen edhe kandidatë me përvojë akademike, </w:t>
      </w:r>
      <w:r w:rsidR="002B2637" w:rsidRPr="00691CE7">
        <w:rPr>
          <w:rFonts w:ascii="Times New Roman" w:hAnsi="Times New Roman" w:cs="Times New Roman"/>
          <w:sz w:val="24"/>
          <w:szCs w:val="24"/>
          <w:lang w:val="sq-AL"/>
        </w:rPr>
        <w:t>jo më të shkurtër se 8 (tetë) vjet pa ndërprerje si pedagog me kohë të pjesshme në fushën ku ai konkurron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. Konsiderohet përvojë akademike aktiviteti didaktik i kryer në institucione publike të arsimit të lartë apo në institucione jopublike të arsimit të lartë, të akredituara dhe në programe studimi të akredituara brenda vendit, në periudhën e përvojës së kryer. I njëjti kriter vlen dhe për institucionet dhe programet e akredituara/e njohura në një nga vendet e Bashkimit Evropian ose vendet anëtare të OECD; </w:t>
      </w:r>
    </w:p>
    <w:p w14:paraId="5C56D6CC" w14:textId="646AC98D" w:rsidR="001C3633" w:rsidRPr="00691CE7" w:rsidRDefault="001C3633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f) Të ketë përvojë klinike/diagnostike jo më pak se 10 (dhjetë) vjet në specialitetin përkatës.</w:t>
      </w:r>
    </w:p>
    <w:p w14:paraId="5E398762" w14:textId="77777777" w:rsidR="002B2637" w:rsidRPr="00691CE7" w:rsidRDefault="002B2637" w:rsidP="00925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EA0676" w14:textId="7429B39B" w:rsidR="004861E7" w:rsidRPr="00691CE7" w:rsidRDefault="009A5BA6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b/>
          <w:sz w:val="24"/>
          <w:szCs w:val="24"/>
          <w:lang w:val="sq-AL"/>
        </w:rPr>
        <w:t>DOKUMENTACIONI</w:t>
      </w:r>
      <w:r w:rsidR="00144E3A" w:rsidRPr="00691CE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KËRKUAR</w:t>
      </w:r>
    </w:p>
    <w:p w14:paraId="328D8500" w14:textId="77777777" w:rsidR="00237B6B" w:rsidRPr="00691CE7" w:rsidRDefault="00237B6B" w:rsidP="00237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</w:t>
      </w:r>
      <w:r>
        <w:rPr>
          <w:rFonts w:ascii="Times New Roman" w:hAnsi="Times New Roman" w:cs="Times New Roman"/>
          <w:sz w:val="24"/>
          <w:szCs w:val="24"/>
          <w:lang w:val="sq-AL"/>
        </w:rPr>
        <w:t>pra</w:t>
      </w:r>
      <w:r w:rsidRPr="008442F9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7F2664">
        <w:rPr>
          <w:rFonts w:ascii="Times New Roman" w:hAnsi="Times New Roman" w:cs="Times New Roman"/>
          <w:sz w:val="24"/>
          <w:szCs w:val="24"/>
          <w:lang w:val="sq-AL"/>
        </w:rPr>
        <w:t xml:space="preserve">zyrës së burimeve njerëzore të Fakultetit të Mjekësisë, Tiranë </w:t>
      </w:r>
      <w:r w:rsidRPr="00691CE7">
        <w:rPr>
          <w:rFonts w:ascii="Times New Roman" w:hAnsi="Times New Roman" w:cs="Times New Roman"/>
          <w:sz w:val="24"/>
          <w:szCs w:val="24"/>
          <w:lang w:val="sq-AL"/>
        </w:rPr>
        <w:t>dokumentat si më poshtë:</w:t>
      </w:r>
    </w:p>
    <w:p w14:paraId="3E92F721" w14:textId="1679ACA7" w:rsidR="000B2974" w:rsidRPr="00CB48B2" w:rsidRDefault="000B2974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sz w:val="24"/>
          <w:szCs w:val="24"/>
          <w:lang w:val="sq-AL"/>
        </w:rPr>
        <w:t>Kërkesa me shkrim e shoqëruar me fotokopje</w:t>
      </w:r>
      <w:r w:rsidR="00925C11" w:rsidRPr="00CB48B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CB48B2">
        <w:rPr>
          <w:rFonts w:ascii="Times New Roman" w:hAnsi="Times New Roman" w:cs="Times New Roman"/>
          <w:sz w:val="24"/>
          <w:szCs w:val="24"/>
          <w:lang w:val="sq-AL"/>
        </w:rPr>
        <w:t xml:space="preserve"> e dokumentit të identifikimit.</w:t>
      </w:r>
    </w:p>
    <w:p w14:paraId="62FAA7EC" w14:textId="343DB762" w:rsidR="00CB48B2" w:rsidRPr="00CB48B2" w:rsidRDefault="00896D0F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Jetëshkrim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i (CV)</w:t>
      </w:r>
      <w:r w:rsidR="001864E7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</w:t>
      </w:r>
    </w:p>
    <w:p w14:paraId="6B62AEC3" w14:textId="0E04D597" w:rsidR="000B2974" w:rsidRPr="00CB48B2" w:rsidRDefault="00CB48B2" w:rsidP="00CB48B2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lastRenderedPageBreak/>
        <w:t>Diplomë e Mjekësisë së Përgjithshme</w:t>
      </w:r>
      <w:r w:rsidR="005C4FC1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>.</w:t>
      </w:r>
      <w:r w:rsidR="000B2974" w:rsidRPr="00CB48B2">
        <w:rPr>
          <w:rFonts w:ascii="Times New Roman" w:hAnsi="Times New Roman" w:cs="Times New Roman"/>
          <w:iCs/>
          <w:color w:val="auto"/>
          <w:sz w:val="24"/>
          <w:szCs w:val="24"/>
          <w:lang w:val="sq-AL"/>
        </w:rPr>
        <w:t xml:space="preserve">    </w:t>
      </w:r>
    </w:p>
    <w:p w14:paraId="179139FF" w14:textId="7A58D718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Diplomë e specialitetit të shërbimit</w:t>
      </w: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. 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 xml:space="preserve">(Diplomat, të cilat janë marrë jashtë vendit, duhet të jenë njohur dhe njehsuar, sipas legjislacionit në fuqi nga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MAS</w:t>
      </w:r>
      <w:r w:rsidR="007A3197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).</w:t>
      </w:r>
    </w:p>
    <w:p w14:paraId="0DCB5ED6" w14:textId="1A126E20" w:rsidR="000B2974" w:rsidRPr="00CB48B2" w:rsidRDefault="00C93DA3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Titullin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zotëron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"Profesor", "Profesor i Asociuar" ose Doktoratë/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PhD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  <w:r w:rsidR="00CF1592"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(Titujt, të cilët janë marrë jashtë vendit, duhet të jenë njohur dhe njehsuar, sipas legjislacionit në fuqi nga MAS).</w:t>
      </w:r>
      <w:r w:rsidR="00925C11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</w:t>
      </w:r>
    </w:p>
    <w:p w14:paraId="1E956BC3" w14:textId="6E10FEEC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Kandidatët që kanë vetëm shtetësi të huaj, duhet të paraqesin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çertifikatë/diplomë të njohjes së gjuhës shqipe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2797268E" w14:textId="2BECEA91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Lic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enca e Ushtrimit të profesionit.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0D43C45C" w14:textId="6A38B7EA" w:rsidR="00925C11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anëtarësimi nga Urdhëri i Mjekut</w:t>
      </w:r>
      <w:r w:rsidR="007A319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</w:t>
      </w:r>
    </w:p>
    <w:p w14:paraId="3DE075B2" w14:textId="3564EB09" w:rsidR="000B2974" w:rsidRPr="00CB48B2" w:rsidRDefault="000B2974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Vërtetim që nuk ka asnjë dënim të dhënë nga Urdhri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përkatës.</w:t>
      </w:r>
    </w:p>
    <w:p w14:paraId="73147974" w14:textId="7FCFCBA7" w:rsidR="00CF1592" w:rsidRPr="00CB48B2" w:rsidRDefault="00925C11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</w:t>
      </w:r>
      <w:r w:rsidR="003C131A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rtetim nga institucion</w:t>
      </w:r>
      <w:r w:rsidR="0033242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et</w:t>
      </w:r>
      <w:r w:rsidR="003C131A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ku v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ë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rteton vitet e punës si pedagog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(të përcaktohet</w:t>
      </w:r>
      <w:r w:rsidR="00C93DA3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me kohë të plotë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/të pjesëshme,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CE645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data e fillimit dhe përfundimit të punës ose në vazhdim</w:t>
      </w:r>
      <w:r w:rsidR="002E280E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,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departamenti dhe specialiteti mjekësor ku aplikanti </w:t>
      </w:r>
      <w:r w:rsidR="00691CE7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ka punuar/punon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).</w:t>
      </w:r>
    </w:p>
    <w:p w14:paraId="6A844DFC" w14:textId="35858DC2" w:rsidR="000B2974" w:rsidRPr="00CB48B2" w:rsidRDefault="00CF1592" w:rsidP="00CB48B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i/>
          <w:color w:val="auto"/>
          <w:sz w:val="24"/>
          <w:szCs w:val="24"/>
          <w:lang w:val="sq-AL"/>
        </w:rPr>
        <w:t>(Kujdes, vertetim apo kontratë pune nga strukturat homologe të huaja, të jenë të përkthyera dhe të noterizuara)</w:t>
      </w:r>
    </w:p>
    <w:p w14:paraId="76C73634" w14:textId="77777777" w:rsidR="000D7127" w:rsidRPr="00FC48A1" w:rsidRDefault="000B2974" w:rsidP="000D7127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Formulari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n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vetëdeklarimit në zbatim të ligjit nr. 138/2015 “Për garantimin e integritetit të personave që zgjidhen, emërohen ose ushtrojnë funksione publike”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8236F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                                                                        </w:t>
      </w:r>
      <w:hyperlink r:id="rId8" w:history="1">
        <w:r w:rsidR="000D7127" w:rsidRPr="00FC4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https://shendetesia.gov.al/formular-vetedeklarimi-3/?preview=true</w:t>
        </w:r>
      </w:hyperlink>
    </w:p>
    <w:p w14:paraId="5377589C" w14:textId="77777777" w:rsidR="000D7127" w:rsidRPr="00FC48A1" w:rsidRDefault="000D7127" w:rsidP="000D7127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Vertetim i gjendjes gjyqësore (Dëshmi Penaliteti)                                                            </w:t>
      </w:r>
    </w:p>
    <w:p w14:paraId="248F2BEB" w14:textId="77777777" w:rsidR="000D7127" w:rsidRPr="00FC48A1" w:rsidRDefault="000D7127" w:rsidP="000D7127">
      <w:pPr>
        <w:pStyle w:val="ListParagraph"/>
        <w:ind w:left="360"/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</w:pPr>
      <w:r w:rsidRPr="00FC48A1">
        <w:rPr>
          <w:rFonts w:ascii="Times New Roman" w:hAnsi="Times New Roman" w:cs="Times New Roman"/>
          <w:i/>
          <w:color w:val="0070C0"/>
          <w:sz w:val="24"/>
          <w:szCs w:val="24"/>
          <w:lang w:val="sq-AL"/>
        </w:rPr>
        <w:t>https://e-albania.al/eAlbaniaServices/UseService.aspx?service_code=13259</w:t>
      </w:r>
    </w:p>
    <w:p w14:paraId="45183C83" w14:textId="715C2368" w:rsidR="000B2974" w:rsidRPr="00CB48B2" w:rsidRDefault="000B2974" w:rsidP="000D7127">
      <w:pPr>
        <w:pStyle w:val="ListParagraph"/>
        <w:numPr>
          <w:ilvl w:val="0"/>
          <w:numId w:val="13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Vërtetim nga institucioni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/institucionet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shëndetësor</w:t>
      </w:r>
      <w:r w:rsidR="00CF1592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e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që kandidati ka përvojë klinike/diagnostike jo më pak se 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10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(dhjetë) vjet në specialitetin përkatës</w:t>
      </w:r>
      <w:r w:rsidR="00E04D10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14:paraId="4DD640D6" w14:textId="27C59642" w:rsidR="000B2974" w:rsidRPr="00CB48B2" w:rsidRDefault="002E280E" w:rsidP="00CB48B2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Çdo d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okumentacion që provon aftësitë profesionale dhe organizative</w:t>
      </w:r>
      <w:r w:rsidR="008C71FC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(vitet e punës në pozicione drejtuese etj.)</w:t>
      </w:r>
      <w:r w:rsidR="000B2974"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</w:t>
      </w:r>
    </w:p>
    <w:p w14:paraId="71224F62" w14:textId="77777777" w:rsidR="001864E7" w:rsidRPr="00CB48B2" w:rsidRDefault="001864E7" w:rsidP="001864E7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Projekt për platformën 4-vjeçare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, i cili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duhet të përm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b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ajë zhvillimin e shërbimit mjekësor, vizionin dhe objektivat e matshme si dhe rezultatet e pritshme, platformen për zhvillimin e teknologjisë, zhvillimin e burimeve njerëzore dhe administrimin </w:t>
      </w:r>
      <w:r>
        <w:rPr>
          <w:rFonts w:ascii="Times New Roman" w:hAnsi="Times New Roman" w:cs="Times New Roman"/>
          <w:color w:val="auto"/>
          <w:sz w:val="24"/>
          <w:szCs w:val="24"/>
          <w:lang w:val="sq-AL"/>
        </w:rPr>
        <w:t>e shërbimit</w:t>
      </w:r>
      <w:r w:rsidRPr="00CB48B2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14:paraId="30D7F27C" w14:textId="0243D377" w:rsidR="005C4FC1" w:rsidRDefault="000B2974" w:rsidP="002E280E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Dokumentacioni duhet të jetë kopje e noterizuar dhe në gjuhë shqipe. Në rast paraqitje dokumentacioni në gjuhë të huaj, ky i fundit duhet të dorëzohet i përkthyer dhe noterizuar. </w:t>
      </w:r>
    </w:p>
    <w:p w14:paraId="4479E44C" w14:textId="77777777" w:rsidR="001864E7" w:rsidRDefault="001864E7" w:rsidP="002E280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8713A" w14:textId="2534AA7B" w:rsidR="005C4FC1" w:rsidRDefault="00F95C0E" w:rsidP="002E2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1CE7">
        <w:rPr>
          <w:rFonts w:ascii="Times New Roman" w:hAnsi="Times New Roman" w:cs="Times New Roman"/>
          <w:sz w:val="24"/>
          <w:szCs w:val="24"/>
          <w:lang w:val="sq-AL"/>
        </w:rPr>
        <w:t>Në përfundim të vlerësimit të dosjeve,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8442F9" w:rsidRPr="002F5AA4">
        <w:rPr>
          <w:rFonts w:ascii="Times New Roman" w:hAnsi="Times New Roman" w:cs="Times New Roman"/>
          <w:sz w:val="24"/>
          <w:szCs w:val="24"/>
          <w:lang w:val="sq-AL"/>
        </w:rPr>
        <w:t>ista e të kualifikuarve do të shpallet në faqen zyrtare të MSHMS</w:t>
      </w:r>
      <w:r w:rsidR="005C4FC1">
        <w:rPr>
          <w:rFonts w:ascii="Times New Roman" w:hAnsi="Times New Roman" w:cs="Times New Roman"/>
          <w:sz w:val="24"/>
          <w:szCs w:val="24"/>
          <w:lang w:val="sq-AL"/>
        </w:rPr>
        <w:t xml:space="preserve">-së, MAS-it, UMT-së dhe </w:t>
      </w:r>
      <w:r w:rsidR="007F18A9" w:rsidRPr="007F18A9">
        <w:rPr>
          <w:rFonts w:ascii="Times New Roman" w:hAnsi="Times New Roman" w:cs="Times New Roman"/>
          <w:sz w:val="24"/>
          <w:szCs w:val="24"/>
          <w:lang w:val="sq-AL"/>
        </w:rPr>
        <w:t>SUOGJ "Mbretëresha Geraldinë".</w:t>
      </w:r>
    </w:p>
    <w:p w14:paraId="626A68A2" w14:textId="77777777" w:rsidR="00D746F1" w:rsidRDefault="00D746F1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</w:p>
    <w:p w14:paraId="3FB62BCD" w14:textId="03829919" w:rsidR="00691CE7" w:rsidRDefault="00691CE7" w:rsidP="00691CE7">
      <w:pPr>
        <w:spacing w:after="0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</w:pP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Lista e Shërbimeve </w:t>
      </w:r>
      <w:r w:rsidR="007F18A9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universitare </w:t>
      </w:r>
      <w:r w:rsidRPr="00691CE7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të </w:t>
      </w:r>
      <w:r w:rsidR="007F18A9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 xml:space="preserve">SUOGJ "Mbretëresha Geraldinë" </w:t>
      </w:r>
      <w:r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lang w:val="sq-AL"/>
          <w14:ligatures w14:val="standardContextual"/>
        </w:rPr>
        <w:t>për të cilat hapet konkurimi</w:t>
      </w:r>
    </w:p>
    <w:p w14:paraId="78E6DEAE" w14:textId="312DEC60" w:rsidR="00667B1A" w:rsidRPr="007F18A9" w:rsidRDefault="00667B1A" w:rsidP="007F18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 xml:space="preserve">Shërbimi i </w:t>
      </w:r>
      <w:r w:rsidR="007F18A9"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Obsetrikës</w:t>
      </w:r>
    </w:p>
    <w:p w14:paraId="22F12A64" w14:textId="785CCEFE" w:rsidR="007F18A9" w:rsidRDefault="007F18A9" w:rsidP="007F18A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Shërbimi i Gjinekologjisë</w:t>
      </w:r>
    </w:p>
    <w:p w14:paraId="1B7DDF96" w14:textId="3DAF7FE3" w:rsidR="007F18A9" w:rsidRPr="007F18A9" w:rsidRDefault="007F18A9" w:rsidP="00FF661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</w:pPr>
      <w:r w:rsidRPr="007F18A9">
        <w:rPr>
          <w:rFonts w:ascii="Times New Roman" w:hAnsi="Times New Roman" w:cs="Times New Roman"/>
          <w:color w:val="auto"/>
          <w:kern w:val="2"/>
          <w:sz w:val="24"/>
          <w:szCs w:val="24"/>
          <w:lang w:val="sq-AL"/>
          <w14:ligatures w14:val="standardContextual"/>
        </w:rPr>
        <w:t>Shërbimi i Patologjisë së Barrës</w:t>
      </w:r>
    </w:p>
    <w:sectPr w:rsidR="007F18A9" w:rsidRPr="007F18A9" w:rsidSect="00925C11">
      <w:footerReference w:type="default" r:id="rId9"/>
      <w:headerReference w:type="first" r:id="rId10"/>
      <w:pgSz w:w="11907" w:h="16839"/>
      <w:pgMar w:top="810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5962" w14:textId="77777777" w:rsidR="00025AE9" w:rsidRDefault="00025AE9">
      <w:pPr>
        <w:spacing w:after="0" w:line="240" w:lineRule="auto"/>
      </w:pPr>
      <w:r>
        <w:separator/>
      </w:r>
    </w:p>
  </w:endnote>
  <w:endnote w:type="continuationSeparator" w:id="0">
    <w:p w14:paraId="0BB451EC" w14:textId="77777777" w:rsidR="00025AE9" w:rsidRDefault="0002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CAE6" w14:textId="2925382D" w:rsidR="004861E7" w:rsidRDefault="00896D0F">
    <w:pPr>
      <w:tabs>
        <w:tab w:val="center" w:pos="4680"/>
        <w:tab w:val="right" w:pos="9360"/>
      </w:tabs>
      <w:spacing w:after="567" w:line="240" w:lineRule="auto"/>
      <w:jc w:val="right"/>
    </w:pPr>
    <w:r>
      <w:rPr>
        <w:sz w:val="18"/>
        <w:szCs w:val="18"/>
      </w:rPr>
      <w:t>Faqe</w:t>
    </w:r>
    <w:r>
      <w:fldChar w:fldCharType="begin"/>
    </w:r>
    <w:r>
      <w:instrText>PAGE</w:instrText>
    </w:r>
    <w:r>
      <w:fldChar w:fldCharType="separate"/>
    </w:r>
    <w:r w:rsidR="000D71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71B5" w14:textId="77777777" w:rsidR="00025AE9" w:rsidRDefault="00025AE9">
      <w:pPr>
        <w:spacing w:after="0" w:line="240" w:lineRule="auto"/>
      </w:pPr>
      <w:r>
        <w:separator/>
      </w:r>
    </w:p>
  </w:footnote>
  <w:footnote w:type="continuationSeparator" w:id="0">
    <w:p w14:paraId="2E650A50" w14:textId="77777777" w:rsidR="00025AE9" w:rsidRDefault="0002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03D5" w14:textId="30499234" w:rsidR="004861E7" w:rsidRDefault="00896D0F">
    <w:pPr>
      <w:tabs>
        <w:tab w:val="left" w:pos="1485"/>
      </w:tabs>
      <w:spacing w:before="567"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126"/>
    <w:multiLevelType w:val="multilevel"/>
    <w:tmpl w:val="2F54F82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19255CF8"/>
    <w:multiLevelType w:val="multilevel"/>
    <w:tmpl w:val="B3F2FD5E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1BDB4E30"/>
    <w:multiLevelType w:val="multilevel"/>
    <w:tmpl w:val="96A8163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1D3814FE"/>
    <w:multiLevelType w:val="multilevel"/>
    <w:tmpl w:val="0C3E1656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0093B6A"/>
    <w:multiLevelType w:val="multilevel"/>
    <w:tmpl w:val="2EAE466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39802C7F"/>
    <w:multiLevelType w:val="multilevel"/>
    <w:tmpl w:val="9A0652E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4209165D"/>
    <w:multiLevelType w:val="hybridMultilevel"/>
    <w:tmpl w:val="DC6491A4"/>
    <w:lvl w:ilvl="0" w:tplc="B92C6B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0F9B"/>
    <w:multiLevelType w:val="multilevel"/>
    <w:tmpl w:val="C5F0247C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 w15:restartNumberingAfterBreak="0">
    <w:nsid w:val="49D11481"/>
    <w:multiLevelType w:val="hybridMultilevel"/>
    <w:tmpl w:val="51C8D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81674"/>
    <w:multiLevelType w:val="multilevel"/>
    <w:tmpl w:val="18909F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56D44F16"/>
    <w:multiLevelType w:val="hybridMultilevel"/>
    <w:tmpl w:val="0D46A916"/>
    <w:lvl w:ilvl="0" w:tplc="30324C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0D77"/>
    <w:multiLevelType w:val="multilevel"/>
    <w:tmpl w:val="6F941168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 w15:restartNumberingAfterBreak="0">
    <w:nsid w:val="6CD03338"/>
    <w:multiLevelType w:val="multilevel"/>
    <w:tmpl w:val="587AA48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 w15:restartNumberingAfterBreak="0">
    <w:nsid w:val="70AD77CD"/>
    <w:multiLevelType w:val="multilevel"/>
    <w:tmpl w:val="6ED2DB5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2063357392">
    <w:abstractNumId w:val="2"/>
  </w:num>
  <w:num w:numId="2" w16cid:durableId="1891456185">
    <w:abstractNumId w:val="12"/>
  </w:num>
  <w:num w:numId="3" w16cid:durableId="849565625">
    <w:abstractNumId w:val="7"/>
  </w:num>
  <w:num w:numId="4" w16cid:durableId="1143422824">
    <w:abstractNumId w:val="1"/>
  </w:num>
  <w:num w:numId="5" w16cid:durableId="1368530660">
    <w:abstractNumId w:val="9"/>
  </w:num>
  <w:num w:numId="6" w16cid:durableId="976683146">
    <w:abstractNumId w:val="5"/>
  </w:num>
  <w:num w:numId="7" w16cid:durableId="2122450505">
    <w:abstractNumId w:val="0"/>
  </w:num>
  <w:num w:numId="8" w16cid:durableId="585916128">
    <w:abstractNumId w:val="13"/>
  </w:num>
  <w:num w:numId="9" w16cid:durableId="711535897">
    <w:abstractNumId w:val="11"/>
  </w:num>
  <w:num w:numId="10" w16cid:durableId="1849710140">
    <w:abstractNumId w:val="3"/>
  </w:num>
  <w:num w:numId="11" w16cid:durableId="1791900895">
    <w:abstractNumId w:val="4"/>
  </w:num>
  <w:num w:numId="12" w16cid:durableId="1311135945">
    <w:abstractNumId w:val="6"/>
  </w:num>
  <w:num w:numId="13" w16cid:durableId="850728125">
    <w:abstractNumId w:val="10"/>
  </w:num>
  <w:num w:numId="14" w16cid:durableId="1148091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E7"/>
    <w:rsid w:val="00025AE9"/>
    <w:rsid w:val="0004547A"/>
    <w:rsid w:val="000B2974"/>
    <w:rsid w:val="000D5BE9"/>
    <w:rsid w:val="000D7127"/>
    <w:rsid w:val="000E0C68"/>
    <w:rsid w:val="00144E3A"/>
    <w:rsid w:val="00145607"/>
    <w:rsid w:val="00170693"/>
    <w:rsid w:val="001864E7"/>
    <w:rsid w:val="001C3219"/>
    <w:rsid w:val="001C3633"/>
    <w:rsid w:val="00205D05"/>
    <w:rsid w:val="00237B6B"/>
    <w:rsid w:val="0027796E"/>
    <w:rsid w:val="00284726"/>
    <w:rsid w:val="002A1B20"/>
    <w:rsid w:val="002B2637"/>
    <w:rsid w:val="002E280E"/>
    <w:rsid w:val="002E3089"/>
    <w:rsid w:val="002F5AA4"/>
    <w:rsid w:val="0031255E"/>
    <w:rsid w:val="00332424"/>
    <w:rsid w:val="00343DD8"/>
    <w:rsid w:val="0035052E"/>
    <w:rsid w:val="003B0226"/>
    <w:rsid w:val="003C131A"/>
    <w:rsid w:val="003F4800"/>
    <w:rsid w:val="004024B1"/>
    <w:rsid w:val="004861E7"/>
    <w:rsid w:val="00597174"/>
    <w:rsid w:val="005C4FC1"/>
    <w:rsid w:val="00615E04"/>
    <w:rsid w:val="00667B1A"/>
    <w:rsid w:val="00691CE7"/>
    <w:rsid w:val="006E2F2E"/>
    <w:rsid w:val="007360C1"/>
    <w:rsid w:val="007A3197"/>
    <w:rsid w:val="007F18A9"/>
    <w:rsid w:val="008442F9"/>
    <w:rsid w:val="00860ACE"/>
    <w:rsid w:val="0088236F"/>
    <w:rsid w:val="00884FE2"/>
    <w:rsid w:val="008860E3"/>
    <w:rsid w:val="00896D0F"/>
    <w:rsid w:val="008C71FC"/>
    <w:rsid w:val="008F1646"/>
    <w:rsid w:val="008F1AF2"/>
    <w:rsid w:val="00925C11"/>
    <w:rsid w:val="00930994"/>
    <w:rsid w:val="009355EC"/>
    <w:rsid w:val="00962A92"/>
    <w:rsid w:val="009A5BA6"/>
    <w:rsid w:val="009D5CA2"/>
    <w:rsid w:val="009D6609"/>
    <w:rsid w:val="00A04551"/>
    <w:rsid w:val="00A82CC6"/>
    <w:rsid w:val="00AE7FCA"/>
    <w:rsid w:val="00B34E34"/>
    <w:rsid w:val="00B42E59"/>
    <w:rsid w:val="00B87014"/>
    <w:rsid w:val="00B9786B"/>
    <w:rsid w:val="00C93DA3"/>
    <w:rsid w:val="00CB48B2"/>
    <w:rsid w:val="00CE645C"/>
    <w:rsid w:val="00CF1592"/>
    <w:rsid w:val="00D374B5"/>
    <w:rsid w:val="00D746F1"/>
    <w:rsid w:val="00DF580B"/>
    <w:rsid w:val="00E04D10"/>
    <w:rsid w:val="00E15681"/>
    <w:rsid w:val="00F017B4"/>
    <w:rsid w:val="00F11B9C"/>
    <w:rsid w:val="00F3253E"/>
    <w:rsid w:val="00F33401"/>
    <w:rsid w:val="00F61D2B"/>
    <w:rsid w:val="00F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4C8"/>
  <w15:docId w15:val="{AE1AFB36-EDD3-4FE9-830F-5598EB7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7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70" w:type="dxa"/>
        <w:left w:w="170" w:type="dxa"/>
        <w:bottom w:w="170" w:type="dxa"/>
        <w:right w:w="1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33"/>
  </w:style>
  <w:style w:type="paragraph" w:styleId="Footer">
    <w:name w:val="footer"/>
    <w:basedOn w:val="Normal"/>
    <w:link w:val="FooterChar"/>
    <w:uiPriority w:val="99"/>
    <w:unhideWhenUsed/>
    <w:rsid w:val="001C3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33"/>
  </w:style>
  <w:style w:type="character" w:styleId="Hyperlink">
    <w:name w:val="Hyperlink"/>
    <w:basedOn w:val="DefaultParagraphFont"/>
    <w:uiPriority w:val="99"/>
    <w:unhideWhenUsed/>
    <w:rsid w:val="000B2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ndetesia.gov.al/formular-vetedeklarimi-3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F20C-AE7A-4564-A3FB-5EA2BF8E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Sauku</dc:creator>
  <cp:lastModifiedBy>Natalina Lesi</cp:lastModifiedBy>
  <cp:revision>10</cp:revision>
  <cp:lastPrinted>2023-04-24T11:08:00Z</cp:lastPrinted>
  <dcterms:created xsi:type="dcterms:W3CDTF">2023-04-24T12:23:00Z</dcterms:created>
  <dcterms:modified xsi:type="dcterms:W3CDTF">2023-04-25T18:20:00Z</dcterms:modified>
</cp:coreProperties>
</file>