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D6" w:rsidRPr="00042FD6" w:rsidRDefault="00042FD6" w:rsidP="00042FD6">
      <w:pPr>
        <w:spacing w:after="0" w:line="240" w:lineRule="auto"/>
        <w:jc w:val="center"/>
        <w:rPr>
          <w:rFonts w:ascii="Times New Roman" w:eastAsia="Calibri" w:hAnsi="Times New Roman" w:cs="Times New Roman"/>
          <w:b/>
          <w:color w:val="000000"/>
          <w:sz w:val="24"/>
          <w:szCs w:val="24"/>
        </w:rPr>
      </w:pPr>
      <w:r w:rsidRPr="00042FD6">
        <w:rPr>
          <w:rFonts w:ascii="Times New Roman" w:eastAsia="Calibri" w:hAnsi="Times New Roman" w:cs="Times New Roman"/>
          <w:b/>
          <w:color w:val="000000"/>
          <w:sz w:val="24"/>
          <w:szCs w:val="24"/>
        </w:rPr>
        <w:t>Ministry of Health and Social Protection</w:t>
      </w:r>
    </w:p>
    <w:p w:rsidR="00042FD6" w:rsidRPr="00042FD6" w:rsidRDefault="00042FD6" w:rsidP="00042FD6">
      <w:pPr>
        <w:spacing w:after="0" w:line="240" w:lineRule="auto"/>
        <w:jc w:val="center"/>
        <w:rPr>
          <w:rFonts w:ascii="Times New Roman" w:eastAsia="Calibri" w:hAnsi="Times New Roman" w:cs="Times New Roman"/>
          <w:b/>
          <w:color w:val="000000"/>
          <w:sz w:val="24"/>
          <w:szCs w:val="24"/>
        </w:rPr>
      </w:pPr>
    </w:p>
    <w:p w:rsidR="00042FD6" w:rsidRPr="00042FD6" w:rsidRDefault="00042FD6" w:rsidP="00042FD6">
      <w:pPr>
        <w:spacing w:after="0" w:line="240" w:lineRule="auto"/>
        <w:jc w:val="center"/>
        <w:rPr>
          <w:rFonts w:ascii="Times New Roman" w:eastAsia="Calibri" w:hAnsi="Times New Roman" w:cs="Times New Roman"/>
          <w:b/>
          <w:color w:val="000000"/>
          <w:sz w:val="24"/>
          <w:szCs w:val="24"/>
        </w:rPr>
      </w:pPr>
      <w:r w:rsidRPr="00042FD6">
        <w:rPr>
          <w:rFonts w:ascii="Times New Roman" w:eastAsia="Calibri" w:hAnsi="Times New Roman" w:cs="Times New Roman"/>
          <w:b/>
          <w:color w:val="000000"/>
          <w:sz w:val="24"/>
          <w:szCs w:val="24"/>
        </w:rPr>
        <w:t>Additional Financing of Health System Improvement Project (HSIP)</w:t>
      </w:r>
    </w:p>
    <w:p w:rsidR="00042FD6" w:rsidRPr="00042FD6" w:rsidRDefault="00042FD6" w:rsidP="00042FD6">
      <w:pPr>
        <w:spacing w:after="0" w:line="240" w:lineRule="auto"/>
        <w:jc w:val="center"/>
        <w:rPr>
          <w:rFonts w:ascii="Times New Roman" w:eastAsia="Calibri" w:hAnsi="Times New Roman" w:cs="Times New Roman"/>
          <w:b/>
          <w:sz w:val="24"/>
          <w:szCs w:val="24"/>
        </w:rPr>
      </w:pPr>
    </w:p>
    <w:p w:rsidR="00042FD6" w:rsidRPr="00042FD6" w:rsidRDefault="00042FD6" w:rsidP="00042FD6">
      <w:pPr>
        <w:spacing w:after="0" w:line="240" w:lineRule="auto"/>
        <w:jc w:val="center"/>
        <w:rPr>
          <w:rFonts w:ascii="Times New Roman" w:eastAsia="Calibri" w:hAnsi="Times New Roman" w:cs="Times New Roman"/>
          <w:b/>
          <w:sz w:val="24"/>
          <w:szCs w:val="24"/>
        </w:rPr>
      </w:pPr>
      <w:r w:rsidRPr="00042FD6">
        <w:rPr>
          <w:rFonts w:ascii="Times New Roman" w:eastAsia="Calibri" w:hAnsi="Times New Roman" w:cs="Times New Roman"/>
          <w:b/>
          <w:sz w:val="24"/>
          <w:szCs w:val="24"/>
        </w:rPr>
        <w:t>TERMS OF REFRENCE</w:t>
      </w:r>
    </w:p>
    <w:p w:rsidR="00042FD6" w:rsidRPr="00042FD6" w:rsidRDefault="00042FD6" w:rsidP="00042FD6">
      <w:pPr>
        <w:shd w:val="clear" w:color="auto" w:fill="FFFFFF"/>
        <w:spacing w:line="240" w:lineRule="auto"/>
        <w:ind w:left="5" w:firstLine="346"/>
        <w:jc w:val="center"/>
        <w:rPr>
          <w:rFonts w:ascii="Times New Roman" w:eastAsia="Calibri" w:hAnsi="Times New Roman" w:cs="Times New Roman"/>
          <w:b/>
          <w:bCs/>
          <w:i/>
          <w:sz w:val="24"/>
          <w:szCs w:val="24"/>
        </w:rPr>
      </w:pPr>
      <w:r w:rsidRPr="00042FD6">
        <w:rPr>
          <w:rFonts w:ascii="Times New Roman" w:eastAsia="Calibri" w:hAnsi="Times New Roman" w:cs="Times New Roman"/>
          <w:b/>
          <w:bCs/>
          <w:i/>
          <w:sz w:val="24"/>
          <w:szCs w:val="24"/>
        </w:rPr>
        <w:t>Consulting Services</w:t>
      </w:r>
    </w:p>
    <w:p w:rsidR="00042FD6" w:rsidRPr="00042FD6" w:rsidRDefault="00042FD6" w:rsidP="00042FD6">
      <w:pPr>
        <w:shd w:val="clear" w:color="auto" w:fill="FFFFFF"/>
        <w:spacing w:line="240" w:lineRule="auto"/>
        <w:ind w:left="5" w:firstLine="346"/>
        <w:jc w:val="center"/>
        <w:rPr>
          <w:rFonts w:ascii="Times New Roman" w:eastAsia="Calibri" w:hAnsi="Times New Roman" w:cs="Times New Roman"/>
          <w:b/>
          <w:bCs/>
          <w:i/>
          <w:color w:val="000000"/>
          <w:sz w:val="24"/>
          <w:szCs w:val="24"/>
        </w:rPr>
      </w:pPr>
      <w:r w:rsidRPr="00042FD6">
        <w:rPr>
          <w:rFonts w:ascii="Times New Roman" w:eastAsia="Calibri" w:hAnsi="Times New Roman" w:cs="Times New Roman"/>
          <w:b/>
          <w:bCs/>
          <w:i/>
          <w:color w:val="000000"/>
          <w:sz w:val="24"/>
          <w:szCs w:val="24"/>
        </w:rPr>
        <w:t>For</w:t>
      </w:r>
    </w:p>
    <w:p w:rsidR="00042FD6" w:rsidRPr="00042FD6" w:rsidRDefault="00042FD6" w:rsidP="00042FD6">
      <w:pPr>
        <w:spacing w:after="0" w:line="240" w:lineRule="auto"/>
        <w:jc w:val="center"/>
        <w:rPr>
          <w:rFonts w:ascii="Times New Roman" w:eastAsia="Calibri" w:hAnsi="Times New Roman" w:cs="Times New Roman"/>
          <w:b/>
          <w:bCs/>
          <w:i/>
          <w:color w:val="000000"/>
          <w:sz w:val="24"/>
          <w:szCs w:val="24"/>
        </w:rPr>
      </w:pPr>
      <w:r w:rsidRPr="00042FD6">
        <w:rPr>
          <w:rFonts w:ascii="Times New Roman" w:eastAsia="Calibri" w:hAnsi="Times New Roman" w:cs="Times New Roman"/>
          <w:b/>
          <w:bCs/>
          <w:i/>
          <w:color w:val="000000"/>
          <w:sz w:val="24"/>
          <w:szCs w:val="24"/>
        </w:rPr>
        <w:t>Technical assessment, architectonic design, specifications, estimated cost for Burn and Plastic Building in QSUT</w:t>
      </w:r>
    </w:p>
    <w:p w:rsidR="00042FD6" w:rsidRPr="00042FD6" w:rsidRDefault="00042FD6" w:rsidP="00042FD6">
      <w:pPr>
        <w:spacing w:after="0" w:line="240" w:lineRule="auto"/>
        <w:jc w:val="center"/>
        <w:rPr>
          <w:rFonts w:ascii="Times New Roman" w:eastAsia="Calibri" w:hAnsi="Times New Roman" w:cs="Times New Roman"/>
          <w:b/>
          <w:bCs/>
          <w:i/>
          <w:color w:val="000000"/>
          <w:sz w:val="24"/>
          <w:szCs w:val="24"/>
        </w:rPr>
      </w:pPr>
    </w:p>
    <w:p w:rsidR="00042FD6" w:rsidRPr="00042FD6" w:rsidRDefault="00042FD6" w:rsidP="00042FD6">
      <w:pPr>
        <w:spacing w:after="0" w:line="240" w:lineRule="auto"/>
        <w:jc w:val="both"/>
        <w:rPr>
          <w:rFonts w:ascii="Times New Roman" w:eastAsia="Calibri" w:hAnsi="Times New Roman" w:cs="Times New Roman"/>
          <w:b/>
          <w:sz w:val="24"/>
          <w:szCs w:val="24"/>
        </w:rPr>
      </w:pPr>
    </w:p>
    <w:p w:rsidR="00042FD6" w:rsidRPr="00042FD6" w:rsidRDefault="00042FD6" w:rsidP="00042FD6">
      <w:pPr>
        <w:numPr>
          <w:ilvl w:val="0"/>
          <w:numId w:val="11"/>
        </w:numPr>
        <w:overflowPunct w:val="0"/>
        <w:autoSpaceDE w:val="0"/>
        <w:autoSpaceDN w:val="0"/>
        <w:adjustRightInd w:val="0"/>
        <w:spacing w:after="0" w:line="264" w:lineRule="auto"/>
        <w:ind w:left="450" w:hanging="450"/>
        <w:jc w:val="both"/>
        <w:textAlignment w:val="baseline"/>
        <w:rPr>
          <w:rFonts w:ascii="Times New Roman" w:eastAsia="Times New Roman" w:hAnsi="Times New Roman" w:cs="Times New Roman"/>
          <w:b/>
          <w:bCs/>
          <w:smallCaps/>
          <w:sz w:val="24"/>
          <w:szCs w:val="24"/>
        </w:rPr>
      </w:pPr>
      <w:r w:rsidRPr="00042FD6">
        <w:rPr>
          <w:rFonts w:ascii="Times New Roman" w:eastAsia="Times New Roman" w:hAnsi="Times New Roman" w:cs="Times New Roman"/>
          <w:b/>
          <w:bCs/>
          <w:smallCaps/>
          <w:sz w:val="24"/>
          <w:szCs w:val="24"/>
        </w:rPr>
        <w:t>Background</w:t>
      </w:r>
    </w:p>
    <w:p w:rsidR="00042FD6" w:rsidRPr="00042FD6" w:rsidRDefault="00042FD6" w:rsidP="00042FD6">
      <w:pPr>
        <w:spacing w:after="0" w:line="240" w:lineRule="auto"/>
        <w:jc w:val="both"/>
        <w:rPr>
          <w:rFonts w:ascii="Times New Roman" w:eastAsia="Times New Roman" w:hAnsi="Times New Roman" w:cs="Times New Roman"/>
          <w:sz w:val="24"/>
          <w:szCs w:val="24"/>
        </w:rPr>
      </w:pPr>
    </w:p>
    <w:p w:rsidR="00042FD6" w:rsidRPr="00042FD6" w:rsidRDefault="00042FD6" w:rsidP="00042FD6">
      <w:pPr>
        <w:spacing w:after="0" w:line="240" w:lineRule="auto"/>
        <w:jc w:val="both"/>
        <w:rPr>
          <w:rFonts w:ascii="Times New Roman" w:eastAsia="Times New Roman" w:hAnsi="Times New Roman" w:cs="Times New Roman"/>
          <w:sz w:val="24"/>
          <w:szCs w:val="24"/>
        </w:rPr>
      </w:pPr>
      <w:r w:rsidRPr="00042FD6">
        <w:rPr>
          <w:rFonts w:ascii="Times New Roman" w:eastAsia="Times New Roman" w:hAnsi="Times New Roman" w:cs="Times New Roman"/>
          <w:sz w:val="24"/>
          <w:szCs w:val="24"/>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(MoHSP)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rsidR="00042FD6" w:rsidRPr="00042FD6" w:rsidRDefault="00042FD6" w:rsidP="00042FD6">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Part 1. Improving Hospitals Management and Infrastructure</w:t>
      </w:r>
    </w:p>
    <w:p w:rsidR="00042FD6" w:rsidRPr="00042FD6" w:rsidRDefault="00042FD6" w:rsidP="00042FD6">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Part 2. Improving Health Information Management / e-Health for Hospital Services:</w:t>
      </w:r>
    </w:p>
    <w:p w:rsidR="00042FD6" w:rsidRPr="00042FD6" w:rsidRDefault="00042FD6" w:rsidP="00042FD6">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Part 3: Monitoring, Evaluation and Project Management:</w:t>
      </w:r>
    </w:p>
    <w:p w:rsidR="00042FD6" w:rsidRPr="00042FD6" w:rsidRDefault="00042FD6" w:rsidP="00042FD6">
      <w:pPr>
        <w:spacing w:after="0" w:line="238" w:lineRule="auto"/>
        <w:jc w:val="both"/>
        <w:rPr>
          <w:rFonts w:ascii="Times New Roman" w:eastAsia="Times New Roman" w:hAnsi="Times New Roman" w:cs="Times New Roman"/>
          <w:sz w:val="24"/>
          <w:szCs w:val="24"/>
        </w:rPr>
      </w:pPr>
      <w:r w:rsidRPr="00042FD6">
        <w:rPr>
          <w:rFonts w:ascii="Times New Roman" w:eastAsia="Times New Roman" w:hAnsi="Times New Roman" w:cs="Times New Roman"/>
          <w:sz w:val="24"/>
          <w:szCs w:val="24"/>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The urgency of rationalization and upgrading of the hospital network has been further heightened by the damaged caused by the earthquake. The above will be made possible through the rationalization of oversized hospitals, transformation of current hospital activities and services to a more dynamic and self - efficient health care institution using an integrated approach addressing infrastructure rehabilitation, modern diagnostic equipment and optimization of health care personnel. Building on the results of the parent project (such as the modernization of medical diagnostic equipment’s in 11 regional hospitals, reconstruction of the Pediatric hospital at Mother Theresa hospital, the new building of Laç hospital) the activities foreseen under additional financing are fully aligned with the extended reform agenda and further improvement of hospital care provision. The reconstruction of the regional and municipal hospitals will give an opportunity to implement the updated HMP. The outcomes of the parent project have encouraged the Ministry of Health and Social Protection in pursuing a deeper reform in the secondary level of care starting with the further improvement of diagnostic care, full optimization of regional hospital services, and transformation of services in selected municipality hospitals and implementation of health information system in regional hospitals. The </w:t>
      </w:r>
      <w:r w:rsidRPr="00042FD6">
        <w:rPr>
          <w:rFonts w:ascii="Times New Roman" w:eastAsia="Times New Roman" w:hAnsi="Times New Roman" w:cs="Times New Roman"/>
          <w:sz w:val="24"/>
          <w:szCs w:val="24"/>
        </w:rPr>
        <w:lastRenderedPageBreak/>
        <w:t>improvement of the hospital health care system in the country in all its tiers starting from strengthening management and governance for public hospital services, health financing arrangements, information systems, for improved efficiency and quality of health care in Albania continues to be a main objective for the government of Albania.</w:t>
      </w:r>
    </w:p>
    <w:p w:rsidR="00042FD6" w:rsidRPr="00042FD6" w:rsidRDefault="00042FD6" w:rsidP="00042FD6">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One of the activities financed under component 1 (Sub Component 1.2 Improving hospital infrastructure and the management of medical equipment) is the Activity for design of burn and plastic hospital in QSUT and will be performed through a company which will be selected under this ToRs.</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sz w:val="24"/>
          <w:szCs w:val="24"/>
        </w:rPr>
      </w:pPr>
    </w:p>
    <w:p w:rsidR="00042FD6" w:rsidRPr="00042FD6" w:rsidRDefault="00042FD6" w:rsidP="00042FD6">
      <w:pPr>
        <w:numPr>
          <w:ilvl w:val="0"/>
          <w:numId w:val="11"/>
        </w:numPr>
        <w:overflowPunct w:val="0"/>
        <w:autoSpaceDE w:val="0"/>
        <w:autoSpaceDN w:val="0"/>
        <w:adjustRightInd w:val="0"/>
        <w:spacing w:after="0" w:line="264" w:lineRule="auto"/>
        <w:ind w:hanging="450"/>
        <w:jc w:val="both"/>
        <w:textAlignment w:val="baseline"/>
        <w:rPr>
          <w:rFonts w:ascii="Times New Roman" w:eastAsia="Times New Roman" w:hAnsi="Times New Roman" w:cs="Times New Roman"/>
          <w:b/>
          <w:bCs/>
          <w:smallCaps/>
          <w:sz w:val="24"/>
          <w:szCs w:val="24"/>
        </w:rPr>
      </w:pPr>
      <w:r w:rsidRPr="00042FD6">
        <w:rPr>
          <w:rFonts w:ascii="Times New Roman" w:eastAsia="Times New Roman" w:hAnsi="Times New Roman" w:cs="Times New Roman"/>
          <w:b/>
          <w:bCs/>
          <w:smallCaps/>
          <w:sz w:val="24"/>
          <w:szCs w:val="24"/>
        </w:rPr>
        <w:t xml:space="preserve">Overall Objective </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042FD6">
        <w:rPr>
          <w:rFonts w:ascii="Times New Roman" w:eastAsia="Calibri" w:hAnsi="Times New Roman" w:cs="Times New Roman"/>
          <w:bCs/>
          <w:color w:val="000000"/>
          <w:sz w:val="24"/>
          <w:szCs w:val="24"/>
        </w:rPr>
        <w:t>The overall objective of the assignment is to conduct the technical assessment and design of Burn and Plastic Hospital in QSUT.</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Cs/>
          <w:sz w:val="24"/>
          <w:szCs w:val="24"/>
        </w:rPr>
      </w:pPr>
    </w:p>
    <w:p w:rsidR="00042FD6" w:rsidRPr="00042FD6" w:rsidRDefault="00042FD6" w:rsidP="00042FD6">
      <w:pPr>
        <w:numPr>
          <w:ilvl w:val="0"/>
          <w:numId w:val="11"/>
        </w:numPr>
        <w:overflowPunct w:val="0"/>
        <w:autoSpaceDE w:val="0"/>
        <w:autoSpaceDN w:val="0"/>
        <w:adjustRightInd w:val="0"/>
        <w:spacing w:after="0" w:line="264" w:lineRule="auto"/>
        <w:jc w:val="both"/>
        <w:textAlignment w:val="baseline"/>
        <w:rPr>
          <w:rFonts w:ascii="Times New Roman" w:eastAsia="Times New Roman" w:hAnsi="Times New Roman" w:cs="Times New Roman"/>
          <w:b/>
          <w:bCs/>
          <w:smallCaps/>
          <w:sz w:val="24"/>
          <w:szCs w:val="24"/>
        </w:rPr>
      </w:pPr>
      <w:r w:rsidRPr="00042FD6">
        <w:rPr>
          <w:rFonts w:ascii="Times New Roman" w:eastAsia="Times New Roman" w:hAnsi="Times New Roman" w:cs="Times New Roman"/>
          <w:b/>
          <w:bCs/>
          <w:smallCaps/>
          <w:sz w:val="24"/>
          <w:szCs w:val="24"/>
        </w:rPr>
        <w:t xml:space="preserve">Specific  Objectives </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Specific objectives of this assignment are to provide the following activities:</w:t>
      </w:r>
    </w:p>
    <w:p w:rsidR="00042FD6" w:rsidRPr="00042FD6" w:rsidRDefault="00042FD6" w:rsidP="00042FD6">
      <w:pPr>
        <w:numPr>
          <w:ilvl w:val="0"/>
          <w:numId w:val="20"/>
        </w:numPr>
        <w:autoSpaceDE w:val="0"/>
        <w:autoSpaceDN w:val="0"/>
        <w:adjustRightInd w:val="0"/>
        <w:spacing w:after="0" w:line="240" w:lineRule="auto"/>
        <w:ind w:left="360"/>
        <w:contextualSpacing/>
        <w:jc w:val="both"/>
        <w:rPr>
          <w:rFonts w:ascii="Times New Roman" w:eastAsia="Times New Roman" w:hAnsi="Times New Roman" w:cs="Times New Roman"/>
          <w:bCs/>
          <w:color w:val="000000"/>
          <w:sz w:val="24"/>
          <w:szCs w:val="24"/>
        </w:rPr>
      </w:pPr>
      <w:r w:rsidRPr="00042FD6">
        <w:rPr>
          <w:rFonts w:ascii="Times New Roman" w:eastAsia="Times New Roman" w:hAnsi="Times New Roman" w:cs="Times New Roman"/>
          <w:color w:val="000000"/>
          <w:sz w:val="24"/>
          <w:szCs w:val="24"/>
        </w:rPr>
        <w:t xml:space="preserve">Technical assessment of the Burn and Plastic building, </w:t>
      </w:r>
    </w:p>
    <w:p w:rsidR="00042FD6" w:rsidRPr="00042FD6" w:rsidRDefault="00042FD6" w:rsidP="00042FD6">
      <w:pPr>
        <w:numPr>
          <w:ilvl w:val="0"/>
          <w:numId w:val="20"/>
        </w:numPr>
        <w:autoSpaceDE w:val="0"/>
        <w:autoSpaceDN w:val="0"/>
        <w:adjustRightInd w:val="0"/>
        <w:spacing w:after="0" w:line="240" w:lineRule="auto"/>
        <w:ind w:left="360"/>
        <w:contextualSpacing/>
        <w:jc w:val="both"/>
        <w:rPr>
          <w:rFonts w:ascii="Times New Roman" w:eastAsia="Times New Roman" w:hAnsi="Times New Roman" w:cs="Times New Roman"/>
          <w:bCs/>
          <w:color w:val="000000"/>
          <w:sz w:val="24"/>
          <w:szCs w:val="24"/>
        </w:rPr>
      </w:pPr>
      <w:r w:rsidRPr="00042FD6">
        <w:rPr>
          <w:rFonts w:ascii="Times New Roman" w:eastAsia="Times New Roman" w:hAnsi="Times New Roman" w:cs="Times New Roman"/>
          <w:color w:val="000000"/>
          <w:sz w:val="24"/>
          <w:szCs w:val="24"/>
        </w:rPr>
        <w:t>Engineering Design Project Studies, Technical Specification and Bill of Quantity</w:t>
      </w:r>
    </w:p>
    <w:p w:rsidR="00042FD6" w:rsidRPr="00042FD6" w:rsidRDefault="00042FD6" w:rsidP="00042FD6">
      <w:pPr>
        <w:autoSpaceDE w:val="0"/>
        <w:autoSpaceDN w:val="0"/>
        <w:adjustRightInd w:val="0"/>
        <w:spacing w:after="0" w:line="240" w:lineRule="auto"/>
        <w:ind w:left="360"/>
        <w:contextualSpacing/>
        <w:jc w:val="both"/>
        <w:rPr>
          <w:rFonts w:ascii="Times New Roman" w:eastAsia="Times New Roman" w:hAnsi="Times New Roman" w:cs="Times New Roman"/>
          <w:bCs/>
          <w:color w:val="000000"/>
          <w:sz w:val="24"/>
          <w:szCs w:val="24"/>
        </w:rPr>
      </w:pPr>
    </w:p>
    <w:p w:rsidR="00042FD6" w:rsidRPr="00042FD6" w:rsidRDefault="00042FD6" w:rsidP="00042FD6">
      <w:pPr>
        <w:numPr>
          <w:ilvl w:val="0"/>
          <w:numId w:val="11"/>
        </w:numPr>
        <w:spacing w:after="0" w:line="240" w:lineRule="auto"/>
        <w:jc w:val="both"/>
        <w:rPr>
          <w:rFonts w:ascii="Times New Roman" w:eastAsia="Calibri" w:hAnsi="Times New Roman" w:cs="Times New Roman"/>
          <w:b/>
          <w:smallCaps/>
          <w:sz w:val="24"/>
          <w:szCs w:val="24"/>
        </w:rPr>
      </w:pPr>
      <w:r w:rsidRPr="00042FD6">
        <w:rPr>
          <w:rFonts w:ascii="Times New Roman" w:eastAsia="Calibri" w:hAnsi="Times New Roman" w:cs="Times New Roman"/>
          <w:b/>
          <w:smallCaps/>
          <w:sz w:val="24"/>
          <w:szCs w:val="24"/>
        </w:rPr>
        <w:t xml:space="preserve">TASKS OF the service </w:t>
      </w:r>
    </w:p>
    <w:p w:rsidR="00042FD6" w:rsidRPr="00042FD6" w:rsidRDefault="00042FD6" w:rsidP="00042FD6">
      <w:pPr>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Under assignment the consultant is expected to:</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sz w:val="24"/>
          <w:szCs w:val="24"/>
        </w:rPr>
      </w:pP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
          <w:sz w:val="24"/>
          <w:szCs w:val="24"/>
        </w:rPr>
      </w:pPr>
      <w:r w:rsidRPr="00042FD6">
        <w:rPr>
          <w:rFonts w:ascii="Times New Roman" w:eastAsia="Calibri" w:hAnsi="Times New Roman" w:cs="Times New Roman"/>
          <w:b/>
          <w:sz w:val="24"/>
          <w:szCs w:val="24"/>
        </w:rPr>
        <w:t>TASK 1: Technical assessment of the Burn and Plastic building</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
          <w:sz w:val="24"/>
          <w:szCs w:val="24"/>
        </w:rPr>
      </w:pPr>
    </w:p>
    <w:p w:rsidR="00042FD6" w:rsidRPr="00042FD6" w:rsidRDefault="00042FD6" w:rsidP="00042FD6">
      <w:pPr>
        <w:numPr>
          <w:ilvl w:val="0"/>
          <w:numId w:val="19"/>
        </w:numPr>
        <w:tabs>
          <w:tab w:val="left" w:pos="360"/>
        </w:tabs>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Conduct a technical assessment of Burn and Plastic Building.</w:t>
      </w:r>
    </w:p>
    <w:p w:rsidR="00042FD6" w:rsidRPr="00042FD6" w:rsidRDefault="00042FD6" w:rsidP="00042FD6">
      <w:pPr>
        <w:numPr>
          <w:ilvl w:val="0"/>
          <w:numId w:val="19"/>
        </w:numPr>
        <w:tabs>
          <w:tab w:val="left" w:pos="360"/>
        </w:tabs>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Preparation of an Engineering Design Study </w:t>
      </w:r>
    </w:p>
    <w:p w:rsidR="00042FD6" w:rsidRPr="00042FD6" w:rsidRDefault="00042FD6" w:rsidP="00042FD6">
      <w:pPr>
        <w:numPr>
          <w:ilvl w:val="0"/>
          <w:numId w:val="19"/>
        </w:numPr>
        <w:tabs>
          <w:tab w:val="left" w:pos="360"/>
        </w:tabs>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Room functional platform </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sz w:val="24"/>
          <w:szCs w:val="24"/>
        </w:rPr>
      </w:pP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
          <w:sz w:val="24"/>
          <w:szCs w:val="24"/>
        </w:rPr>
      </w:pPr>
      <w:r w:rsidRPr="00042FD6">
        <w:rPr>
          <w:rFonts w:ascii="Times New Roman" w:eastAsia="Calibri" w:hAnsi="Times New Roman" w:cs="Times New Roman"/>
          <w:b/>
          <w:sz w:val="24"/>
          <w:szCs w:val="24"/>
        </w:rPr>
        <w:t>TASK 2: Engineering Design Project Studies, Technical Specification and Bill of Quantity</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
          <w:bCs/>
          <w:sz w:val="24"/>
          <w:szCs w:val="24"/>
        </w:rPr>
      </w:pPr>
    </w:p>
    <w:p w:rsidR="00042FD6" w:rsidRPr="00042FD6" w:rsidRDefault="00042FD6" w:rsidP="00042FD6">
      <w:pPr>
        <w:numPr>
          <w:ilvl w:val="0"/>
          <w:numId w:val="19"/>
        </w:numPr>
        <w:tabs>
          <w:tab w:val="left" w:pos="360"/>
        </w:tabs>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Preparation of preliminary Medical Brief, Schematic designs</w:t>
      </w:r>
    </w:p>
    <w:p w:rsidR="00042FD6" w:rsidRPr="00042FD6" w:rsidRDefault="00042FD6" w:rsidP="00042FD6">
      <w:pPr>
        <w:numPr>
          <w:ilvl w:val="0"/>
          <w:numId w:val="19"/>
        </w:numPr>
        <w:tabs>
          <w:tab w:val="left" w:pos="360"/>
        </w:tabs>
        <w:spacing w:after="0" w:line="240" w:lineRule="auto"/>
        <w:jc w:val="both"/>
        <w:rPr>
          <w:rFonts w:ascii="Times New Roman" w:eastAsia="Calibri" w:hAnsi="Times New Roman" w:cs="Times New Roman"/>
          <w:color w:val="000000"/>
          <w:spacing w:val="-8"/>
          <w:sz w:val="24"/>
          <w:szCs w:val="24"/>
        </w:rPr>
      </w:pPr>
      <w:r w:rsidRPr="00042FD6">
        <w:rPr>
          <w:rFonts w:ascii="Times New Roman" w:eastAsia="Calibri" w:hAnsi="Times New Roman" w:cs="Times New Roman"/>
          <w:color w:val="000000"/>
          <w:sz w:val="24"/>
          <w:szCs w:val="24"/>
        </w:rPr>
        <w:t>Preparation of preliminary and detailed engineering drawings and Technical Specifications.</w:t>
      </w:r>
    </w:p>
    <w:p w:rsidR="00042FD6" w:rsidRPr="00042FD6" w:rsidRDefault="00042FD6" w:rsidP="00042FD6">
      <w:pPr>
        <w:numPr>
          <w:ilvl w:val="0"/>
          <w:numId w:val="19"/>
        </w:numPr>
        <w:tabs>
          <w:tab w:val="left" w:pos="360"/>
        </w:tabs>
        <w:spacing w:after="0" w:line="240" w:lineRule="auto"/>
        <w:jc w:val="both"/>
        <w:rPr>
          <w:rFonts w:ascii="Times New Roman" w:eastAsia="Calibri" w:hAnsi="Times New Roman" w:cs="Times New Roman"/>
          <w:color w:val="000000"/>
          <w:spacing w:val="-8"/>
          <w:sz w:val="24"/>
          <w:szCs w:val="24"/>
        </w:rPr>
      </w:pPr>
      <w:r w:rsidRPr="00042FD6">
        <w:rPr>
          <w:rFonts w:ascii="Times New Roman" w:eastAsia="Calibri" w:hAnsi="Times New Roman" w:cs="Times New Roman"/>
          <w:color w:val="000000"/>
          <w:sz w:val="24"/>
          <w:szCs w:val="24"/>
        </w:rPr>
        <w:t xml:space="preserve">Preparation of bill of quantities for construction works. </w:t>
      </w:r>
    </w:p>
    <w:p w:rsidR="00042FD6" w:rsidRPr="00042FD6" w:rsidRDefault="00042FD6" w:rsidP="00042FD6">
      <w:pPr>
        <w:numPr>
          <w:ilvl w:val="0"/>
          <w:numId w:val="19"/>
        </w:numPr>
        <w:tabs>
          <w:tab w:val="left" w:pos="360"/>
        </w:tabs>
        <w:spacing w:after="0" w:line="240" w:lineRule="auto"/>
        <w:jc w:val="both"/>
        <w:rPr>
          <w:rFonts w:ascii="Times New Roman" w:eastAsia="Calibri" w:hAnsi="Times New Roman" w:cs="Times New Roman"/>
          <w:color w:val="000000"/>
          <w:spacing w:val="-8"/>
          <w:sz w:val="24"/>
          <w:szCs w:val="24"/>
        </w:rPr>
      </w:pPr>
      <w:r w:rsidRPr="00042FD6">
        <w:rPr>
          <w:rFonts w:ascii="Times New Roman" w:eastAsia="Calibri" w:hAnsi="Times New Roman" w:cs="Times New Roman"/>
          <w:color w:val="000000"/>
          <w:spacing w:val="-8"/>
          <w:sz w:val="24"/>
          <w:szCs w:val="24"/>
        </w:rPr>
        <w:t xml:space="preserve">Preparation of project management plan for civil works. </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Cs/>
          <w:sz w:val="24"/>
          <w:szCs w:val="24"/>
        </w:rPr>
      </w:pPr>
    </w:p>
    <w:p w:rsidR="00042FD6" w:rsidRPr="00042FD6" w:rsidRDefault="00042FD6" w:rsidP="00042FD6">
      <w:pPr>
        <w:numPr>
          <w:ilvl w:val="0"/>
          <w:numId w:val="11"/>
        </w:numPr>
        <w:spacing w:after="0" w:line="240" w:lineRule="auto"/>
        <w:jc w:val="both"/>
        <w:rPr>
          <w:rFonts w:ascii="Times New Roman" w:eastAsia="Calibri" w:hAnsi="Times New Roman" w:cs="Times New Roman"/>
          <w:b/>
          <w:smallCaps/>
          <w:sz w:val="24"/>
          <w:szCs w:val="24"/>
        </w:rPr>
      </w:pPr>
      <w:r w:rsidRPr="00042FD6">
        <w:rPr>
          <w:rFonts w:ascii="Times New Roman" w:eastAsia="Calibri" w:hAnsi="Times New Roman" w:cs="Times New Roman"/>
          <w:b/>
          <w:smallCaps/>
          <w:sz w:val="24"/>
          <w:szCs w:val="24"/>
        </w:rPr>
        <w:t>Building Design Criterion and Site investigation</w:t>
      </w:r>
    </w:p>
    <w:p w:rsidR="00042FD6" w:rsidRPr="00042FD6" w:rsidRDefault="00042FD6" w:rsidP="00042FD6">
      <w:pPr>
        <w:widowControl w:val="0"/>
        <w:shd w:val="clear" w:color="auto" w:fill="FFFFFF"/>
        <w:tabs>
          <w:tab w:val="left" w:pos="360"/>
        </w:tabs>
        <w:autoSpaceDE w:val="0"/>
        <w:autoSpaceDN w:val="0"/>
        <w:adjustRightInd w:val="0"/>
        <w:spacing w:after="0" w:line="240" w:lineRule="auto"/>
        <w:contextualSpacing/>
        <w:jc w:val="both"/>
        <w:rPr>
          <w:rFonts w:ascii="Times New Roman" w:eastAsia="Times New Roman" w:hAnsi="Times New Roman" w:cs="Times New Roman"/>
          <w:color w:val="000000"/>
          <w:spacing w:val="-4"/>
          <w:sz w:val="24"/>
          <w:szCs w:val="24"/>
        </w:rPr>
      </w:pPr>
    </w:p>
    <w:p w:rsidR="00042FD6" w:rsidRPr="00042FD6" w:rsidRDefault="00042FD6" w:rsidP="00042FD6">
      <w:pPr>
        <w:tabs>
          <w:tab w:val="left" w:pos="360"/>
        </w:tabs>
        <w:jc w:val="both"/>
        <w:rPr>
          <w:rFonts w:ascii="Times New Roman" w:eastAsia="Calibri" w:hAnsi="Times New Roman" w:cs="Times New Roman"/>
          <w:b/>
          <w:color w:val="000000"/>
          <w:sz w:val="24"/>
          <w:szCs w:val="24"/>
        </w:rPr>
      </w:pPr>
      <w:r w:rsidRPr="00042FD6">
        <w:rPr>
          <w:rFonts w:ascii="Times New Roman" w:eastAsia="Calibri" w:hAnsi="Times New Roman" w:cs="Times New Roman"/>
          <w:b/>
          <w:color w:val="000000"/>
          <w:sz w:val="24"/>
          <w:szCs w:val="24"/>
        </w:rPr>
        <w:t>The building design criteria and principles should be in accordance with the following:</w:t>
      </w:r>
    </w:p>
    <w:p w:rsidR="00042FD6" w:rsidRPr="00042FD6" w:rsidRDefault="00042FD6" w:rsidP="00042FD6">
      <w:pPr>
        <w:numPr>
          <w:ilvl w:val="0"/>
          <w:numId w:val="22"/>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Laws and regulations applicable in Albania;</w:t>
      </w:r>
    </w:p>
    <w:p w:rsidR="00042FD6" w:rsidRPr="00042FD6" w:rsidRDefault="00042FD6" w:rsidP="00042FD6">
      <w:pPr>
        <w:numPr>
          <w:ilvl w:val="0"/>
          <w:numId w:val="22"/>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EU selected standards, norms and guidelines for hospitals buildings;</w:t>
      </w:r>
    </w:p>
    <w:p w:rsidR="00042FD6" w:rsidRPr="00042FD6" w:rsidRDefault="00042FD6" w:rsidP="00042FD6">
      <w:pPr>
        <w:numPr>
          <w:ilvl w:val="0"/>
          <w:numId w:val="22"/>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Albanian locally available construction methods and materials (when applicable);</w:t>
      </w:r>
    </w:p>
    <w:p w:rsidR="00042FD6" w:rsidRPr="00042FD6" w:rsidRDefault="00042FD6" w:rsidP="00042FD6">
      <w:pPr>
        <w:numPr>
          <w:ilvl w:val="0"/>
          <w:numId w:val="22"/>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Design with the Environmental Management Plan of the Project;</w:t>
      </w:r>
    </w:p>
    <w:p w:rsidR="00042FD6" w:rsidRPr="00042FD6" w:rsidRDefault="00042FD6" w:rsidP="00042FD6">
      <w:pPr>
        <w:numPr>
          <w:ilvl w:val="0"/>
          <w:numId w:val="22"/>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Design according the seismological and construction norms (for Tirana city).</w:t>
      </w:r>
    </w:p>
    <w:p w:rsidR="00042FD6" w:rsidRPr="00042FD6" w:rsidRDefault="00042FD6" w:rsidP="00042FD6">
      <w:pPr>
        <w:keepNext/>
        <w:tabs>
          <w:tab w:val="left" w:pos="360"/>
        </w:tabs>
        <w:spacing w:before="240" w:after="60" w:line="240" w:lineRule="auto"/>
        <w:jc w:val="both"/>
        <w:outlineLvl w:val="3"/>
        <w:rPr>
          <w:rFonts w:ascii="Times New Roman" w:eastAsia="Times New Roman" w:hAnsi="Times New Roman" w:cs="Times New Roman"/>
          <w:b/>
          <w:bCs/>
          <w:i/>
          <w:color w:val="000000"/>
          <w:sz w:val="24"/>
          <w:szCs w:val="24"/>
        </w:rPr>
      </w:pPr>
      <w:r w:rsidRPr="00042FD6">
        <w:rPr>
          <w:rFonts w:ascii="Times New Roman" w:eastAsia="Times New Roman" w:hAnsi="Times New Roman" w:cs="Times New Roman"/>
          <w:b/>
          <w:bCs/>
          <w:color w:val="000000"/>
          <w:sz w:val="24"/>
          <w:szCs w:val="24"/>
        </w:rPr>
        <w:t>Land and building investigation and preparation, transfer plans for patients for the project</w:t>
      </w:r>
    </w:p>
    <w:p w:rsidR="00042FD6" w:rsidRPr="00042FD6" w:rsidRDefault="00042FD6" w:rsidP="00042FD6">
      <w:pPr>
        <w:numPr>
          <w:ilvl w:val="0"/>
          <w:numId w:val="23"/>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Investigate the condition of existing buildings;</w:t>
      </w:r>
    </w:p>
    <w:p w:rsidR="00042FD6" w:rsidRPr="00042FD6" w:rsidRDefault="00042FD6" w:rsidP="00042FD6">
      <w:pPr>
        <w:numPr>
          <w:ilvl w:val="0"/>
          <w:numId w:val="23"/>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The present layout of the hospital complex;</w:t>
      </w:r>
    </w:p>
    <w:p w:rsidR="00042FD6" w:rsidRPr="00042FD6" w:rsidRDefault="00042FD6" w:rsidP="00042FD6">
      <w:pPr>
        <w:numPr>
          <w:ilvl w:val="0"/>
          <w:numId w:val="23"/>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The functional status of the different buildings, and the condition of technical services and sewage disposal systems;</w:t>
      </w:r>
    </w:p>
    <w:p w:rsidR="00042FD6" w:rsidRPr="00042FD6" w:rsidRDefault="00042FD6" w:rsidP="00042FD6">
      <w:pPr>
        <w:numPr>
          <w:ilvl w:val="0"/>
          <w:numId w:val="23"/>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 xml:space="preserve">Traffic flow and car parking; </w:t>
      </w:r>
    </w:p>
    <w:p w:rsidR="00042FD6" w:rsidRPr="00042FD6" w:rsidRDefault="00042FD6" w:rsidP="00042FD6">
      <w:pPr>
        <w:numPr>
          <w:ilvl w:val="0"/>
          <w:numId w:val="23"/>
        </w:numPr>
        <w:tabs>
          <w:tab w:val="left" w:pos="360"/>
        </w:tabs>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Extensions/demolitions of buildings and guidelines how to make effective use of the site and of existing buildings, as well as of site-specific topographic and climatic characteristics.</w:t>
      </w:r>
    </w:p>
    <w:p w:rsidR="00042FD6" w:rsidRPr="00042FD6" w:rsidRDefault="00042FD6" w:rsidP="00042FD6">
      <w:pPr>
        <w:tabs>
          <w:tab w:val="left" w:pos="360"/>
        </w:tabs>
        <w:contextualSpacing/>
        <w:jc w:val="both"/>
        <w:rPr>
          <w:rFonts w:ascii="Times New Roman" w:eastAsia="Times New Roman" w:hAnsi="Times New Roman" w:cs="Times New Roman"/>
          <w:color w:val="FF0000"/>
          <w:sz w:val="24"/>
          <w:szCs w:val="24"/>
        </w:rPr>
      </w:pPr>
    </w:p>
    <w:p w:rsidR="00042FD6" w:rsidRPr="00042FD6" w:rsidRDefault="00042FD6" w:rsidP="00042FD6">
      <w:pPr>
        <w:numPr>
          <w:ilvl w:val="3"/>
          <w:numId w:val="19"/>
        </w:numPr>
        <w:shd w:val="clear" w:color="auto" w:fill="FFFFFF"/>
        <w:spacing w:before="240"/>
        <w:ind w:left="720" w:hanging="720"/>
        <w:contextualSpacing/>
        <w:jc w:val="both"/>
        <w:rPr>
          <w:rFonts w:ascii="Times New Roman" w:eastAsia="Times New Roman" w:hAnsi="Times New Roman" w:cs="Times New Roman"/>
          <w:b/>
          <w:smallCaps/>
          <w:sz w:val="24"/>
          <w:szCs w:val="24"/>
        </w:rPr>
      </w:pPr>
      <w:r w:rsidRPr="00042FD6">
        <w:rPr>
          <w:rFonts w:ascii="Times New Roman" w:eastAsia="Times New Roman" w:hAnsi="Times New Roman" w:cs="Times New Roman"/>
          <w:b/>
          <w:smallCaps/>
          <w:sz w:val="24"/>
          <w:szCs w:val="24"/>
        </w:rPr>
        <w:t xml:space="preserve">ASSIGNMENT PHASE </w:t>
      </w:r>
    </w:p>
    <w:p w:rsidR="00042FD6" w:rsidRPr="00042FD6" w:rsidRDefault="00042FD6" w:rsidP="00042FD6">
      <w:pPr>
        <w:widowControl w:val="0"/>
        <w:shd w:val="clear" w:color="auto" w:fill="FFFFFF"/>
        <w:tabs>
          <w:tab w:val="left" w:pos="682"/>
        </w:tabs>
        <w:autoSpaceDE w:val="0"/>
        <w:autoSpaceDN w:val="0"/>
        <w:adjustRightInd w:val="0"/>
        <w:spacing w:before="250" w:after="0" w:line="240" w:lineRule="auto"/>
        <w:ind w:right="43"/>
        <w:jc w:val="both"/>
        <w:rPr>
          <w:rFonts w:ascii="Times New Roman" w:eastAsia="Calibri" w:hAnsi="Times New Roman" w:cs="Times New Roman"/>
          <w:b/>
          <w:color w:val="000000"/>
          <w:sz w:val="24"/>
          <w:szCs w:val="24"/>
        </w:rPr>
      </w:pPr>
      <w:r w:rsidRPr="00042FD6">
        <w:rPr>
          <w:rFonts w:ascii="Times New Roman" w:eastAsia="Calibri" w:hAnsi="Times New Roman" w:cs="Times New Roman"/>
          <w:b/>
          <w:smallCaps/>
          <w:color w:val="000000"/>
          <w:sz w:val="24"/>
          <w:szCs w:val="24"/>
          <w:u w:val="single"/>
        </w:rPr>
        <w:t>Phase No.1</w:t>
      </w:r>
      <w:r w:rsidRPr="00042FD6">
        <w:rPr>
          <w:rFonts w:ascii="Times New Roman" w:eastAsia="Calibri" w:hAnsi="Times New Roman" w:cs="Times New Roman"/>
          <w:b/>
          <w:smallCaps/>
          <w:color w:val="000000"/>
          <w:sz w:val="24"/>
          <w:szCs w:val="24"/>
        </w:rPr>
        <w:t>:</w:t>
      </w:r>
      <w:r w:rsidRPr="00042FD6">
        <w:rPr>
          <w:rFonts w:ascii="Times New Roman" w:eastAsia="Calibri" w:hAnsi="Times New Roman" w:cs="Times New Roman"/>
          <w:b/>
          <w:color w:val="000000"/>
          <w:sz w:val="24"/>
          <w:szCs w:val="24"/>
        </w:rPr>
        <w:t xml:space="preserve"> Burn and Plastic building technical assessment </w:t>
      </w:r>
    </w:p>
    <w:p w:rsidR="00042FD6" w:rsidRPr="00042FD6" w:rsidRDefault="00042FD6" w:rsidP="00042FD6">
      <w:pPr>
        <w:widowControl w:val="0"/>
        <w:shd w:val="clear" w:color="auto" w:fill="FFFFFF"/>
        <w:tabs>
          <w:tab w:val="left" w:pos="682"/>
        </w:tabs>
        <w:autoSpaceDE w:val="0"/>
        <w:autoSpaceDN w:val="0"/>
        <w:adjustRightInd w:val="0"/>
        <w:spacing w:before="250" w:after="0" w:line="240" w:lineRule="auto"/>
        <w:ind w:right="43"/>
        <w:jc w:val="both"/>
        <w:rPr>
          <w:rFonts w:ascii="Times New Roman" w:eastAsia="Calibri" w:hAnsi="Times New Roman" w:cs="Times New Roman"/>
          <w:bCs/>
          <w:color w:val="000000"/>
          <w:sz w:val="24"/>
          <w:szCs w:val="24"/>
        </w:rPr>
      </w:pPr>
      <w:r w:rsidRPr="00042FD6">
        <w:rPr>
          <w:rFonts w:ascii="Times New Roman" w:eastAsia="Calibri" w:hAnsi="Times New Roman" w:cs="Times New Roman"/>
          <w:color w:val="000000"/>
          <w:sz w:val="24"/>
          <w:szCs w:val="24"/>
        </w:rPr>
        <w:t>The consultant company will conduct a physical inspection of existing burn and plastic hospital buildings, and based on their findings they will assess the current situation through delivering an Assessment Report (Engineering Design Study)</w:t>
      </w:r>
      <w:r w:rsidRPr="00042FD6">
        <w:rPr>
          <w:rFonts w:ascii="Times New Roman" w:eastAsia="Calibri" w:hAnsi="Times New Roman" w:cs="Times New Roman"/>
          <w:bCs/>
          <w:color w:val="000000"/>
          <w:sz w:val="24"/>
          <w:szCs w:val="24"/>
        </w:rPr>
        <w:t>.</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
          <w:smallCaps/>
          <w:color w:val="000000"/>
          <w:sz w:val="24"/>
          <w:szCs w:val="24"/>
          <w:u w:val="single"/>
        </w:rPr>
      </w:pP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042FD6">
        <w:rPr>
          <w:rFonts w:ascii="Times New Roman" w:eastAsia="Calibri" w:hAnsi="Times New Roman" w:cs="Times New Roman"/>
          <w:b/>
          <w:smallCaps/>
          <w:color w:val="000000"/>
          <w:sz w:val="24"/>
          <w:szCs w:val="24"/>
          <w:u w:val="single"/>
        </w:rPr>
        <w:t>Phase No. 2</w:t>
      </w:r>
      <w:r w:rsidRPr="00042FD6">
        <w:rPr>
          <w:rFonts w:ascii="Times New Roman" w:eastAsia="Calibri" w:hAnsi="Times New Roman" w:cs="Times New Roman"/>
          <w:b/>
          <w:smallCaps/>
          <w:color w:val="000000"/>
          <w:sz w:val="24"/>
          <w:szCs w:val="24"/>
        </w:rPr>
        <w:t>:</w:t>
      </w:r>
      <w:r w:rsidRPr="00042FD6">
        <w:rPr>
          <w:rFonts w:ascii="Times New Roman" w:eastAsia="Calibri" w:hAnsi="Times New Roman" w:cs="Times New Roman"/>
          <w:b/>
          <w:color w:val="000000"/>
          <w:sz w:val="24"/>
          <w:szCs w:val="24"/>
        </w:rPr>
        <w:t xml:space="preserve"> Engineering Design Project Studies, Technical Specification and Bill of Quantity. </w:t>
      </w:r>
    </w:p>
    <w:p w:rsidR="00042FD6" w:rsidRPr="00042FD6" w:rsidRDefault="00042FD6" w:rsidP="00042FD6">
      <w:pPr>
        <w:spacing w:after="0" w:line="240" w:lineRule="auto"/>
        <w:jc w:val="both"/>
        <w:rPr>
          <w:rFonts w:ascii="Times New Roman" w:eastAsia="Calibri" w:hAnsi="Times New Roman" w:cs="Times New Roman"/>
          <w:b/>
          <w:color w:val="000000"/>
          <w:sz w:val="24"/>
          <w:szCs w:val="24"/>
        </w:rPr>
      </w:pPr>
    </w:p>
    <w:p w:rsidR="00042FD6" w:rsidRPr="00042FD6" w:rsidRDefault="00042FD6" w:rsidP="00042FD6">
      <w:pPr>
        <w:spacing w:after="0" w:line="240" w:lineRule="auto"/>
        <w:jc w:val="both"/>
        <w:rPr>
          <w:rFonts w:ascii="Times New Roman" w:eastAsia="Calibri" w:hAnsi="Times New Roman" w:cs="Times New Roman"/>
          <w:spacing w:val="-8"/>
          <w:sz w:val="24"/>
          <w:szCs w:val="24"/>
        </w:rPr>
      </w:pPr>
      <w:r w:rsidRPr="00042FD6">
        <w:rPr>
          <w:rFonts w:ascii="Times New Roman" w:eastAsia="Calibri" w:hAnsi="Times New Roman" w:cs="Times New Roman"/>
          <w:spacing w:val="-7"/>
          <w:sz w:val="24"/>
          <w:szCs w:val="24"/>
        </w:rPr>
        <w:t xml:space="preserve">The consultant company should deliver to MoHSP and to </w:t>
      </w:r>
      <w:r w:rsidRPr="00042FD6">
        <w:rPr>
          <w:rFonts w:ascii="Times New Roman" w:eastAsia="Calibri" w:hAnsi="Times New Roman" w:cs="Times New Roman"/>
          <w:sz w:val="24"/>
          <w:szCs w:val="24"/>
        </w:rPr>
        <w:t>Municipal Urban office/ Local Council for Territory Adjustment (LCTA)</w:t>
      </w:r>
      <w:r w:rsidRPr="00042FD6">
        <w:rPr>
          <w:rFonts w:ascii="Times New Roman" w:eastAsia="Calibri" w:hAnsi="Times New Roman" w:cs="Times New Roman"/>
          <w:spacing w:val="-7"/>
          <w:sz w:val="24"/>
          <w:szCs w:val="24"/>
        </w:rPr>
        <w:t xml:space="preserve">, </w:t>
      </w:r>
      <w:r w:rsidRPr="00042FD6">
        <w:rPr>
          <w:rFonts w:ascii="Times New Roman" w:eastAsia="Calibri" w:hAnsi="Times New Roman" w:cs="Times New Roman"/>
          <w:spacing w:val="-8"/>
          <w:sz w:val="24"/>
          <w:szCs w:val="24"/>
        </w:rPr>
        <w:t xml:space="preserve">full set </w:t>
      </w:r>
      <w:r w:rsidRPr="00042FD6">
        <w:rPr>
          <w:rFonts w:ascii="Times New Roman" w:eastAsia="Calibri" w:hAnsi="Times New Roman" w:cs="Times New Roman"/>
          <w:color w:val="000000"/>
          <w:spacing w:val="-8"/>
          <w:sz w:val="24"/>
          <w:szCs w:val="24"/>
        </w:rPr>
        <w:t>of Project Design</w:t>
      </w:r>
      <w:r w:rsidRPr="00042FD6">
        <w:rPr>
          <w:rFonts w:ascii="Times New Roman" w:eastAsia="Calibri" w:hAnsi="Times New Roman" w:cs="Times New Roman"/>
          <w:spacing w:val="-8"/>
          <w:sz w:val="24"/>
          <w:szCs w:val="24"/>
        </w:rPr>
        <w:t xml:space="preserve"> according to the LCTA regulation in Albanian and English language (in three original copies). The set of documents should include detailed technical specifications, BoQ (Bill of Quantities) and cost estimate, and design report which will include:</w:t>
      </w:r>
    </w:p>
    <w:p w:rsidR="00042FD6" w:rsidRPr="00042FD6" w:rsidRDefault="00042FD6" w:rsidP="00042FD6">
      <w:pPr>
        <w:spacing w:after="0" w:line="240" w:lineRule="auto"/>
        <w:jc w:val="both"/>
        <w:rPr>
          <w:rFonts w:ascii="Times New Roman" w:eastAsia="Calibri" w:hAnsi="Times New Roman" w:cs="Times New Roman"/>
          <w:spacing w:val="-8"/>
          <w:sz w:val="24"/>
          <w:szCs w:val="24"/>
        </w:rPr>
      </w:pP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sz w:val="24"/>
          <w:szCs w:val="24"/>
        </w:rPr>
      </w:pPr>
      <w:r w:rsidRPr="00042FD6">
        <w:rPr>
          <w:rFonts w:ascii="Times New Roman" w:eastAsia="Calibri" w:hAnsi="Times New Roman" w:cs="Times New Roman"/>
          <w:iCs/>
          <w:sz w:val="24"/>
          <w:szCs w:val="24"/>
        </w:rPr>
        <w:t xml:space="preserve">The Consultant shall base its work on the Detailed Act Expertise conducted by the by the Polytechnic University of Tirana and the technical opponents of the Detailed Act Expertise made by the Construction Institute.  </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sz w:val="24"/>
          <w:szCs w:val="24"/>
        </w:rPr>
      </w:pPr>
      <w:r w:rsidRPr="00042FD6">
        <w:rPr>
          <w:rFonts w:ascii="Times New Roman" w:eastAsia="Calibri" w:hAnsi="Times New Roman" w:cs="Times New Roman"/>
          <w:iCs/>
          <w:sz w:val="24"/>
          <w:szCs w:val="24"/>
        </w:rPr>
        <w:t xml:space="preserve">Drawings should include Design / Working drawings/ </w:t>
      </w:r>
      <w:r w:rsidRPr="00042FD6">
        <w:rPr>
          <w:rFonts w:ascii="Times New Roman" w:eastAsia="Calibri" w:hAnsi="Times New Roman" w:cs="Times New Roman"/>
          <w:sz w:val="24"/>
          <w:szCs w:val="24"/>
        </w:rPr>
        <w:t>Preparation of detailed and construction engineering drawings, specifications and bill of quantities for construction works.</w:t>
      </w:r>
    </w:p>
    <w:p w:rsidR="00042FD6" w:rsidRPr="00042FD6" w:rsidRDefault="00042FD6" w:rsidP="00042FD6">
      <w:p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 Detailed architectural drawing; </w:t>
      </w:r>
      <w:r w:rsidRPr="00042FD6">
        <w:rPr>
          <w:rFonts w:ascii="Times New Roman" w:eastAsia="Calibri" w:hAnsi="Times New Roman" w:cs="Times New Roman"/>
          <w:color w:val="000000"/>
          <w:sz w:val="24"/>
          <w:szCs w:val="24"/>
        </w:rPr>
        <w:br/>
        <w:t>- Detailed structural and reinforced drawings;</w:t>
      </w:r>
    </w:p>
    <w:p w:rsidR="00042FD6" w:rsidRPr="00042FD6" w:rsidRDefault="00042FD6" w:rsidP="00042FD6">
      <w:p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 Detailed electrical drawings; </w:t>
      </w:r>
      <w:r w:rsidRPr="00042FD6">
        <w:rPr>
          <w:rFonts w:ascii="Times New Roman" w:eastAsia="Calibri" w:hAnsi="Times New Roman" w:cs="Times New Roman"/>
          <w:color w:val="000000"/>
          <w:sz w:val="24"/>
          <w:szCs w:val="24"/>
        </w:rPr>
        <w:br/>
        <w:t>- Detailed mechanical drawings (hydro sanitary works, heat and air-conditioning works, firefighting system, etc.)</w:t>
      </w:r>
    </w:p>
    <w:p w:rsidR="00042FD6" w:rsidRPr="00042FD6" w:rsidRDefault="00042FD6" w:rsidP="00042FD6">
      <w:p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Energy efficiency design</w:t>
      </w:r>
    </w:p>
    <w:p w:rsidR="00042FD6" w:rsidRPr="00042FD6" w:rsidRDefault="00042FD6" w:rsidP="00042FD6">
      <w:p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Reports for each detailed drawings.</w:t>
      </w:r>
      <w:r w:rsidRPr="00042FD6">
        <w:rPr>
          <w:rFonts w:ascii="Times New Roman" w:eastAsia="Calibri" w:hAnsi="Times New Roman" w:cs="Times New Roman"/>
          <w:color w:val="000000"/>
          <w:sz w:val="24"/>
          <w:szCs w:val="24"/>
        </w:rPr>
        <w:br/>
        <w:t>- Technical specifications;</w:t>
      </w:r>
      <w:r w:rsidRPr="00042FD6">
        <w:rPr>
          <w:rFonts w:ascii="Times New Roman" w:eastAsia="Calibri" w:hAnsi="Times New Roman" w:cs="Times New Roman"/>
          <w:color w:val="000000"/>
          <w:sz w:val="24"/>
          <w:szCs w:val="24"/>
        </w:rPr>
        <w:br/>
        <w:t xml:space="preserve">- Bill of quantities accompanied with price analyses for the items of works which are non included in the Manual of prices according, according to CMD no. 629 date 15.07.2015, amended </w:t>
      </w:r>
    </w:p>
    <w:p w:rsidR="00042FD6" w:rsidRPr="00042FD6" w:rsidRDefault="00042FD6" w:rsidP="00042FD6">
      <w:pPr>
        <w:spacing w:after="0" w:line="240" w:lineRule="auto"/>
        <w:ind w:left="360"/>
        <w:jc w:val="both"/>
        <w:rPr>
          <w:rFonts w:ascii="Times New Roman" w:eastAsia="Calibri" w:hAnsi="Times New Roman" w:cs="Times New Roman"/>
          <w:sz w:val="24"/>
          <w:szCs w:val="24"/>
        </w:rPr>
      </w:pPr>
      <w:r w:rsidRPr="00042FD6">
        <w:rPr>
          <w:rFonts w:ascii="Times New Roman" w:eastAsia="Calibri" w:hAnsi="Times New Roman" w:cs="Times New Roman"/>
          <w:color w:val="000000"/>
          <w:sz w:val="24"/>
          <w:szCs w:val="24"/>
        </w:rPr>
        <w:t xml:space="preserve">- Preparation of work schedule </w:t>
      </w:r>
      <w:r w:rsidRPr="00042FD6">
        <w:rPr>
          <w:rFonts w:ascii="Times New Roman" w:eastAsia="Calibri" w:hAnsi="Times New Roman" w:cs="Times New Roman"/>
          <w:color w:val="000000"/>
          <w:sz w:val="24"/>
          <w:szCs w:val="24"/>
        </w:rPr>
        <w:br/>
      </w:r>
      <w:r w:rsidRPr="00042FD6">
        <w:rPr>
          <w:rFonts w:ascii="Times New Roman" w:eastAsia="Calibri" w:hAnsi="Times New Roman" w:cs="Times New Roman"/>
          <w:sz w:val="24"/>
          <w:szCs w:val="24"/>
        </w:rPr>
        <w:t xml:space="preserve">- All technical document necessary for the construction permit. </w:t>
      </w:r>
    </w:p>
    <w:p w:rsidR="00042FD6" w:rsidRPr="00042FD6" w:rsidRDefault="00042FD6" w:rsidP="00042FD6">
      <w:pPr>
        <w:spacing w:after="0" w:line="240" w:lineRule="auto"/>
        <w:ind w:left="360"/>
        <w:jc w:val="both"/>
        <w:rPr>
          <w:rFonts w:ascii="Times New Roman" w:eastAsia="Calibri" w:hAnsi="Times New Roman" w:cs="Times New Roman"/>
          <w:iCs/>
          <w:sz w:val="24"/>
          <w:szCs w:val="24"/>
        </w:rPr>
      </w:pPr>
      <w:r w:rsidRPr="00042FD6">
        <w:rPr>
          <w:rFonts w:ascii="Times New Roman" w:eastAsia="Calibri" w:hAnsi="Times New Roman" w:cs="Times New Roman"/>
          <w:sz w:val="24"/>
          <w:szCs w:val="24"/>
        </w:rPr>
        <w:t xml:space="preserve">- </w:t>
      </w:r>
      <w:r w:rsidRPr="00042FD6">
        <w:rPr>
          <w:rFonts w:ascii="Times New Roman" w:eastAsia="Calibri" w:hAnsi="Times New Roman" w:cs="Times New Roman"/>
          <w:iCs/>
          <w:sz w:val="24"/>
          <w:szCs w:val="24"/>
        </w:rPr>
        <w:t xml:space="preserve"> Drawings should include Design / Working drawings </w:t>
      </w:r>
    </w:p>
    <w:p w:rsidR="00042FD6" w:rsidRPr="00042FD6" w:rsidRDefault="00042FD6" w:rsidP="00042FD6">
      <w:pPr>
        <w:spacing w:after="0" w:line="240" w:lineRule="auto"/>
        <w:ind w:left="360"/>
        <w:jc w:val="both"/>
        <w:rPr>
          <w:rFonts w:ascii="Times New Roman" w:eastAsia="Calibri" w:hAnsi="Times New Roman" w:cs="Times New Roman"/>
          <w:color w:val="000000"/>
          <w:sz w:val="24"/>
          <w:szCs w:val="24"/>
        </w:rPr>
      </w:pPr>
    </w:p>
    <w:p w:rsidR="00042FD6" w:rsidRPr="00042FD6" w:rsidRDefault="00042FD6" w:rsidP="00042FD6">
      <w:pPr>
        <w:numPr>
          <w:ilvl w:val="0"/>
          <w:numId w:val="24"/>
        </w:numPr>
        <w:spacing w:after="0" w:line="240" w:lineRule="auto"/>
        <w:ind w:left="360"/>
        <w:jc w:val="both"/>
        <w:rPr>
          <w:rFonts w:ascii="Times New Roman" w:eastAsia="Times New Roman" w:hAnsi="Times New Roman" w:cs="Times New Roman"/>
          <w:sz w:val="24"/>
          <w:szCs w:val="24"/>
        </w:rPr>
      </w:pPr>
      <w:r w:rsidRPr="00042FD6">
        <w:rPr>
          <w:rFonts w:ascii="Times New Roman" w:eastAsia="Times New Roman" w:hAnsi="Times New Roman" w:cs="Times New Roman"/>
          <w:sz w:val="24"/>
          <w:szCs w:val="24"/>
        </w:rPr>
        <w:t>Architectural design documents including landscaping and planning of furniture and medical equipment:</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sz w:val="24"/>
          <w:szCs w:val="24"/>
        </w:rPr>
      </w:pPr>
      <w:r w:rsidRPr="00042FD6">
        <w:rPr>
          <w:rFonts w:ascii="Times New Roman" w:eastAsia="Times New Roman" w:hAnsi="Times New Roman" w:cs="Times New Roman"/>
          <w:i/>
          <w:sz w:val="24"/>
          <w:szCs w:val="24"/>
        </w:rPr>
        <w:t>Site development plan with contours and location of buildings, roads, etc. for accurate setting out by the Contractor;</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sz w:val="24"/>
          <w:szCs w:val="24"/>
        </w:rPr>
      </w:pPr>
      <w:r w:rsidRPr="00042FD6">
        <w:rPr>
          <w:rFonts w:ascii="Times New Roman" w:eastAsia="Times New Roman" w:hAnsi="Times New Roman" w:cs="Times New Roman"/>
          <w:i/>
          <w:sz w:val="24"/>
          <w:szCs w:val="24"/>
        </w:rPr>
        <w:t>External works (roads, parking etc.) and landscaping design with necessary details.</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sz w:val="24"/>
          <w:szCs w:val="24"/>
        </w:rPr>
      </w:pPr>
      <w:r w:rsidRPr="00042FD6">
        <w:rPr>
          <w:rFonts w:ascii="Times New Roman" w:eastAsia="Times New Roman" w:hAnsi="Times New Roman" w:cs="Times New Roman"/>
          <w:i/>
          <w:sz w:val="24"/>
          <w:szCs w:val="24"/>
        </w:rPr>
        <w:t xml:space="preserve">Fire protection plans with specification of fire compartments and fire protection classification of floor-slabs, walls, doors, windows, roof plans  etc.;  </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sz w:val="24"/>
          <w:szCs w:val="24"/>
        </w:rPr>
      </w:pPr>
      <w:r w:rsidRPr="00042FD6">
        <w:rPr>
          <w:rFonts w:ascii="Times New Roman" w:eastAsia="Times New Roman" w:hAnsi="Times New Roman" w:cs="Times New Roman"/>
          <w:i/>
          <w:sz w:val="24"/>
          <w:szCs w:val="24"/>
        </w:rPr>
        <w:t>Architectural floor plans with all necessary dimensions and code markings of building components such as windows, doors, partitions, fixed furniture and medical equipment, etc.;</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sz w:val="24"/>
          <w:szCs w:val="24"/>
        </w:rPr>
      </w:pPr>
      <w:r w:rsidRPr="00042FD6">
        <w:rPr>
          <w:rFonts w:ascii="Times New Roman" w:eastAsia="Times New Roman" w:hAnsi="Times New Roman" w:cs="Times New Roman"/>
          <w:i/>
          <w:sz w:val="24"/>
          <w:szCs w:val="24"/>
        </w:rPr>
        <w:t>Room drawings with layout of fixed and loose furniture, and medical equipment;</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sz w:val="24"/>
          <w:szCs w:val="24"/>
        </w:rPr>
        <w:t>Room book specifying the finishes, fittings, fixtures and other relevant components and</w:t>
      </w:r>
      <w:r w:rsidRPr="00042FD6">
        <w:rPr>
          <w:rFonts w:ascii="Times New Roman" w:eastAsia="Times New Roman" w:hAnsi="Times New Roman" w:cs="Times New Roman"/>
          <w:i/>
          <w:color w:val="000000"/>
          <w:sz w:val="24"/>
          <w:szCs w:val="24"/>
        </w:rPr>
        <w:t xml:space="preserve"> accessories (such as black-out curtains, OH-screens, white-boards, etc.) in each room;</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pacing w:val="-10"/>
          <w:sz w:val="24"/>
          <w:szCs w:val="24"/>
        </w:rPr>
      </w:pPr>
      <w:r w:rsidRPr="00042FD6">
        <w:rPr>
          <w:rFonts w:ascii="Times New Roman" w:eastAsia="Calibri" w:hAnsi="Times New Roman" w:cs="Times New Roman"/>
          <w:color w:val="000000"/>
          <w:spacing w:val="-8"/>
          <w:sz w:val="24"/>
          <w:szCs w:val="24"/>
        </w:rPr>
        <w:t xml:space="preserve">Urban planning plan-scale </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Structural study/ Structural design documents:</w:t>
      </w:r>
    </w:p>
    <w:p w:rsidR="00042FD6" w:rsidRPr="00042FD6" w:rsidRDefault="00042FD6" w:rsidP="00042FD6">
      <w:pPr>
        <w:numPr>
          <w:ilvl w:val="0"/>
          <w:numId w:val="12"/>
        </w:numPr>
        <w:tabs>
          <w:tab w:val="left" w:pos="360"/>
        </w:tabs>
        <w:spacing w:after="0" w:line="240" w:lineRule="auto"/>
        <w:ind w:left="360"/>
        <w:jc w:val="both"/>
        <w:rPr>
          <w:rFonts w:ascii="Times New Roman" w:eastAsia="Calibri" w:hAnsi="Times New Roman" w:cs="Times New Roman"/>
          <w:b/>
          <w:color w:val="000000"/>
          <w:sz w:val="24"/>
          <w:szCs w:val="24"/>
        </w:rPr>
      </w:pPr>
      <w:r w:rsidRPr="00042FD6">
        <w:rPr>
          <w:rFonts w:ascii="Times New Roman" w:eastAsia="Calibri" w:hAnsi="Times New Roman" w:cs="Times New Roman"/>
          <w:color w:val="000000"/>
          <w:sz w:val="24"/>
          <w:szCs w:val="24"/>
        </w:rPr>
        <w:t xml:space="preserve">Electricity network and supply system; </w:t>
      </w:r>
      <w:r w:rsidRPr="00042FD6">
        <w:rPr>
          <w:rFonts w:ascii="Times New Roman" w:eastAsia="Calibri" w:hAnsi="Times New Roman" w:cs="Times New Roman"/>
          <w:i/>
          <w:color w:val="000000"/>
          <w:sz w:val="24"/>
          <w:szCs w:val="24"/>
        </w:rPr>
        <w:t>Electrical design documents</w:t>
      </w:r>
      <w:r w:rsidRPr="00042FD6">
        <w:rPr>
          <w:rFonts w:ascii="Times New Roman" w:eastAsia="Calibri" w:hAnsi="Times New Roman" w:cs="Times New Roman"/>
          <w:b/>
          <w:color w:val="000000"/>
          <w:sz w:val="24"/>
          <w:szCs w:val="24"/>
        </w:rPr>
        <w:t>:</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color w:val="000000"/>
          <w:sz w:val="24"/>
          <w:szCs w:val="24"/>
        </w:rPr>
        <w:t xml:space="preserve">Site layout of the external electrical and telecommunication distribution systems </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color w:val="000000"/>
          <w:sz w:val="24"/>
          <w:szCs w:val="24"/>
        </w:rPr>
        <w:t>Floor plans for the rehabilitated building in the scale of 1:50 for medium and low voltage power distribution;</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color w:val="000000"/>
          <w:sz w:val="24"/>
          <w:szCs w:val="24"/>
        </w:rPr>
        <w:t xml:space="preserve">Floor plans for communication and security systems distribution </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color w:val="000000"/>
          <w:sz w:val="24"/>
          <w:szCs w:val="24"/>
        </w:rPr>
        <w:t>Main riser diagrams, schematics and functional schemes for all power, communication and security systems;</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color w:val="000000"/>
          <w:sz w:val="24"/>
          <w:szCs w:val="24"/>
        </w:rPr>
        <w:t>Sections and elevations in the scale of on critical passages and locations;</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color w:val="000000"/>
          <w:sz w:val="24"/>
          <w:szCs w:val="24"/>
        </w:rPr>
        <w:t xml:space="preserve">Detailed plans in appropriate scale specifying the location and installation of power transformers, emergency diesel generators, main distribution switchboards, dedicated medical switchboards, different trucking systems, etc.; </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color w:val="000000"/>
          <w:sz w:val="24"/>
          <w:szCs w:val="24"/>
        </w:rPr>
        <w:t>Complete service design for external and landscaping lighting layout;</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color w:val="000000"/>
          <w:sz w:val="24"/>
          <w:szCs w:val="24"/>
        </w:rPr>
        <w:t>Coordination with the mechanical design concerning BMS-systems (included in the mechanical design) in respect of power centers, fire alarms, other alarm systems, etc.; and</w:t>
      </w:r>
    </w:p>
    <w:p w:rsidR="00042FD6" w:rsidRPr="00042FD6" w:rsidRDefault="00042FD6" w:rsidP="00042FD6">
      <w:pPr>
        <w:numPr>
          <w:ilvl w:val="2"/>
          <w:numId w:val="19"/>
        </w:numPr>
        <w:tabs>
          <w:tab w:val="left" w:pos="360"/>
        </w:tabs>
        <w:spacing w:after="0" w:line="240" w:lineRule="auto"/>
        <w:jc w:val="both"/>
        <w:rPr>
          <w:rFonts w:ascii="Times New Roman" w:eastAsia="Times New Roman" w:hAnsi="Times New Roman" w:cs="Times New Roman"/>
          <w:i/>
          <w:color w:val="000000"/>
          <w:sz w:val="24"/>
          <w:szCs w:val="24"/>
        </w:rPr>
      </w:pPr>
      <w:r w:rsidRPr="00042FD6">
        <w:rPr>
          <w:rFonts w:ascii="Times New Roman" w:eastAsia="Times New Roman" w:hAnsi="Times New Roman" w:cs="Times New Roman"/>
          <w:i/>
          <w:color w:val="000000"/>
          <w:sz w:val="24"/>
          <w:szCs w:val="24"/>
        </w:rPr>
        <w:t>Technical specifications and system descriptions for all electrical installations.</w:t>
      </w:r>
    </w:p>
    <w:p w:rsidR="00042FD6" w:rsidRPr="00042FD6" w:rsidRDefault="00042FD6" w:rsidP="00042FD6">
      <w:pPr>
        <w:numPr>
          <w:ilvl w:val="0"/>
          <w:numId w:val="12"/>
        </w:numPr>
        <w:tabs>
          <w:tab w:val="left" w:pos="360"/>
        </w:tabs>
        <w:spacing w:after="0" w:line="240" w:lineRule="auto"/>
        <w:ind w:left="360"/>
        <w:jc w:val="both"/>
        <w:rPr>
          <w:rFonts w:ascii="Times New Roman" w:eastAsia="Calibri" w:hAnsi="Times New Roman" w:cs="Times New Roman"/>
          <w:b/>
          <w:color w:val="000000"/>
          <w:sz w:val="24"/>
          <w:szCs w:val="24"/>
        </w:rPr>
      </w:pPr>
      <w:r w:rsidRPr="00042FD6">
        <w:rPr>
          <w:rFonts w:ascii="Times New Roman" w:eastAsia="Calibri" w:hAnsi="Times New Roman" w:cs="Times New Roman"/>
          <w:color w:val="000000"/>
          <w:sz w:val="24"/>
          <w:szCs w:val="24"/>
        </w:rPr>
        <w:t>Mechanical building system. Technical specifications and system descriptions for all mechanical installations.</w:t>
      </w:r>
    </w:p>
    <w:p w:rsidR="00042FD6" w:rsidRPr="00042FD6" w:rsidRDefault="00042FD6" w:rsidP="00042FD6">
      <w:pPr>
        <w:numPr>
          <w:ilvl w:val="2"/>
          <w:numId w:val="19"/>
        </w:numPr>
        <w:tabs>
          <w:tab w:val="left" w:pos="360"/>
        </w:tabs>
        <w:spacing w:after="0" w:line="240" w:lineRule="auto"/>
        <w:jc w:val="both"/>
        <w:rPr>
          <w:rFonts w:ascii="Times New Roman" w:eastAsia="Calibri" w:hAnsi="Times New Roman" w:cs="Times New Roman"/>
          <w:b/>
          <w:color w:val="000000"/>
          <w:sz w:val="24"/>
          <w:szCs w:val="24"/>
        </w:rPr>
      </w:pPr>
      <w:r w:rsidRPr="00042FD6">
        <w:rPr>
          <w:rFonts w:ascii="Times New Roman" w:eastAsia="Calibri" w:hAnsi="Times New Roman" w:cs="Times New Roman"/>
          <w:i/>
          <w:color w:val="000000"/>
          <w:sz w:val="24"/>
          <w:szCs w:val="24"/>
        </w:rPr>
        <w:t>Site layout of the external mechanical distribution systems in the scale of 1:500 and 1: 200 (water distribution network) including medical and laboratory gases, vacuum systems, etc.;</w:t>
      </w:r>
    </w:p>
    <w:p w:rsidR="00042FD6" w:rsidRPr="00042FD6" w:rsidRDefault="00042FD6" w:rsidP="00042FD6">
      <w:pPr>
        <w:numPr>
          <w:ilvl w:val="2"/>
          <w:numId w:val="19"/>
        </w:numPr>
        <w:tabs>
          <w:tab w:val="left" w:pos="360"/>
        </w:tabs>
        <w:spacing w:after="0" w:line="240" w:lineRule="auto"/>
        <w:jc w:val="both"/>
        <w:rPr>
          <w:rFonts w:ascii="Times New Roman" w:eastAsia="Calibri" w:hAnsi="Times New Roman" w:cs="Times New Roman"/>
          <w:b/>
          <w:color w:val="000000"/>
          <w:sz w:val="24"/>
          <w:szCs w:val="24"/>
        </w:rPr>
      </w:pPr>
      <w:r w:rsidRPr="00042FD6">
        <w:rPr>
          <w:rFonts w:ascii="Times New Roman" w:eastAsia="Calibri" w:hAnsi="Times New Roman" w:cs="Times New Roman"/>
          <w:i/>
          <w:color w:val="000000"/>
          <w:sz w:val="24"/>
          <w:szCs w:val="24"/>
        </w:rPr>
        <w:t>Floor plans for the rehabilitated buildings in the scale of 1:50 for all plumbing and sanitation systems (cold and hot water, fire water, rain water, sewage disposal system, medical and laboratory gases, vacuum systems, etc);</w:t>
      </w:r>
    </w:p>
    <w:p w:rsidR="00042FD6" w:rsidRPr="00042FD6" w:rsidRDefault="00042FD6" w:rsidP="00042FD6">
      <w:pPr>
        <w:numPr>
          <w:ilvl w:val="2"/>
          <w:numId w:val="19"/>
        </w:numPr>
        <w:tabs>
          <w:tab w:val="left" w:pos="360"/>
        </w:tabs>
        <w:spacing w:after="0" w:line="240" w:lineRule="auto"/>
        <w:jc w:val="both"/>
        <w:rPr>
          <w:rFonts w:ascii="Times New Roman" w:eastAsia="Calibri" w:hAnsi="Times New Roman" w:cs="Times New Roman"/>
          <w:b/>
          <w:color w:val="000000"/>
          <w:sz w:val="24"/>
          <w:szCs w:val="24"/>
        </w:rPr>
      </w:pPr>
      <w:r w:rsidRPr="00042FD6">
        <w:rPr>
          <w:rFonts w:ascii="Times New Roman" w:eastAsia="Calibri" w:hAnsi="Times New Roman" w:cs="Times New Roman"/>
          <w:i/>
          <w:color w:val="000000"/>
          <w:sz w:val="24"/>
          <w:szCs w:val="24"/>
        </w:rPr>
        <w:t>Main riser diagrams, schematics and functional schemes for all plumbing and sanitation systems including flow-rates and equipment data;</w:t>
      </w:r>
    </w:p>
    <w:p w:rsidR="00042FD6" w:rsidRPr="00042FD6" w:rsidRDefault="00042FD6" w:rsidP="00042FD6">
      <w:pPr>
        <w:numPr>
          <w:ilvl w:val="2"/>
          <w:numId w:val="19"/>
        </w:numPr>
        <w:tabs>
          <w:tab w:val="left" w:pos="360"/>
        </w:tabs>
        <w:spacing w:after="0" w:line="240" w:lineRule="auto"/>
        <w:jc w:val="both"/>
        <w:rPr>
          <w:rFonts w:ascii="Times New Roman" w:eastAsia="Calibri" w:hAnsi="Times New Roman" w:cs="Times New Roman"/>
          <w:b/>
          <w:color w:val="000000"/>
          <w:sz w:val="24"/>
          <w:szCs w:val="24"/>
        </w:rPr>
      </w:pPr>
      <w:r w:rsidRPr="00042FD6">
        <w:rPr>
          <w:rFonts w:ascii="Times New Roman" w:eastAsia="Calibri" w:hAnsi="Times New Roman" w:cs="Times New Roman"/>
          <w:i/>
          <w:color w:val="000000"/>
          <w:sz w:val="24"/>
          <w:szCs w:val="24"/>
        </w:rPr>
        <w:t>terrace drainage plans and Floor plans;</w:t>
      </w:r>
    </w:p>
    <w:p w:rsidR="00042FD6" w:rsidRPr="00042FD6" w:rsidRDefault="00042FD6" w:rsidP="00042FD6">
      <w:pPr>
        <w:numPr>
          <w:ilvl w:val="2"/>
          <w:numId w:val="19"/>
        </w:numPr>
        <w:tabs>
          <w:tab w:val="left" w:pos="360"/>
        </w:tabs>
        <w:spacing w:after="0" w:line="240" w:lineRule="auto"/>
        <w:jc w:val="both"/>
        <w:rPr>
          <w:rFonts w:ascii="Times New Roman" w:eastAsia="Calibri" w:hAnsi="Times New Roman" w:cs="Times New Roman"/>
          <w:b/>
          <w:color w:val="000000"/>
          <w:sz w:val="24"/>
          <w:szCs w:val="24"/>
        </w:rPr>
      </w:pPr>
      <w:r w:rsidRPr="00042FD6">
        <w:rPr>
          <w:rFonts w:ascii="Times New Roman" w:eastAsia="Calibri" w:hAnsi="Times New Roman" w:cs="Times New Roman"/>
          <w:i/>
          <w:color w:val="000000"/>
          <w:sz w:val="24"/>
          <w:szCs w:val="24"/>
        </w:rPr>
        <w:t>Distribution diagrams and schematics for all air-conditioning systems including flow-rates and equipment data;</w:t>
      </w:r>
    </w:p>
    <w:p w:rsidR="00042FD6" w:rsidRPr="00042FD6" w:rsidRDefault="00042FD6" w:rsidP="00042FD6">
      <w:pPr>
        <w:numPr>
          <w:ilvl w:val="2"/>
          <w:numId w:val="19"/>
        </w:numPr>
        <w:tabs>
          <w:tab w:val="left" w:pos="360"/>
        </w:tabs>
        <w:spacing w:after="0" w:line="240" w:lineRule="auto"/>
        <w:jc w:val="both"/>
        <w:rPr>
          <w:rFonts w:ascii="Times New Roman" w:eastAsia="Calibri" w:hAnsi="Times New Roman" w:cs="Times New Roman"/>
          <w:b/>
          <w:color w:val="000000"/>
          <w:sz w:val="24"/>
          <w:szCs w:val="24"/>
        </w:rPr>
      </w:pPr>
      <w:r w:rsidRPr="00042FD6">
        <w:rPr>
          <w:rFonts w:ascii="Times New Roman" w:eastAsia="Calibri" w:hAnsi="Times New Roman" w:cs="Times New Roman"/>
          <w:i/>
          <w:color w:val="000000"/>
          <w:sz w:val="24"/>
          <w:szCs w:val="24"/>
        </w:rPr>
        <w:t>Sections and elevations;</w:t>
      </w:r>
    </w:p>
    <w:p w:rsidR="00042FD6" w:rsidRPr="00042FD6" w:rsidRDefault="00042FD6" w:rsidP="00042FD6">
      <w:pPr>
        <w:numPr>
          <w:ilvl w:val="2"/>
          <w:numId w:val="19"/>
        </w:numPr>
        <w:tabs>
          <w:tab w:val="left" w:pos="360"/>
        </w:tabs>
        <w:spacing w:after="0" w:line="240" w:lineRule="auto"/>
        <w:jc w:val="both"/>
        <w:rPr>
          <w:rFonts w:ascii="Times New Roman" w:eastAsia="Calibri" w:hAnsi="Times New Roman" w:cs="Times New Roman"/>
          <w:b/>
          <w:color w:val="000000"/>
          <w:sz w:val="24"/>
          <w:szCs w:val="24"/>
        </w:rPr>
      </w:pPr>
      <w:r w:rsidRPr="00042FD6">
        <w:rPr>
          <w:rFonts w:ascii="Times New Roman" w:eastAsia="Calibri" w:hAnsi="Times New Roman" w:cs="Times New Roman"/>
          <w:i/>
          <w:color w:val="000000"/>
          <w:sz w:val="24"/>
          <w:szCs w:val="24"/>
        </w:rPr>
        <w:t>Detailed plans in appropriate scales specifying the location and installation of boilers, air-handling units, fans, chillers, cooling towers, pumps, tanks, gas plants, etc.;</w:t>
      </w:r>
    </w:p>
    <w:p w:rsidR="00042FD6" w:rsidRPr="00042FD6" w:rsidRDefault="00042FD6" w:rsidP="00042FD6">
      <w:pPr>
        <w:numPr>
          <w:ilvl w:val="2"/>
          <w:numId w:val="19"/>
        </w:numPr>
        <w:tabs>
          <w:tab w:val="left" w:pos="360"/>
        </w:tabs>
        <w:spacing w:after="0" w:line="240" w:lineRule="auto"/>
        <w:jc w:val="both"/>
        <w:rPr>
          <w:rFonts w:ascii="Times New Roman" w:eastAsia="Calibri" w:hAnsi="Times New Roman" w:cs="Times New Roman"/>
          <w:b/>
          <w:color w:val="000000"/>
          <w:sz w:val="24"/>
          <w:szCs w:val="24"/>
        </w:rPr>
      </w:pPr>
      <w:r w:rsidRPr="00042FD6">
        <w:rPr>
          <w:rFonts w:ascii="Times New Roman" w:eastAsia="Calibri" w:hAnsi="Times New Roman" w:cs="Times New Roman"/>
          <w:i/>
          <w:color w:val="000000"/>
          <w:sz w:val="24"/>
          <w:szCs w:val="24"/>
        </w:rPr>
        <w:t>Sanitary details;</w:t>
      </w:r>
    </w:p>
    <w:p w:rsidR="00042FD6" w:rsidRPr="00042FD6" w:rsidRDefault="00042FD6" w:rsidP="00042FD6">
      <w:pPr>
        <w:numPr>
          <w:ilvl w:val="2"/>
          <w:numId w:val="19"/>
        </w:numPr>
        <w:tabs>
          <w:tab w:val="left" w:pos="360"/>
        </w:tabs>
        <w:spacing w:after="0" w:line="240" w:lineRule="auto"/>
        <w:jc w:val="both"/>
        <w:rPr>
          <w:rFonts w:ascii="Times New Roman" w:eastAsia="Calibri" w:hAnsi="Times New Roman" w:cs="Times New Roman"/>
          <w:b/>
          <w:color w:val="000000"/>
          <w:sz w:val="24"/>
          <w:szCs w:val="24"/>
        </w:rPr>
      </w:pPr>
      <w:r w:rsidRPr="00042FD6">
        <w:rPr>
          <w:rFonts w:ascii="Times New Roman" w:eastAsia="Calibri" w:hAnsi="Times New Roman" w:cs="Times New Roman"/>
          <w:i/>
          <w:color w:val="000000"/>
          <w:sz w:val="24"/>
          <w:szCs w:val="24"/>
        </w:rPr>
        <w:t xml:space="preserve">Technical specifications and system descriptions for all mechanical installations;  </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Water supply and sewerage part. BMS-systems (Building Management Systems) for all sanitation, plumbing and HVAC installations coordinated with the electrical installations. Control cabinets, MCCs (motor control centrals) and wiring to connected items are included in the BMS design;</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Heat supply, heating, ventilation and air-conditioning part,</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IT infrastructure</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Fire protection system </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pacing w:val="-8"/>
          <w:sz w:val="24"/>
          <w:szCs w:val="24"/>
        </w:rPr>
        <w:t xml:space="preserve">Volume of Works (Bill of Quantities) including technical specifications for materials to be </w:t>
      </w:r>
      <w:r w:rsidRPr="00042FD6">
        <w:rPr>
          <w:rFonts w:ascii="Times New Roman" w:eastAsia="Calibri" w:hAnsi="Times New Roman" w:cs="Times New Roman"/>
          <w:color w:val="000000"/>
          <w:sz w:val="24"/>
          <w:szCs w:val="24"/>
        </w:rPr>
        <w:t>used.</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pacing w:val="-8"/>
          <w:sz w:val="24"/>
          <w:szCs w:val="24"/>
        </w:rPr>
      </w:pPr>
      <w:r w:rsidRPr="00042FD6">
        <w:rPr>
          <w:rFonts w:ascii="Times New Roman" w:eastAsia="Calibri" w:hAnsi="Times New Roman" w:cs="Times New Roman"/>
          <w:color w:val="000000"/>
          <w:spacing w:val="-8"/>
          <w:sz w:val="24"/>
          <w:szCs w:val="24"/>
        </w:rPr>
        <w:t>Price analyses for the items of works which are non-included in the Manual of prices according,  to CMD. 629 date 15.07.2015, amended</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pacing w:val="-8"/>
          <w:sz w:val="24"/>
          <w:szCs w:val="24"/>
        </w:rPr>
        <w:t>Description of works necessary to finalize the construction works.</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Other documentations as per the beneficiary requirements. </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Environmental Impact of the project</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Geological Engineering Study</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Seismic Study</w:t>
      </w:r>
    </w:p>
    <w:p w:rsidR="00042FD6" w:rsidRPr="00042FD6" w:rsidRDefault="00042FD6" w:rsidP="00042FD6">
      <w:pPr>
        <w:numPr>
          <w:ilvl w:val="0"/>
          <w:numId w:val="12"/>
        </w:numPr>
        <w:spacing w:after="0" w:line="240" w:lineRule="auto"/>
        <w:ind w:left="36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Any other document necessary for the construction permit.</w:t>
      </w:r>
    </w:p>
    <w:p w:rsidR="00042FD6" w:rsidRPr="00042FD6" w:rsidRDefault="00042FD6" w:rsidP="00042FD6">
      <w:pPr>
        <w:numPr>
          <w:ilvl w:val="0"/>
          <w:numId w:val="18"/>
        </w:numPr>
        <w:tabs>
          <w:tab w:val="left" w:pos="360"/>
        </w:tabs>
        <w:spacing w:after="0" w:line="240" w:lineRule="auto"/>
        <w:ind w:left="360"/>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 xml:space="preserve">Detailed plans in appropriate scale specifying the location and installation of power transformers, emergency diesel generators, main distribution switchboards, dedicated medical switchboards, different trucking systems, etc.; </w:t>
      </w:r>
    </w:p>
    <w:p w:rsidR="00042FD6" w:rsidRPr="00042FD6" w:rsidRDefault="00042FD6" w:rsidP="00042FD6">
      <w:pPr>
        <w:numPr>
          <w:ilvl w:val="0"/>
          <w:numId w:val="18"/>
        </w:numPr>
        <w:tabs>
          <w:tab w:val="left" w:pos="360"/>
        </w:tabs>
        <w:spacing w:after="0" w:line="240" w:lineRule="auto"/>
        <w:ind w:left="360"/>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Complete service design for external and landscaping lighting layout;</w:t>
      </w:r>
    </w:p>
    <w:p w:rsidR="00042FD6" w:rsidRPr="00042FD6" w:rsidRDefault="00042FD6" w:rsidP="00042FD6">
      <w:pPr>
        <w:numPr>
          <w:ilvl w:val="0"/>
          <w:numId w:val="18"/>
        </w:numPr>
        <w:tabs>
          <w:tab w:val="left" w:pos="360"/>
        </w:tabs>
        <w:spacing w:after="0" w:line="240" w:lineRule="auto"/>
        <w:ind w:left="360"/>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 xml:space="preserve">Coordination with the mechanical design concerning BMS-systems (included in the mechanical design) in respect of power centers, fire alarms, other alarm systems, etc.; </w:t>
      </w:r>
    </w:p>
    <w:p w:rsidR="00042FD6" w:rsidRPr="00042FD6" w:rsidRDefault="00042FD6" w:rsidP="00042FD6">
      <w:pPr>
        <w:spacing w:after="0" w:line="240" w:lineRule="auto"/>
        <w:jc w:val="both"/>
        <w:rPr>
          <w:rFonts w:ascii="Times New Roman" w:eastAsia="Times New Roman" w:hAnsi="Times New Roman" w:cs="Times New Roman"/>
          <w:b/>
          <w:color w:val="000000"/>
          <w:sz w:val="24"/>
          <w:szCs w:val="24"/>
        </w:rPr>
      </w:pPr>
    </w:p>
    <w:p w:rsidR="00042FD6" w:rsidRPr="00042FD6" w:rsidRDefault="00042FD6" w:rsidP="00042FD6">
      <w:pPr>
        <w:numPr>
          <w:ilvl w:val="3"/>
          <w:numId w:val="19"/>
        </w:numPr>
        <w:shd w:val="clear" w:color="auto" w:fill="FFFFFF"/>
        <w:spacing w:line="274" w:lineRule="exact"/>
        <w:ind w:left="720" w:hanging="720"/>
        <w:contextualSpacing/>
        <w:jc w:val="both"/>
        <w:rPr>
          <w:rFonts w:ascii="Times New Roman" w:eastAsia="Times New Roman" w:hAnsi="Times New Roman" w:cs="Times New Roman"/>
          <w:b/>
          <w:sz w:val="24"/>
          <w:szCs w:val="24"/>
        </w:rPr>
      </w:pPr>
      <w:r w:rsidRPr="00042FD6">
        <w:rPr>
          <w:rFonts w:ascii="Times New Roman" w:eastAsia="Times New Roman" w:hAnsi="Times New Roman" w:cs="Times New Roman"/>
          <w:b/>
          <w:smallCaps/>
          <w:sz w:val="24"/>
          <w:szCs w:val="24"/>
        </w:rPr>
        <w:t>delivery schedule</w:t>
      </w:r>
      <w:r w:rsidRPr="00042FD6">
        <w:rPr>
          <w:rFonts w:ascii="Times New Roman" w:eastAsia="Times New Roman" w:hAnsi="Times New Roman" w:cs="Times New Roman"/>
          <w:b/>
          <w:sz w:val="24"/>
          <w:szCs w:val="24"/>
        </w:rPr>
        <w:t xml:space="preserve"> </w:t>
      </w:r>
    </w:p>
    <w:tbl>
      <w:tblPr>
        <w:tblW w:w="963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90"/>
        <w:gridCol w:w="6253"/>
        <w:gridCol w:w="2687"/>
      </w:tblGrid>
      <w:tr w:rsidR="00042FD6" w:rsidRPr="00042FD6" w:rsidTr="001D4920">
        <w:tc>
          <w:tcPr>
            <w:tcW w:w="690" w:type="dxa"/>
            <w:shd w:val="clear" w:color="auto" w:fill="7F7F7F"/>
          </w:tcPr>
          <w:p w:rsidR="00042FD6" w:rsidRPr="00042FD6" w:rsidRDefault="00042FD6" w:rsidP="00042FD6">
            <w:pPr>
              <w:spacing w:after="0" w:line="274" w:lineRule="exact"/>
              <w:jc w:val="both"/>
              <w:rPr>
                <w:rFonts w:ascii="Times New Roman" w:eastAsia="Calibri" w:hAnsi="Times New Roman" w:cs="Times New Roman"/>
                <w:b/>
                <w:color w:val="FFFFFF"/>
                <w:sz w:val="24"/>
                <w:szCs w:val="24"/>
              </w:rPr>
            </w:pPr>
          </w:p>
          <w:p w:rsidR="00042FD6" w:rsidRPr="00042FD6" w:rsidRDefault="00042FD6" w:rsidP="00042FD6">
            <w:pPr>
              <w:spacing w:after="0" w:line="274" w:lineRule="exact"/>
              <w:jc w:val="both"/>
              <w:rPr>
                <w:rFonts w:ascii="Times New Roman" w:eastAsia="Calibri" w:hAnsi="Times New Roman" w:cs="Times New Roman"/>
                <w:b/>
                <w:color w:val="FFFFFF"/>
                <w:sz w:val="24"/>
                <w:szCs w:val="24"/>
              </w:rPr>
            </w:pPr>
            <w:r w:rsidRPr="00042FD6">
              <w:rPr>
                <w:rFonts w:ascii="Times New Roman" w:eastAsia="Calibri" w:hAnsi="Times New Roman" w:cs="Times New Roman"/>
                <w:b/>
                <w:color w:val="FFFFFF"/>
                <w:sz w:val="24"/>
                <w:szCs w:val="24"/>
              </w:rPr>
              <w:t>No.</w:t>
            </w:r>
          </w:p>
        </w:tc>
        <w:tc>
          <w:tcPr>
            <w:tcW w:w="6253" w:type="dxa"/>
            <w:shd w:val="clear" w:color="auto" w:fill="7F7F7F"/>
          </w:tcPr>
          <w:p w:rsidR="00042FD6" w:rsidRPr="00042FD6" w:rsidRDefault="00042FD6" w:rsidP="00042FD6">
            <w:pPr>
              <w:spacing w:after="0" w:line="274" w:lineRule="exact"/>
              <w:jc w:val="both"/>
              <w:rPr>
                <w:rFonts w:ascii="Times New Roman" w:eastAsia="Calibri" w:hAnsi="Times New Roman" w:cs="Times New Roman"/>
                <w:b/>
                <w:color w:val="FFFFFF"/>
                <w:sz w:val="24"/>
                <w:szCs w:val="24"/>
              </w:rPr>
            </w:pPr>
          </w:p>
          <w:p w:rsidR="00042FD6" w:rsidRPr="00042FD6" w:rsidRDefault="00042FD6" w:rsidP="00042FD6">
            <w:pPr>
              <w:spacing w:after="0" w:line="274" w:lineRule="exact"/>
              <w:jc w:val="both"/>
              <w:rPr>
                <w:rFonts w:ascii="Times New Roman" w:eastAsia="Calibri" w:hAnsi="Times New Roman" w:cs="Times New Roman"/>
                <w:b/>
                <w:color w:val="FFFFFF"/>
                <w:sz w:val="24"/>
                <w:szCs w:val="24"/>
              </w:rPr>
            </w:pPr>
            <w:r w:rsidRPr="00042FD6">
              <w:rPr>
                <w:rFonts w:ascii="Times New Roman" w:eastAsia="Calibri" w:hAnsi="Times New Roman" w:cs="Times New Roman"/>
                <w:b/>
                <w:color w:val="FFFFFF"/>
                <w:sz w:val="24"/>
                <w:szCs w:val="24"/>
              </w:rPr>
              <w:t>Report Description</w:t>
            </w:r>
          </w:p>
        </w:tc>
        <w:tc>
          <w:tcPr>
            <w:tcW w:w="2687" w:type="dxa"/>
            <w:shd w:val="clear" w:color="auto" w:fill="7F7F7F"/>
          </w:tcPr>
          <w:p w:rsidR="00042FD6" w:rsidRPr="00042FD6" w:rsidRDefault="00042FD6" w:rsidP="00042FD6">
            <w:pPr>
              <w:spacing w:after="0" w:line="274" w:lineRule="exact"/>
              <w:jc w:val="both"/>
              <w:rPr>
                <w:rFonts w:ascii="Times New Roman" w:eastAsia="Calibri" w:hAnsi="Times New Roman" w:cs="Times New Roman"/>
                <w:b/>
                <w:color w:val="FFFFFF"/>
                <w:sz w:val="24"/>
                <w:szCs w:val="24"/>
              </w:rPr>
            </w:pPr>
          </w:p>
          <w:p w:rsidR="00042FD6" w:rsidRPr="00042FD6" w:rsidRDefault="00042FD6" w:rsidP="00042FD6">
            <w:pPr>
              <w:spacing w:after="0" w:line="274" w:lineRule="exact"/>
              <w:jc w:val="both"/>
              <w:rPr>
                <w:rFonts w:ascii="Times New Roman" w:eastAsia="Calibri" w:hAnsi="Times New Roman" w:cs="Times New Roman"/>
                <w:b/>
                <w:color w:val="FFFFFF"/>
                <w:sz w:val="24"/>
                <w:szCs w:val="24"/>
              </w:rPr>
            </w:pPr>
            <w:r w:rsidRPr="00042FD6">
              <w:rPr>
                <w:rFonts w:ascii="Times New Roman" w:eastAsia="Calibri" w:hAnsi="Times New Roman" w:cs="Times New Roman"/>
                <w:b/>
                <w:color w:val="FFFFFF"/>
                <w:sz w:val="24"/>
                <w:szCs w:val="24"/>
              </w:rPr>
              <w:t>Timing</w:t>
            </w:r>
          </w:p>
          <w:p w:rsidR="00042FD6" w:rsidRPr="00042FD6" w:rsidRDefault="00042FD6" w:rsidP="00042FD6">
            <w:pPr>
              <w:spacing w:after="0" w:line="274" w:lineRule="exact"/>
              <w:jc w:val="both"/>
              <w:rPr>
                <w:rFonts w:ascii="Times New Roman" w:eastAsia="Calibri" w:hAnsi="Times New Roman" w:cs="Times New Roman"/>
                <w:b/>
                <w:color w:val="FFFFFF"/>
                <w:sz w:val="24"/>
                <w:szCs w:val="24"/>
              </w:rPr>
            </w:pPr>
          </w:p>
        </w:tc>
      </w:tr>
      <w:tr w:rsidR="00042FD6" w:rsidRPr="00042FD6" w:rsidTr="001D4920">
        <w:tc>
          <w:tcPr>
            <w:tcW w:w="9630" w:type="dxa"/>
            <w:gridSpan w:val="3"/>
            <w:shd w:val="clear" w:color="auto" w:fill="F2F2F2"/>
          </w:tcPr>
          <w:p w:rsidR="00042FD6" w:rsidRPr="00042FD6" w:rsidRDefault="00042FD6" w:rsidP="00042FD6">
            <w:pPr>
              <w:spacing w:after="0" w:line="274" w:lineRule="exact"/>
              <w:jc w:val="both"/>
              <w:rPr>
                <w:rFonts w:ascii="Times New Roman" w:eastAsia="Calibri" w:hAnsi="Times New Roman" w:cs="Times New Roman"/>
                <w:b/>
                <w:sz w:val="24"/>
                <w:szCs w:val="24"/>
              </w:rPr>
            </w:pPr>
            <w:r w:rsidRPr="00042FD6">
              <w:rPr>
                <w:rFonts w:ascii="Times New Roman" w:eastAsia="Calibri" w:hAnsi="Times New Roman" w:cs="Times New Roman"/>
                <w:b/>
                <w:i/>
                <w:sz w:val="24"/>
                <w:szCs w:val="24"/>
              </w:rPr>
              <w:t>Phase 1:</w:t>
            </w:r>
            <w:r w:rsidRPr="00042FD6">
              <w:rPr>
                <w:rFonts w:ascii="Times New Roman" w:eastAsia="Calibri" w:hAnsi="Times New Roman" w:cs="Times New Roman"/>
                <w:b/>
                <w:color w:val="000000"/>
                <w:sz w:val="24"/>
                <w:szCs w:val="24"/>
              </w:rPr>
              <w:t xml:space="preserve"> Burn and Plastic hospital buildings technical a</w:t>
            </w:r>
            <w:r w:rsidRPr="00042FD6">
              <w:rPr>
                <w:rFonts w:ascii="Times New Roman" w:eastAsia="Calibri" w:hAnsi="Times New Roman" w:cs="Times New Roman"/>
                <w:b/>
                <w:sz w:val="24"/>
                <w:szCs w:val="24"/>
              </w:rPr>
              <w:t>ssessment  TASK 1</w:t>
            </w:r>
          </w:p>
          <w:p w:rsidR="00042FD6" w:rsidRPr="00042FD6" w:rsidRDefault="00042FD6" w:rsidP="00042FD6">
            <w:pPr>
              <w:spacing w:after="0" w:line="274" w:lineRule="exact"/>
              <w:jc w:val="both"/>
              <w:rPr>
                <w:rFonts w:ascii="Times New Roman" w:eastAsia="Calibri" w:hAnsi="Times New Roman" w:cs="Times New Roman"/>
                <w:b/>
                <w:sz w:val="24"/>
                <w:szCs w:val="24"/>
              </w:rPr>
            </w:pPr>
          </w:p>
        </w:tc>
      </w:tr>
      <w:tr w:rsidR="00042FD6" w:rsidRPr="00042FD6" w:rsidTr="001D4920">
        <w:tc>
          <w:tcPr>
            <w:tcW w:w="690" w:type="dxa"/>
          </w:tcPr>
          <w:p w:rsidR="00042FD6" w:rsidRPr="00042FD6" w:rsidRDefault="00042FD6" w:rsidP="00042FD6">
            <w:pPr>
              <w:spacing w:after="0" w:line="274" w:lineRule="exact"/>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1.</w:t>
            </w:r>
          </w:p>
        </w:tc>
        <w:tc>
          <w:tcPr>
            <w:tcW w:w="6253" w:type="dxa"/>
          </w:tcPr>
          <w:p w:rsidR="00042FD6" w:rsidRPr="00042FD6" w:rsidRDefault="00042FD6" w:rsidP="00042FD6">
            <w:pPr>
              <w:spacing w:after="0" w:line="274" w:lineRule="exact"/>
              <w:jc w:val="both"/>
              <w:rPr>
                <w:rFonts w:ascii="Times New Roman" w:eastAsia="Calibri" w:hAnsi="Times New Roman" w:cs="Times New Roman"/>
                <w:sz w:val="24"/>
                <w:szCs w:val="24"/>
              </w:rPr>
            </w:pPr>
            <w:r w:rsidRPr="00042FD6">
              <w:rPr>
                <w:rFonts w:ascii="Times New Roman" w:eastAsia="Calibri" w:hAnsi="Times New Roman" w:cs="Times New Roman"/>
                <w:b/>
                <w:sz w:val="24"/>
                <w:szCs w:val="24"/>
              </w:rPr>
              <w:t xml:space="preserve">First Report: </w:t>
            </w:r>
            <w:r w:rsidRPr="00042FD6">
              <w:rPr>
                <w:rFonts w:ascii="Times New Roman" w:eastAsia="Calibri" w:hAnsi="Times New Roman" w:cs="Times New Roman"/>
                <w:sz w:val="24"/>
                <w:szCs w:val="24"/>
              </w:rPr>
              <w:t>Inception Report No.1</w:t>
            </w:r>
          </w:p>
          <w:p w:rsidR="00042FD6" w:rsidRPr="00042FD6" w:rsidRDefault="00042FD6" w:rsidP="00042FD6">
            <w:pPr>
              <w:spacing w:after="0" w:line="274" w:lineRule="exact"/>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 xml:space="preserve">In this report the consultant will include   a detail action plan and the methodology for the implementation of first and second phase of this service and deliverables expectations. – </w:t>
            </w:r>
            <w:r w:rsidRPr="00042FD6">
              <w:rPr>
                <w:rFonts w:ascii="Times New Roman" w:eastAsia="Calibri" w:hAnsi="Times New Roman" w:cs="Times New Roman"/>
                <w:sz w:val="24"/>
                <w:szCs w:val="24"/>
                <w:u w:val="single"/>
              </w:rPr>
              <w:t>Analyze of design assignment</w:t>
            </w:r>
            <w:r w:rsidRPr="00042FD6">
              <w:rPr>
                <w:rFonts w:ascii="Times New Roman" w:eastAsia="Calibri" w:hAnsi="Times New Roman" w:cs="Times New Roman"/>
                <w:sz w:val="24"/>
                <w:szCs w:val="24"/>
              </w:rPr>
              <w:t xml:space="preserve">  </w:t>
            </w:r>
          </w:p>
          <w:p w:rsidR="00042FD6" w:rsidRPr="00042FD6" w:rsidRDefault="00042FD6" w:rsidP="00042FD6">
            <w:pPr>
              <w:spacing w:after="0" w:line="274" w:lineRule="exact"/>
              <w:jc w:val="both"/>
              <w:rPr>
                <w:rFonts w:ascii="Times New Roman" w:eastAsia="Calibri" w:hAnsi="Times New Roman" w:cs="Times New Roman"/>
                <w:sz w:val="24"/>
                <w:szCs w:val="24"/>
              </w:rPr>
            </w:pPr>
          </w:p>
          <w:p w:rsidR="00042FD6" w:rsidRPr="00042FD6" w:rsidRDefault="00042FD6" w:rsidP="00042FD6">
            <w:pPr>
              <w:spacing w:after="0" w:line="274" w:lineRule="exact"/>
              <w:jc w:val="both"/>
              <w:rPr>
                <w:rFonts w:ascii="Times New Roman" w:eastAsia="Calibri" w:hAnsi="Times New Roman" w:cs="Times New Roman"/>
                <w:sz w:val="24"/>
                <w:szCs w:val="24"/>
              </w:rPr>
            </w:pPr>
          </w:p>
          <w:p w:rsidR="00042FD6" w:rsidRPr="00042FD6" w:rsidRDefault="00042FD6" w:rsidP="00042FD6">
            <w:pPr>
              <w:spacing w:after="0" w:line="274" w:lineRule="exact"/>
              <w:jc w:val="both"/>
              <w:rPr>
                <w:rFonts w:ascii="Times New Roman" w:eastAsia="Calibri" w:hAnsi="Times New Roman" w:cs="Times New Roman"/>
                <w:sz w:val="24"/>
                <w:szCs w:val="24"/>
              </w:rPr>
            </w:pPr>
          </w:p>
        </w:tc>
        <w:tc>
          <w:tcPr>
            <w:tcW w:w="2687" w:type="dxa"/>
          </w:tcPr>
          <w:p w:rsidR="00042FD6" w:rsidRPr="00042FD6" w:rsidRDefault="00042FD6" w:rsidP="00042FD6">
            <w:pPr>
              <w:spacing w:after="0" w:line="274" w:lineRule="exact"/>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2 weeks after contract signature </w:t>
            </w:r>
          </w:p>
        </w:tc>
      </w:tr>
      <w:tr w:rsidR="00042FD6" w:rsidRPr="00042FD6" w:rsidTr="001D4920">
        <w:tc>
          <w:tcPr>
            <w:tcW w:w="9630" w:type="dxa"/>
            <w:gridSpan w:val="3"/>
          </w:tcPr>
          <w:p w:rsidR="00042FD6" w:rsidRPr="00042FD6" w:rsidRDefault="00042FD6" w:rsidP="00042FD6">
            <w:pPr>
              <w:spacing w:after="0" w:line="274" w:lineRule="exact"/>
              <w:jc w:val="both"/>
              <w:rPr>
                <w:rFonts w:ascii="Times New Roman" w:eastAsia="Calibri" w:hAnsi="Times New Roman" w:cs="Times New Roman"/>
                <w:b/>
                <w:color w:val="000000"/>
                <w:sz w:val="24"/>
                <w:szCs w:val="24"/>
              </w:rPr>
            </w:pPr>
            <w:r w:rsidRPr="00042FD6">
              <w:rPr>
                <w:rFonts w:ascii="Times New Roman" w:eastAsia="Calibri" w:hAnsi="Times New Roman" w:cs="Times New Roman"/>
                <w:b/>
                <w:color w:val="000000"/>
                <w:sz w:val="24"/>
                <w:szCs w:val="24"/>
              </w:rPr>
              <w:t>Phase 2: Engineering Design Project Studies, Technical Specification and Bill of Quantity. TASK 2</w:t>
            </w:r>
          </w:p>
        </w:tc>
      </w:tr>
      <w:tr w:rsidR="00042FD6" w:rsidRPr="00042FD6" w:rsidTr="001D4920">
        <w:tc>
          <w:tcPr>
            <w:tcW w:w="690" w:type="dxa"/>
          </w:tcPr>
          <w:p w:rsidR="00042FD6" w:rsidRPr="00042FD6" w:rsidRDefault="00042FD6" w:rsidP="00042FD6">
            <w:pPr>
              <w:spacing w:after="0" w:line="274" w:lineRule="exact"/>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2.</w:t>
            </w:r>
          </w:p>
        </w:tc>
        <w:tc>
          <w:tcPr>
            <w:tcW w:w="6253" w:type="dxa"/>
          </w:tcPr>
          <w:p w:rsidR="00042FD6" w:rsidRPr="00042FD6" w:rsidRDefault="00042FD6" w:rsidP="00042FD6">
            <w:pPr>
              <w:spacing w:after="0" w:line="274" w:lineRule="exact"/>
              <w:jc w:val="both"/>
              <w:rPr>
                <w:rFonts w:ascii="Times New Roman" w:eastAsia="Calibri" w:hAnsi="Times New Roman" w:cs="Times New Roman"/>
                <w:sz w:val="24"/>
                <w:szCs w:val="24"/>
              </w:rPr>
            </w:pPr>
            <w:r w:rsidRPr="00042FD6">
              <w:rPr>
                <w:rFonts w:ascii="Times New Roman" w:eastAsia="Calibri" w:hAnsi="Times New Roman" w:cs="Times New Roman"/>
                <w:b/>
                <w:sz w:val="24"/>
                <w:szCs w:val="24"/>
              </w:rPr>
              <w:t xml:space="preserve">Second Report:  </w:t>
            </w:r>
            <w:r w:rsidRPr="00042FD6">
              <w:rPr>
                <w:rFonts w:ascii="Times New Roman" w:eastAsia="Calibri" w:hAnsi="Times New Roman" w:cs="Times New Roman"/>
                <w:sz w:val="24"/>
                <w:szCs w:val="24"/>
              </w:rPr>
              <w:t xml:space="preserve">Draft Report of </w:t>
            </w:r>
            <w:r w:rsidRPr="00042FD6">
              <w:rPr>
                <w:rFonts w:ascii="Times New Roman" w:eastAsia="Calibri" w:hAnsi="Times New Roman" w:cs="Times New Roman"/>
                <w:color w:val="000000"/>
                <w:sz w:val="24"/>
                <w:szCs w:val="24"/>
              </w:rPr>
              <w:t xml:space="preserve">Technical </w:t>
            </w:r>
            <w:r w:rsidRPr="00042FD6">
              <w:rPr>
                <w:rFonts w:ascii="Times New Roman" w:eastAsia="Calibri" w:hAnsi="Times New Roman" w:cs="Times New Roman"/>
                <w:sz w:val="24"/>
                <w:szCs w:val="24"/>
              </w:rPr>
              <w:t xml:space="preserve">Assessment Report (Engineering Design Study) </w:t>
            </w:r>
          </w:p>
          <w:p w:rsidR="00042FD6" w:rsidRPr="00042FD6" w:rsidRDefault="00042FD6" w:rsidP="00042FD6">
            <w:pPr>
              <w:spacing w:after="0" w:line="274" w:lineRule="exact"/>
              <w:jc w:val="both"/>
              <w:rPr>
                <w:rFonts w:ascii="Times New Roman" w:eastAsia="Calibri" w:hAnsi="Times New Roman" w:cs="Times New Roman"/>
                <w:sz w:val="24"/>
                <w:szCs w:val="24"/>
                <w:u w:val="single"/>
              </w:rPr>
            </w:pPr>
            <w:r w:rsidRPr="00042FD6">
              <w:rPr>
                <w:rFonts w:ascii="Times New Roman" w:eastAsia="Calibri" w:hAnsi="Times New Roman" w:cs="Times New Roman"/>
                <w:sz w:val="24"/>
                <w:szCs w:val="24"/>
              </w:rPr>
              <w:t xml:space="preserve"> </w:t>
            </w:r>
            <w:r w:rsidRPr="00042FD6">
              <w:rPr>
                <w:rFonts w:ascii="Times New Roman" w:eastAsia="Calibri" w:hAnsi="Times New Roman" w:cs="Times New Roman"/>
                <w:sz w:val="24"/>
                <w:szCs w:val="24"/>
                <w:u w:val="single"/>
              </w:rPr>
              <w:t>Project Idea</w:t>
            </w:r>
          </w:p>
        </w:tc>
        <w:tc>
          <w:tcPr>
            <w:tcW w:w="2687" w:type="dxa"/>
          </w:tcPr>
          <w:p w:rsidR="00042FD6" w:rsidRPr="00042FD6" w:rsidRDefault="00042FD6" w:rsidP="00042FD6">
            <w:pPr>
              <w:spacing w:after="0" w:line="274" w:lineRule="exact"/>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1  month after contract signature</w:t>
            </w:r>
          </w:p>
        </w:tc>
      </w:tr>
      <w:tr w:rsidR="00042FD6" w:rsidRPr="00042FD6" w:rsidTr="001D4920">
        <w:tc>
          <w:tcPr>
            <w:tcW w:w="690" w:type="dxa"/>
          </w:tcPr>
          <w:p w:rsidR="00042FD6" w:rsidRPr="00042FD6" w:rsidRDefault="00042FD6" w:rsidP="00042FD6">
            <w:pPr>
              <w:spacing w:after="0" w:line="274" w:lineRule="exact"/>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3.</w:t>
            </w:r>
          </w:p>
        </w:tc>
        <w:tc>
          <w:tcPr>
            <w:tcW w:w="6253" w:type="dxa"/>
          </w:tcPr>
          <w:p w:rsidR="00042FD6" w:rsidRPr="00042FD6" w:rsidRDefault="00042FD6" w:rsidP="00042FD6">
            <w:pPr>
              <w:spacing w:after="0" w:line="274" w:lineRule="exact"/>
              <w:jc w:val="both"/>
              <w:rPr>
                <w:rFonts w:ascii="Times New Roman" w:eastAsia="Calibri" w:hAnsi="Times New Roman" w:cs="Times New Roman"/>
                <w:sz w:val="24"/>
                <w:szCs w:val="24"/>
              </w:rPr>
            </w:pPr>
            <w:r w:rsidRPr="00042FD6">
              <w:rPr>
                <w:rFonts w:ascii="Times New Roman" w:eastAsia="Calibri" w:hAnsi="Times New Roman" w:cs="Times New Roman"/>
                <w:b/>
                <w:sz w:val="24"/>
                <w:szCs w:val="24"/>
              </w:rPr>
              <w:t xml:space="preserve">Third Report:  </w:t>
            </w:r>
            <w:r w:rsidRPr="00042FD6">
              <w:rPr>
                <w:rFonts w:ascii="Times New Roman" w:eastAsia="Calibri" w:hAnsi="Times New Roman" w:cs="Times New Roman"/>
                <w:sz w:val="24"/>
                <w:szCs w:val="24"/>
              </w:rPr>
              <w:t xml:space="preserve">Final Report of </w:t>
            </w:r>
            <w:r w:rsidRPr="00042FD6">
              <w:rPr>
                <w:rFonts w:ascii="Times New Roman" w:eastAsia="Calibri" w:hAnsi="Times New Roman" w:cs="Times New Roman"/>
                <w:color w:val="000000"/>
                <w:sz w:val="24"/>
                <w:szCs w:val="24"/>
              </w:rPr>
              <w:t xml:space="preserve">Technical </w:t>
            </w:r>
            <w:r w:rsidRPr="00042FD6">
              <w:rPr>
                <w:rFonts w:ascii="Times New Roman" w:eastAsia="Calibri" w:hAnsi="Times New Roman" w:cs="Times New Roman"/>
                <w:sz w:val="24"/>
                <w:szCs w:val="24"/>
              </w:rPr>
              <w:t>Assessment Report (Engineering Design Study).</w:t>
            </w:r>
          </w:p>
          <w:p w:rsidR="00042FD6" w:rsidRPr="00042FD6" w:rsidRDefault="00042FD6" w:rsidP="00042FD6">
            <w:pPr>
              <w:spacing w:after="0" w:line="274" w:lineRule="exact"/>
              <w:jc w:val="both"/>
              <w:rPr>
                <w:rFonts w:ascii="Times New Roman" w:eastAsia="Calibri" w:hAnsi="Times New Roman" w:cs="Times New Roman"/>
                <w:sz w:val="24"/>
                <w:szCs w:val="24"/>
                <w:u w:val="single"/>
              </w:rPr>
            </w:pPr>
            <w:r w:rsidRPr="00042FD6">
              <w:rPr>
                <w:rFonts w:ascii="Times New Roman" w:eastAsia="Calibri" w:hAnsi="Times New Roman" w:cs="Times New Roman"/>
                <w:sz w:val="24"/>
                <w:szCs w:val="24"/>
              </w:rPr>
              <w:t xml:space="preserve"> </w:t>
            </w:r>
            <w:r w:rsidRPr="00042FD6">
              <w:rPr>
                <w:rFonts w:ascii="Times New Roman" w:eastAsia="Calibri" w:hAnsi="Times New Roman" w:cs="Times New Roman"/>
                <w:sz w:val="24"/>
                <w:szCs w:val="24"/>
                <w:u w:val="single"/>
              </w:rPr>
              <w:t>Project Implementation and Project for receipt of Construction Permit</w:t>
            </w:r>
          </w:p>
        </w:tc>
        <w:tc>
          <w:tcPr>
            <w:tcW w:w="2687" w:type="dxa"/>
          </w:tcPr>
          <w:p w:rsidR="00042FD6" w:rsidRPr="00042FD6" w:rsidRDefault="00042FD6" w:rsidP="00042FD6">
            <w:pPr>
              <w:spacing w:after="0" w:line="274" w:lineRule="exact"/>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2.5 months after contract signature</w:t>
            </w:r>
          </w:p>
        </w:tc>
      </w:tr>
    </w:tbl>
    <w:p w:rsidR="00042FD6" w:rsidRPr="00042FD6" w:rsidRDefault="00042FD6" w:rsidP="00042FD6">
      <w:pPr>
        <w:contextualSpacing/>
        <w:jc w:val="both"/>
        <w:rPr>
          <w:rFonts w:ascii="Times New Roman" w:eastAsia="Times New Roman" w:hAnsi="Times New Roman" w:cs="Times New Roman"/>
          <w:b/>
          <w:bCs/>
          <w:smallCaps/>
          <w:spacing w:val="-2"/>
          <w:sz w:val="24"/>
          <w:szCs w:val="24"/>
        </w:rPr>
      </w:pPr>
    </w:p>
    <w:p w:rsidR="00042FD6" w:rsidRPr="00042FD6" w:rsidRDefault="00042FD6" w:rsidP="00042FD6">
      <w:pPr>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i/>
          <w:color w:val="000000"/>
          <w:sz w:val="24"/>
          <w:szCs w:val="24"/>
        </w:rPr>
        <w:t>The Design Will Be Considered Completed After The Completion Of The Remarks Made By The Construction Institute Authority In The Oponence Report Issued By Them</w:t>
      </w:r>
      <w:r w:rsidRPr="00042FD6">
        <w:rPr>
          <w:rFonts w:ascii="Times New Roman" w:eastAsia="Calibri" w:hAnsi="Times New Roman" w:cs="Times New Roman"/>
          <w:color w:val="000000"/>
          <w:sz w:val="24"/>
          <w:szCs w:val="24"/>
        </w:rPr>
        <w:t xml:space="preserve">. </w:t>
      </w:r>
    </w:p>
    <w:p w:rsidR="00042FD6" w:rsidRPr="00042FD6" w:rsidRDefault="00042FD6" w:rsidP="00042FD6">
      <w:pPr>
        <w:contextualSpacing/>
        <w:jc w:val="both"/>
        <w:rPr>
          <w:rFonts w:ascii="Times New Roman" w:eastAsia="Times New Roman" w:hAnsi="Times New Roman" w:cs="Times New Roman"/>
          <w:b/>
          <w:bCs/>
          <w:smallCaps/>
          <w:spacing w:val="-2"/>
          <w:sz w:val="24"/>
          <w:szCs w:val="24"/>
        </w:rPr>
      </w:pPr>
    </w:p>
    <w:p w:rsidR="00042FD6" w:rsidRPr="00042FD6" w:rsidRDefault="00042FD6" w:rsidP="00042FD6">
      <w:pPr>
        <w:numPr>
          <w:ilvl w:val="3"/>
          <w:numId w:val="19"/>
        </w:numPr>
        <w:ind w:left="630" w:hanging="630"/>
        <w:contextualSpacing/>
        <w:jc w:val="both"/>
        <w:rPr>
          <w:rFonts w:ascii="Times New Roman" w:eastAsia="Times New Roman" w:hAnsi="Times New Roman" w:cs="Times New Roman"/>
          <w:b/>
          <w:bCs/>
          <w:smallCaps/>
          <w:spacing w:val="-2"/>
          <w:sz w:val="24"/>
          <w:szCs w:val="24"/>
        </w:rPr>
      </w:pPr>
      <w:r w:rsidRPr="00042FD6">
        <w:rPr>
          <w:rFonts w:ascii="Times New Roman" w:eastAsia="Times New Roman" w:hAnsi="Times New Roman" w:cs="Times New Roman"/>
          <w:b/>
          <w:bCs/>
          <w:smallCaps/>
          <w:sz w:val="24"/>
          <w:szCs w:val="24"/>
        </w:rPr>
        <w:t>Reporting requirements</w:t>
      </w:r>
    </w:p>
    <w:p w:rsidR="00042FD6" w:rsidRPr="00042FD6" w:rsidRDefault="00042FD6" w:rsidP="00042FD6">
      <w:pPr>
        <w:shd w:val="clear" w:color="auto" w:fill="FFFFFF"/>
        <w:spacing w:before="283" w:line="259" w:lineRule="exact"/>
        <w:ind w:left="19"/>
        <w:jc w:val="both"/>
        <w:rPr>
          <w:rFonts w:ascii="Times New Roman" w:eastAsia="Calibri" w:hAnsi="Times New Roman" w:cs="Times New Roman"/>
          <w:spacing w:val="-2"/>
          <w:sz w:val="24"/>
          <w:szCs w:val="24"/>
        </w:rPr>
      </w:pPr>
      <w:r w:rsidRPr="00042FD6">
        <w:rPr>
          <w:rFonts w:ascii="Times New Roman" w:eastAsia="Calibri" w:hAnsi="Times New Roman" w:cs="Times New Roman"/>
          <w:b/>
          <w:bCs/>
          <w:spacing w:val="-5"/>
          <w:sz w:val="24"/>
          <w:szCs w:val="24"/>
        </w:rPr>
        <w:t xml:space="preserve">The Consulting Company </w:t>
      </w:r>
      <w:r w:rsidRPr="00042FD6">
        <w:rPr>
          <w:rFonts w:ascii="Times New Roman" w:eastAsia="Calibri" w:hAnsi="Times New Roman" w:cs="Times New Roman"/>
          <w:spacing w:val="-5"/>
          <w:sz w:val="24"/>
          <w:szCs w:val="24"/>
        </w:rPr>
        <w:t xml:space="preserve">will report to MoHSP and designated staff </w:t>
      </w:r>
      <w:r w:rsidR="00D02117">
        <w:rPr>
          <w:rFonts w:ascii="Times New Roman" w:eastAsia="Calibri" w:hAnsi="Times New Roman" w:cs="Times New Roman"/>
          <w:spacing w:val="-9"/>
          <w:sz w:val="24"/>
          <w:szCs w:val="24"/>
        </w:rPr>
        <w:t>member of MoHSP</w:t>
      </w:r>
      <w:r w:rsidRPr="00042FD6">
        <w:rPr>
          <w:rFonts w:ascii="Times New Roman" w:eastAsia="Calibri" w:hAnsi="Times New Roman" w:cs="Times New Roman"/>
          <w:spacing w:val="-9"/>
          <w:sz w:val="24"/>
          <w:szCs w:val="24"/>
        </w:rPr>
        <w:t xml:space="preserve">, periodically, every month or more often as required, </w:t>
      </w:r>
      <w:r w:rsidRPr="00042FD6">
        <w:rPr>
          <w:rFonts w:ascii="Times New Roman" w:eastAsia="Calibri" w:hAnsi="Times New Roman" w:cs="Times New Roman"/>
          <w:spacing w:val="-2"/>
          <w:sz w:val="24"/>
          <w:szCs w:val="24"/>
        </w:rPr>
        <w:t xml:space="preserve">verbally and in writing. </w:t>
      </w:r>
    </w:p>
    <w:p w:rsidR="00042FD6" w:rsidRPr="00042FD6" w:rsidRDefault="00042FD6" w:rsidP="00042FD6">
      <w:pPr>
        <w:spacing w:before="240" w:after="60" w:line="240" w:lineRule="auto"/>
        <w:jc w:val="both"/>
        <w:outlineLvl w:val="7"/>
        <w:rPr>
          <w:rFonts w:ascii="Times New Roman" w:eastAsia="Times New Roman" w:hAnsi="Times New Roman" w:cs="Times New Roman"/>
          <w:iCs/>
          <w:sz w:val="24"/>
          <w:szCs w:val="24"/>
        </w:rPr>
      </w:pPr>
      <w:r w:rsidRPr="00042FD6">
        <w:rPr>
          <w:rFonts w:ascii="Times New Roman" w:eastAsia="Times New Roman" w:hAnsi="Times New Roman" w:cs="Times New Roman"/>
          <w:iCs/>
          <w:sz w:val="24"/>
          <w:szCs w:val="24"/>
        </w:rPr>
        <w:t>The Consultant Company will work close with contract coordinator and technical staff of MoHSP.</w:t>
      </w:r>
    </w:p>
    <w:p w:rsidR="00042FD6" w:rsidRPr="00042FD6" w:rsidRDefault="00042FD6" w:rsidP="00042FD6">
      <w:pPr>
        <w:spacing w:after="0"/>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 xml:space="preserve">The technical approval for each report, as per above schedule of deliverables, will be the responsibility of contract coordinator. </w:t>
      </w:r>
    </w:p>
    <w:p w:rsidR="00042FD6" w:rsidRPr="00042FD6" w:rsidRDefault="00042FD6" w:rsidP="00042FD6">
      <w:pPr>
        <w:spacing w:after="0"/>
        <w:jc w:val="both"/>
        <w:rPr>
          <w:rFonts w:ascii="Times New Roman" w:eastAsia="Calibri" w:hAnsi="Times New Roman" w:cs="Times New Roman"/>
          <w:sz w:val="24"/>
          <w:szCs w:val="24"/>
        </w:rPr>
      </w:pPr>
    </w:p>
    <w:p w:rsidR="00042FD6" w:rsidRPr="00042FD6" w:rsidRDefault="00042FD6" w:rsidP="00042FD6">
      <w:pPr>
        <w:spacing w:after="0"/>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All reports shall be written in Albanian and in English, each in three original copies, and will be addressed officially to:</w:t>
      </w:r>
    </w:p>
    <w:p w:rsidR="00042FD6" w:rsidRPr="00042FD6" w:rsidRDefault="00042FD6" w:rsidP="00042FD6">
      <w:pPr>
        <w:numPr>
          <w:ilvl w:val="0"/>
          <w:numId w:val="17"/>
        </w:numPr>
        <w:spacing w:after="0"/>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Deputy Minister of Health/PCU</w:t>
      </w:r>
    </w:p>
    <w:p w:rsidR="00042FD6" w:rsidRPr="00042FD6" w:rsidRDefault="00042FD6" w:rsidP="00042FD6">
      <w:pPr>
        <w:numPr>
          <w:ilvl w:val="0"/>
          <w:numId w:val="17"/>
        </w:numPr>
        <w:spacing w:after="0"/>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 xml:space="preserve">Contract Coordinator </w:t>
      </w:r>
    </w:p>
    <w:p w:rsidR="00042FD6" w:rsidRPr="00042FD6" w:rsidRDefault="00042FD6" w:rsidP="00042FD6">
      <w:pPr>
        <w:spacing w:after="0"/>
        <w:jc w:val="both"/>
        <w:rPr>
          <w:rFonts w:ascii="Times New Roman" w:eastAsia="Calibri" w:hAnsi="Times New Roman" w:cs="Times New Roman"/>
          <w:sz w:val="24"/>
          <w:szCs w:val="24"/>
        </w:rPr>
      </w:pPr>
    </w:p>
    <w:p w:rsidR="00042FD6" w:rsidRPr="00042FD6" w:rsidRDefault="00042FD6" w:rsidP="00042FD6">
      <w:pPr>
        <w:numPr>
          <w:ilvl w:val="3"/>
          <w:numId w:val="19"/>
        </w:numPr>
        <w:shd w:val="clear" w:color="auto" w:fill="FFFFFF"/>
        <w:tabs>
          <w:tab w:val="left" w:pos="0"/>
        </w:tabs>
        <w:spacing w:line="274" w:lineRule="exact"/>
        <w:ind w:left="720" w:hanging="720"/>
        <w:contextualSpacing/>
        <w:jc w:val="both"/>
        <w:rPr>
          <w:rFonts w:ascii="Times New Roman" w:eastAsia="Times New Roman" w:hAnsi="Times New Roman" w:cs="Times New Roman"/>
          <w:b/>
          <w:bCs/>
          <w:smallCaps/>
          <w:color w:val="000000"/>
          <w:spacing w:val="-5"/>
          <w:sz w:val="24"/>
          <w:szCs w:val="24"/>
        </w:rPr>
      </w:pPr>
      <w:r w:rsidRPr="00042FD6">
        <w:rPr>
          <w:rFonts w:ascii="Times New Roman" w:eastAsia="Times New Roman" w:hAnsi="Times New Roman" w:cs="Times New Roman"/>
          <w:b/>
          <w:bCs/>
          <w:smallCaps/>
          <w:color w:val="000000"/>
          <w:spacing w:val="-5"/>
          <w:sz w:val="24"/>
          <w:szCs w:val="24"/>
        </w:rPr>
        <w:t>Consultant's Qualifications:</w:t>
      </w:r>
    </w:p>
    <w:p w:rsidR="00042FD6" w:rsidRPr="00042FD6" w:rsidRDefault="00042FD6" w:rsidP="00042FD6">
      <w:pPr>
        <w:shd w:val="clear" w:color="auto" w:fill="FFFFFF"/>
        <w:spacing w:line="274" w:lineRule="exact"/>
        <w:ind w:left="720"/>
        <w:contextualSpacing/>
        <w:jc w:val="both"/>
        <w:rPr>
          <w:rFonts w:ascii="Times New Roman" w:eastAsia="Times New Roman" w:hAnsi="Times New Roman" w:cs="Times New Roman"/>
          <w:b/>
          <w:sz w:val="24"/>
          <w:szCs w:val="24"/>
        </w:rPr>
      </w:pPr>
    </w:p>
    <w:p w:rsidR="00042FD6" w:rsidRPr="00042FD6" w:rsidRDefault="00042FD6" w:rsidP="00042FD6">
      <w:pPr>
        <w:numPr>
          <w:ilvl w:val="4"/>
          <w:numId w:val="19"/>
        </w:numPr>
        <w:shd w:val="clear" w:color="auto" w:fill="FFFFFF"/>
        <w:spacing w:line="274" w:lineRule="exact"/>
        <w:contextualSpacing/>
        <w:jc w:val="both"/>
        <w:rPr>
          <w:rFonts w:ascii="Times New Roman" w:eastAsia="Times New Roman" w:hAnsi="Times New Roman" w:cs="Times New Roman"/>
          <w:b/>
          <w:sz w:val="24"/>
          <w:szCs w:val="24"/>
        </w:rPr>
      </w:pPr>
      <w:r w:rsidRPr="00042FD6">
        <w:rPr>
          <w:rFonts w:ascii="Times New Roman" w:eastAsia="Times New Roman" w:hAnsi="Times New Roman" w:cs="Times New Roman"/>
          <w:b/>
          <w:sz w:val="24"/>
          <w:szCs w:val="24"/>
        </w:rPr>
        <w:t>Licenses</w:t>
      </w:r>
    </w:p>
    <w:p w:rsidR="00042FD6" w:rsidRPr="00042FD6" w:rsidRDefault="00042FD6" w:rsidP="00042FD6">
      <w:pPr>
        <w:autoSpaceDE w:val="0"/>
        <w:autoSpaceDN w:val="0"/>
        <w:adjustRightInd w:val="0"/>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 xml:space="preserve"> The Company shall present the Professional License in the “Design” field (issued by MZHU and MIE), as per D.C.M No. 943, date 28.12.2016 “On some changes and addendums on the decision No. 759, date 12.11.2014 of C.O.M “On the professional licensing of individuals and legal persons that will perform on the study and design field, on construction, supervision and validation of the civil works” as per below categories:   </w:t>
      </w:r>
    </w:p>
    <w:p w:rsidR="00042FD6" w:rsidRPr="00042FD6" w:rsidRDefault="00042FD6" w:rsidP="00042FD6">
      <w:pPr>
        <w:spacing w:after="0" w:line="240" w:lineRule="auto"/>
        <w:jc w:val="both"/>
        <w:rPr>
          <w:rFonts w:ascii="Times New Roman" w:eastAsia="Times New Roman" w:hAnsi="Times New Roman" w:cs="Times New Roman"/>
          <w:sz w:val="24"/>
          <w:szCs w:val="24"/>
        </w:rPr>
      </w:pPr>
      <w:r w:rsidRPr="00042FD6">
        <w:rPr>
          <w:rFonts w:ascii="Times New Roman" w:eastAsia="Calibri" w:hAnsi="Times New Roman" w:cs="Times New Roman"/>
          <w:sz w:val="24"/>
          <w:szCs w:val="24"/>
        </w:rPr>
        <w:t xml:space="preserve"> ARCHITECT DESIGNER</w:t>
      </w:r>
      <w:r w:rsidRPr="00042FD6">
        <w:rPr>
          <w:rFonts w:ascii="Times New Roman" w:eastAsia="Times New Roman" w:hAnsi="Times New Roman" w:cs="Times New Roman"/>
          <w:color w:val="000000"/>
          <w:sz w:val="24"/>
          <w:szCs w:val="24"/>
        </w:rPr>
        <w:t xml:space="preserve">2.a- </w:t>
      </w:r>
      <w:r w:rsidRPr="00042FD6">
        <w:rPr>
          <w:rFonts w:ascii="Times New Roman" w:eastAsia="Calibri" w:hAnsi="Times New Roman" w:cs="Times New Roman"/>
          <w:sz w:val="24"/>
          <w:szCs w:val="24"/>
        </w:rPr>
        <w:t xml:space="preserve"> Architectonic design for residential facilities – industrial facilities – tourist facilities</w:t>
      </w:r>
    </w:p>
    <w:p w:rsidR="00042FD6" w:rsidRPr="00042FD6" w:rsidRDefault="00042FD6" w:rsidP="00042FD6">
      <w:pPr>
        <w:autoSpaceDE w:val="0"/>
        <w:autoSpaceDN w:val="0"/>
        <w:adjustRightInd w:val="0"/>
        <w:jc w:val="both"/>
        <w:rPr>
          <w:rFonts w:ascii="Times New Roman" w:eastAsia="Calibri" w:hAnsi="Times New Roman" w:cs="Times New Roman"/>
          <w:b/>
          <w:sz w:val="24"/>
          <w:szCs w:val="24"/>
        </w:rPr>
      </w:pPr>
    </w:p>
    <w:p w:rsidR="00042FD6" w:rsidRPr="00042FD6" w:rsidRDefault="00042FD6" w:rsidP="00042FD6">
      <w:pPr>
        <w:spacing w:line="240" w:lineRule="auto"/>
        <w:jc w:val="both"/>
        <w:rPr>
          <w:rFonts w:ascii="Times New Roman" w:eastAsia="Times New Roman" w:hAnsi="Times New Roman" w:cs="Times New Roman"/>
          <w:sz w:val="24"/>
          <w:szCs w:val="24"/>
        </w:rPr>
      </w:pPr>
      <w:r w:rsidRPr="00042FD6">
        <w:rPr>
          <w:rFonts w:ascii="Times New Roman" w:eastAsia="Times New Roman" w:hAnsi="Times New Roman" w:cs="Times New Roman"/>
          <w:b/>
          <w:color w:val="000000"/>
          <w:sz w:val="24"/>
          <w:szCs w:val="24"/>
        </w:rPr>
        <w:t xml:space="preserve">2.b) </w:t>
      </w:r>
      <w:r w:rsidRPr="00042FD6">
        <w:rPr>
          <w:rFonts w:ascii="Times New Roman" w:eastAsia="Times New Roman" w:hAnsi="Times New Roman" w:cs="Times New Roman"/>
          <w:sz w:val="24"/>
          <w:szCs w:val="24"/>
        </w:rPr>
        <w:t>Design: 3. Hospital facilities</w:t>
      </w:r>
    </w:p>
    <w:p w:rsidR="00042FD6" w:rsidRPr="00042FD6" w:rsidRDefault="00042FD6" w:rsidP="00042FD6">
      <w:pPr>
        <w:autoSpaceDE w:val="0"/>
        <w:autoSpaceDN w:val="0"/>
        <w:adjustRightInd w:val="0"/>
        <w:jc w:val="both"/>
        <w:rPr>
          <w:rFonts w:ascii="Times New Roman" w:eastAsia="Calibri" w:hAnsi="Times New Roman" w:cs="Times New Roman"/>
          <w:sz w:val="24"/>
          <w:szCs w:val="24"/>
        </w:rPr>
      </w:pPr>
      <w:r w:rsidRPr="00042FD6">
        <w:rPr>
          <w:rFonts w:ascii="Times New Roman" w:eastAsia="Calibri" w:hAnsi="Times New Roman" w:cs="Times New Roman"/>
          <w:color w:val="000000"/>
          <w:sz w:val="24"/>
          <w:szCs w:val="24"/>
        </w:rPr>
        <w:t xml:space="preserve">2.c) </w:t>
      </w:r>
      <w:r w:rsidRPr="00042FD6">
        <w:rPr>
          <w:rFonts w:ascii="Times New Roman" w:eastAsia="Calibri" w:hAnsi="Times New Roman" w:cs="Times New Roman"/>
          <w:sz w:val="24"/>
          <w:szCs w:val="24"/>
        </w:rPr>
        <w:t xml:space="preserve"> Interior design</w:t>
      </w:r>
    </w:p>
    <w:p w:rsidR="00042FD6" w:rsidRPr="00042FD6" w:rsidRDefault="00042FD6" w:rsidP="00042FD6">
      <w:pPr>
        <w:autoSpaceDE w:val="0"/>
        <w:autoSpaceDN w:val="0"/>
        <w:adjustRightInd w:val="0"/>
        <w:jc w:val="both"/>
        <w:rPr>
          <w:rFonts w:ascii="Times New Roman" w:eastAsia="Calibri" w:hAnsi="Times New Roman" w:cs="Times New Roman"/>
          <w:b/>
          <w:sz w:val="24"/>
          <w:szCs w:val="24"/>
        </w:rPr>
      </w:pPr>
      <w:r w:rsidRPr="00042FD6">
        <w:rPr>
          <w:rFonts w:ascii="Times New Roman" w:eastAsia="Calibri" w:hAnsi="Times New Roman" w:cs="Times New Roman"/>
          <w:sz w:val="24"/>
          <w:szCs w:val="24"/>
        </w:rPr>
        <w:t>Constructor Designer</w:t>
      </w:r>
      <w:r w:rsidRPr="00042FD6">
        <w:rPr>
          <w:rFonts w:ascii="Times New Roman" w:eastAsia="Calibri" w:hAnsi="Times New Roman" w:cs="Times New Roman"/>
          <w:b/>
          <w:color w:val="000000"/>
          <w:sz w:val="24"/>
          <w:szCs w:val="24"/>
        </w:rPr>
        <w:t>3.a)</w:t>
      </w:r>
      <w:r w:rsidRPr="00042FD6" w:rsidDel="000A115E">
        <w:rPr>
          <w:rFonts w:ascii="Times New Roman" w:eastAsia="Calibri" w:hAnsi="Times New Roman" w:cs="Times New Roman"/>
          <w:color w:val="000000"/>
          <w:sz w:val="24"/>
          <w:szCs w:val="24"/>
        </w:rPr>
        <w:t xml:space="preserve"> </w:t>
      </w:r>
      <w:r w:rsidRPr="00042FD6">
        <w:rPr>
          <w:rFonts w:ascii="Times New Roman" w:eastAsia="Calibri" w:hAnsi="Times New Roman" w:cs="Times New Roman"/>
          <w:sz w:val="24"/>
          <w:szCs w:val="24"/>
        </w:rPr>
        <w:t xml:space="preserve"> Civil facilities – industrial – tourist of masonry and reinforced concrete frame up to 5 floors</w:t>
      </w:r>
      <w:r w:rsidRPr="00042FD6">
        <w:rPr>
          <w:rFonts w:ascii="Times New Roman" w:eastAsia="MS Mincho" w:hAnsi="Times New Roman" w:cs="Times New Roman"/>
          <w:b/>
          <w:sz w:val="24"/>
          <w:szCs w:val="24"/>
        </w:rPr>
        <w:t>3.d)</w:t>
      </w:r>
      <w:r w:rsidRPr="00042FD6" w:rsidDel="000A115E">
        <w:rPr>
          <w:rFonts w:ascii="Times New Roman" w:eastAsia="MS Mincho" w:hAnsi="Times New Roman" w:cs="Times New Roman"/>
          <w:sz w:val="24"/>
          <w:szCs w:val="24"/>
        </w:rPr>
        <w:t xml:space="preserve"> </w:t>
      </w:r>
      <w:r w:rsidRPr="00042FD6">
        <w:rPr>
          <w:rFonts w:ascii="Times New Roman" w:eastAsia="MS Mincho" w:hAnsi="Times New Roman" w:cs="Times New Roman"/>
          <w:sz w:val="24"/>
          <w:szCs w:val="24"/>
        </w:rPr>
        <w:t>Ev</w:t>
      </w:r>
      <w:r w:rsidRPr="00042FD6">
        <w:rPr>
          <w:rFonts w:ascii="Times New Roman" w:eastAsia="Calibri" w:hAnsi="Times New Roman" w:cs="Times New Roman"/>
          <w:sz w:val="24"/>
          <w:szCs w:val="24"/>
        </w:rPr>
        <w:t>aluation of bearing capacity and reinforcement of reinforced concrete, masonry and metal bearing structures</w:t>
      </w:r>
    </w:p>
    <w:p w:rsidR="00042FD6" w:rsidRPr="00042FD6" w:rsidRDefault="00042FD6" w:rsidP="00042FD6">
      <w:pPr>
        <w:autoSpaceDE w:val="0"/>
        <w:autoSpaceDN w:val="0"/>
        <w:adjustRightInd w:val="0"/>
        <w:jc w:val="both"/>
        <w:rPr>
          <w:rFonts w:ascii="Times New Roman" w:eastAsia="Calibri" w:hAnsi="Times New Roman" w:cs="Times New Roman"/>
          <w:color w:val="000000"/>
          <w:sz w:val="24"/>
          <w:szCs w:val="24"/>
        </w:rPr>
      </w:pPr>
      <w:r w:rsidRPr="00042FD6">
        <w:rPr>
          <w:rFonts w:ascii="Times New Roman" w:eastAsia="Calibri" w:hAnsi="Times New Roman" w:cs="Times New Roman"/>
          <w:sz w:val="24"/>
          <w:szCs w:val="24"/>
        </w:rPr>
        <w:t xml:space="preserve"> Installer Designer</w:t>
      </w:r>
      <w:r w:rsidRPr="00042FD6">
        <w:rPr>
          <w:rFonts w:ascii="Times New Roman" w:eastAsia="Calibri" w:hAnsi="Times New Roman" w:cs="Times New Roman"/>
          <w:color w:val="000000"/>
          <w:sz w:val="24"/>
          <w:szCs w:val="24"/>
        </w:rPr>
        <w:t xml:space="preserve">4.a) </w:t>
      </w:r>
      <w:r w:rsidRPr="00042FD6">
        <w:rPr>
          <w:rFonts w:ascii="Times New Roman" w:eastAsia="Calibri" w:hAnsi="Times New Roman" w:cs="Times New Roman"/>
          <w:sz w:val="24"/>
          <w:szCs w:val="24"/>
        </w:rPr>
        <w:t xml:space="preserve"> Design of hydro thermos sanitary installations</w:t>
      </w:r>
    </w:p>
    <w:p w:rsidR="00042FD6" w:rsidRPr="00042FD6" w:rsidRDefault="00042FD6" w:rsidP="00042FD6">
      <w:pPr>
        <w:autoSpaceDE w:val="0"/>
        <w:autoSpaceDN w:val="0"/>
        <w:adjustRightInd w:val="0"/>
        <w:jc w:val="both"/>
        <w:rPr>
          <w:rFonts w:ascii="Times New Roman" w:eastAsia="Calibri" w:hAnsi="Times New Roman" w:cs="Times New Roman"/>
          <w:sz w:val="24"/>
          <w:szCs w:val="24"/>
        </w:rPr>
      </w:pPr>
      <w:r w:rsidRPr="00042FD6">
        <w:rPr>
          <w:rFonts w:ascii="Times New Roman" w:eastAsia="Calibri" w:hAnsi="Times New Roman" w:cs="Times New Roman"/>
          <w:color w:val="000000"/>
          <w:sz w:val="24"/>
          <w:szCs w:val="24"/>
        </w:rPr>
        <w:t xml:space="preserve">4.b) </w:t>
      </w:r>
      <w:r w:rsidRPr="00042FD6">
        <w:rPr>
          <w:rFonts w:ascii="Times New Roman" w:eastAsia="Calibri" w:hAnsi="Times New Roman" w:cs="Times New Roman"/>
          <w:sz w:val="24"/>
          <w:szCs w:val="24"/>
        </w:rPr>
        <w:t xml:space="preserve"> Design of thermos technical installations - conditioning, as well thermal energy production plants from renewable sources.</w:t>
      </w:r>
    </w:p>
    <w:p w:rsidR="00042FD6" w:rsidRPr="00042FD6" w:rsidRDefault="00042FD6" w:rsidP="00042FD6">
      <w:pPr>
        <w:autoSpaceDE w:val="0"/>
        <w:autoSpaceDN w:val="0"/>
        <w:adjustRightInd w:val="0"/>
        <w:jc w:val="both"/>
        <w:rPr>
          <w:rFonts w:ascii="Times New Roman" w:eastAsia="Calibri" w:hAnsi="Times New Roman" w:cs="Times New Roman"/>
          <w:sz w:val="24"/>
          <w:szCs w:val="24"/>
        </w:rPr>
      </w:pPr>
      <w:r w:rsidRPr="00042FD6">
        <w:rPr>
          <w:rFonts w:ascii="Times New Roman" w:eastAsia="Calibri" w:hAnsi="Times New Roman" w:cs="Times New Roman"/>
          <w:color w:val="000000"/>
          <w:sz w:val="24"/>
          <w:szCs w:val="24"/>
        </w:rPr>
        <w:t xml:space="preserve">4.c) </w:t>
      </w:r>
      <w:r w:rsidRPr="00042FD6">
        <w:rPr>
          <w:rFonts w:ascii="Times New Roman" w:eastAsia="Calibri" w:hAnsi="Times New Roman" w:cs="Times New Roman"/>
          <w:sz w:val="24"/>
          <w:szCs w:val="24"/>
        </w:rPr>
        <w:t xml:space="preserve"> Design of electrical network systems, for civil and industrial facilities.</w:t>
      </w:r>
    </w:p>
    <w:p w:rsidR="00042FD6" w:rsidRPr="00042FD6" w:rsidRDefault="00042FD6" w:rsidP="00042FD6">
      <w:pPr>
        <w:autoSpaceDE w:val="0"/>
        <w:autoSpaceDN w:val="0"/>
        <w:adjustRightInd w:val="0"/>
        <w:jc w:val="both"/>
        <w:rPr>
          <w:rFonts w:ascii="Times New Roman" w:eastAsia="Calibri" w:hAnsi="Times New Roman" w:cs="Times New Roman"/>
          <w:b/>
          <w:bCs/>
          <w:color w:val="000000"/>
          <w:sz w:val="24"/>
          <w:szCs w:val="24"/>
        </w:rPr>
      </w:pPr>
      <w:r w:rsidRPr="00042FD6">
        <w:rPr>
          <w:rFonts w:ascii="Times New Roman" w:eastAsia="Calibri" w:hAnsi="Times New Roman" w:cs="Times New Roman"/>
          <w:color w:val="000000"/>
          <w:sz w:val="24"/>
          <w:szCs w:val="24"/>
        </w:rPr>
        <w:t xml:space="preserve">4.f) </w:t>
      </w:r>
      <w:r w:rsidRPr="00042FD6">
        <w:rPr>
          <w:rFonts w:ascii="Times New Roman" w:eastAsia="Calibri" w:hAnsi="Times New Roman" w:cs="Times New Roman"/>
          <w:sz w:val="24"/>
          <w:szCs w:val="24"/>
        </w:rPr>
        <w:t xml:space="preserve"> Design of fire protection systems.</w:t>
      </w:r>
    </w:p>
    <w:p w:rsidR="00042FD6" w:rsidRPr="00042FD6" w:rsidRDefault="00042FD6" w:rsidP="00042FD6">
      <w:pPr>
        <w:autoSpaceDE w:val="0"/>
        <w:autoSpaceDN w:val="0"/>
        <w:adjustRightInd w:val="0"/>
        <w:jc w:val="both"/>
        <w:rPr>
          <w:rFonts w:ascii="Times New Roman" w:eastAsia="Calibri" w:hAnsi="Times New Roman" w:cs="Times New Roman"/>
          <w:b/>
          <w:bCs/>
          <w:color w:val="000000"/>
          <w:sz w:val="24"/>
          <w:szCs w:val="24"/>
        </w:rPr>
      </w:pPr>
      <w:r w:rsidRPr="00042FD6">
        <w:rPr>
          <w:rFonts w:ascii="Times New Roman" w:eastAsia="Calibri" w:hAnsi="Times New Roman" w:cs="Times New Roman"/>
          <w:color w:val="000000"/>
          <w:sz w:val="24"/>
          <w:szCs w:val="24"/>
        </w:rPr>
        <w:t>4.h) Pr</w:t>
      </w:r>
      <w:r w:rsidRPr="00042FD6">
        <w:rPr>
          <w:rFonts w:ascii="Times New Roman" w:eastAsia="Calibri" w:hAnsi="Times New Roman" w:cs="Times New Roman"/>
          <w:sz w:val="24"/>
          <w:szCs w:val="24"/>
        </w:rPr>
        <w:t xml:space="preserve"> Design of lifting and transportation plants (elevators, escalators, etc.)</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4.g) </w:t>
      </w:r>
      <w:r w:rsidRPr="00042FD6">
        <w:rPr>
          <w:rFonts w:ascii="Times New Roman" w:eastAsia="Calibri" w:hAnsi="Times New Roman" w:cs="Times New Roman"/>
          <w:sz w:val="24"/>
          <w:szCs w:val="24"/>
        </w:rPr>
        <w:t xml:space="preserve"> Design of phone’s networks, intercom, phone, internet, TV, access control, CCTV, alarm systems, fire detection systems, etc., for civil and industrial facilities.</w:t>
      </w:r>
    </w:p>
    <w:p w:rsidR="00042FD6" w:rsidRPr="00042FD6" w:rsidRDefault="00042FD6" w:rsidP="00042FD6">
      <w:pPr>
        <w:autoSpaceDE w:val="0"/>
        <w:autoSpaceDN w:val="0"/>
        <w:adjustRightInd w:val="0"/>
        <w:jc w:val="both"/>
        <w:rPr>
          <w:rFonts w:ascii="Times New Roman" w:eastAsia="Calibri" w:hAnsi="Times New Roman" w:cs="Times New Roman"/>
          <w:color w:val="000000"/>
          <w:sz w:val="24"/>
          <w:szCs w:val="24"/>
        </w:rPr>
      </w:pPr>
      <w:r w:rsidRPr="00042FD6">
        <w:rPr>
          <w:rFonts w:ascii="Times New Roman" w:eastAsia="Calibri" w:hAnsi="Times New Roman" w:cs="Times New Roman"/>
          <w:sz w:val="24"/>
          <w:szCs w:val="24"/>
        </w:rPr>
        <w:t xml:space="preserve"> GEODETIC DESIGNER</w:t>
      </w:r>
      <w:r w:rsidRPr="00042FD6">
        <w:rPr>
          <w:rFonts w:ascii="Times New Roman" w:eastAsia="Calibri" w:hAnsi="Times New Roman" w:cs="Times New Roman"/>
          <w:color w:val="000000"/>
          <w:sz w:val="24"/>
          <w:szCs w:val="24"/>
        </w:rPr>
        <w:t xml:space="preserve">8.a) </w:t>
      </w:r>
      <w:r w:rsidRPr="00042FD6">
        <w:rPr>
          <w:rFonts w:ascii="Times New Roman" w:eastAsia="Calibri" w:hAnsi="Times New Roman" w:cs="Times New Roman"/>
          <w:sz w:val="24"/>
          <w:szCs w:val="24"/>
        </w:rPr>
        <w:t xml:space="preserve"> Engineering Surveys</w:t>
      </w:r>
    </w:p>
    <w:p w:rsidR="00042FD6" w:rsidRPr="00042FD6" w:rsidRDefault="00042FD6" w:rsidP="00042FD6">
      <w:pPr>
        <w:autoSpaceDE w:val="0"/>
        <w:autoSpaceDN w:val="0"/>
        <w:adjustRightInd w:val="0"/>
        <w:jc w:val="both"/>
        <w:rPr>
          <w:rFonts w:ascii="Times New Roman" w:eastAsia="Calibri" w:hAnsi="Times New Roman" w:cs="Times New Roman"/>
          <w:color w:val="000000"/>
          <w:sz w:val="24"/>
          <w:szCs w:val="24"/>
        </w:rPr>
      </w:pPr>
      <w:r w:rsidRPr="00042FD6">
        <w:rPr>
          <w:rFonts w:ascii="Times New Roman" w:eastAsia="Calibri" w:hAnsi="Times New Roman" w:cs="Times New Roman"/>
          <w:sz w:val="24"/>
          <w:szCs w:val="24"/>
        </w:rPr>
        <w:t xml:space="preserve"> ENGINEERING GEOLOGICAL - HYDROGEOLOGICAL STUDY</w:t>
      </w:r>
      <w:r w:rsidRPr="00042FD6">
        <w:rPr>
          <w:rFonts w:ascii="Times New Roman" w:eastAsia="Calibri" w:hAnsi="Times New Roman" w:cs="Times New Roman"/>
          <w:color w:val="000000"/>
          <w:sz w:val="24"/>
          <w:szCs w:val="24"/>
        </w:rPr>
        <w:t xml:space="preserve">9. a) </w:t>
      </w:r>
      <w:r w:rsidRPr="00042FD6">
        <w:rPr>
          <w:rFonts w:ascii="Times New Roman" w:eastAsia="Calibri" w:hAnsi="Times New Roman" w:cs="Times New Roman"/>
          <w:sz w:val="24"/>
          <w:szCs w:val="24"/>
        </w:rPr>
        <w:t xml:space="preserve"> Geological-engineering study/evaluation of the land for civil-economic facilities up to 5 floors.</w:t>
      </w:r>
    </w:p>
    <w:p w:rsidR="00042FD6" w:rsidRPr="00042FD6" w:rsidRDefault="00042FD6" w:rsidP="00042FD6">
      <w:pPr>
        <w:spacing w:after="0" w:line="240" w:lineRule="auto"/>
        <w:jc w:val="both"/>
        <w:rPr>
          <w:rFonts w:ascii="Times New Roman" w:eastAsia="Times New Roman" w:hAnsi="Times New Roman" w:cs="Times New Roman"/>
          <w:b/>
          <w:bCs/>
          <w:color w:val="000000"/>
          <w:sz w:val="24"/>
          <w:szCs w:val="24"/>
        </w:rPr>
      </w:pPr>
      <w:r w:rsidRPr="00042FD6">
        <w:rPr>
          <w:rFonts w:ascii="Times New Roman" w:eastAsia="Calibri" w:hAnsi="Times New Roman" w:cs="Times New Roman"/>
          <w:sz w:val="24"/>
          <w:szCs w:val="24"/>
        </w:rPr>
        <w:t xml:space="preserve"> Design of electricity production and distribution plants</w:t>
      </w:r>
    </w:p>
    <w:p w:rsidR="00042FD6" w:rsidRPr="00042FD6" w:rsidRDefault="00042FD6" w:rsidP="00042FD6">
      <w:pPr>
        <w:spacing w:line="240" w:lineRule="auto"/>
        <w:jc w:val="both"/>
        <w:rPr>
          <w:rFonts w:ascii="Times New Roman" w:eastAsia="Times New Roman" w:hAnsi="Times New Roman" w:cs="Times New Roman"/>
          <w:sz w:val="24"/>
          <w:szCs w:val="24"/>
        </w:rPr>
      </w:pPr>
      <w:r w:rsidRPr="00042FD6">
        <w:rPr>
          <w:rFonts w:ascii="Times New Roman" w:eastAsia="Times New Roman" w:hAnsi="Times New Roman" w:cs="Times New Roman"/>
          <w:color w:val="000000"/>
          <w:sz w:val="24"/>
          <w:szCs w:val="24"/>
        </w:rPr>
        <w:t xml:space="preserve">10 e- </w:t>
      </w:r>
      <w:r w:rsidRPr="00042FD6">
        <w:rPr>
          <w:rFonts w:ascii="Times New Roman" w:eastAsia="Times New Roman" w:hAnsi="Times New Roman" w:cs="Times New Roman"/>
          <w:sz w:val="24"/>
          <w:szCs w:val="24"/>
        </w:rPr>
        <w:t>Electrical cabins of the distribution network - low - medium voltage systems.</w:t>
      </w:r>
    </w:p>
    <w:p w:rsidR="00042FD6" w:rsidRPr="00042FD6" w:rsidRDefault="00042FD6" w:rsidP="00042FD6">
      <w:pPr>
        <w:shd w:val="clear" w:color="auto" w:fill="FFFFFF"/>
        <w:tabs>
          <w:tab w:val="left" w:pos="768"/>
        </w:tabs>
        <w:spacing w:after="0" w:line="274" w:lineRule="exact"/>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 xml:space="preserve">This assignment will be carried by </w:t>
      </w:r>
      <w:r w:rsidR="00140A4A">
        <w:rPr>
          <w:rFonts w:ascii="Times New Roman" w:eastAsia="Times New Roman" w:hAnsi="Times New Roman" w:cs="Times New Roman"/>
          <w:color w:val="000000"/>
          <w:sz w:val="24"/>
          <w:szCs w:val="24"/>
        </w:rPr>
        <w:t xml:space="preserve">a </w:t>
      </w:r>
      <w:r w:rsidRPr="00042FD6">
        <w:rPr>
          <w:rFonts w:ascii="Times New Roman" w:eastAsia="Times New Roman" w:hAnsi="Times New Roman" w:cs="Times New Roman"/>
          <w:color w:val="000000"/>
          <w:sz w:val="24"/>
          <w:szCs w:val="24"/>
        </w:rPr>
        <w:t xml:space="preserve">firm </w:t>
      </w:r>
      <w:r w:rsidR="00140A4A">
        <w:rPr>
          <w:rFonts w:ascii="Times New Roman" w:eastAsia="Times New Roman" w:hAnsi="Times New Roman" w:cs="Times New Roman"/>
          <w:color w:val="000000"/>
          <w:sz w:val="24"/>
          <w:szCs w:val="24"/>
        </w:rPr>
        <w:t>with the following qualifications:</w:t>
      </w:r>
    </w:p>
    <w:p w:rsidR="00042FD6" w:rsidRPr="00042FD6" w:rsidRDefault="00042FD6" w:rsidP="00042FD6">
      <w:pPr>
        <w:numPr>
          <w:ilvl w:val="0"/>
          <w:numId w:val="13"/>
        </w:numPr>
        <w:shd w:val="clear" w:color="auto" w:fill="FFFFFF"/>
        <w:tabs>
          <w:tab w:val="left" w:pos="360"/>
        </w:tabs>
        <w:spacing w:before="307" w:after="0" w:line="240" w:lineRule="auto"/>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 xml:space="preserve">The Consulting Company should have </w:t>
      </w:r>
      <w:r w:rsidRPr="00042FD6">
        <w:rPr>
          <w:rFonts w:ascii="Times New Roman" w:eastAsia="Times New Roman" w:hAnsi="Times New Roman" w:cs="Times New Roman"/>
          <w:bCs/>
          <w:color w:val="000000"/>
          <w:sz w:val="24"/>
          <w:szCs w:val="24"/>
        </w:rPr>
        <w:t>at least 5 years</w:t>
      </w:r>
      <w:r w:rsidRPr="00042FD6">
        <w:rPr>
          <w:rFonts w:ascii="Times New Roman" w:eastAsia="Times New Roman" w:hAnsi="Times New Roman" w:cs="Times New Roman"/>
          <w:b/>
          <w:bCs/>
          <w:color w:val="000000"/>
          <w:sz w:val="24"/>
          <w:szCs w:val="24"/>
        </w:rPr>
        <w:t xml:space="preserve"> </w:t>
      </w:r>
      <w:r w:rsidRPr="00042FD6">
        <w:rPr>
          <w:rFonts w:ascii="Times New Roman" w:eastAsia="Times New Roman" w:hAnsi="Times New Roman" w:cs="Times New Roman"/>
          <w:color w:val="000000"/>
          <w:sz w:val="24"/>
          <w:szCs w:val="24"/>
        </w:rPr>
        <w:t>of experience in the area of Construction Management (building technical assessment, design of public buildings).</w:t>
      </w:r>
    </w:p>
    <w:p w:rsidR="00042FD6" w:rsidRPr="00042FD6" w:rsidRDefault="00042FD6" w:rsidP="00042FD6">
      <w:pPr>
        <w:widowControl w:val="0"/>
        <w:numPr>
          <w:ilvl w:val="0"/>
          <w:numId w:val="13"/>
        </w:numPr>
        <w:shd w:val="clear" w:color="auto" w:fill="FFFFFF"/>
        <w:tabs>
          <w:tab w:val="left" w:pos="0"/>
          <w:tab w:val="left" w:pos="360"/>
          <w:tab w:val="left" w:pos="850"/>
        </w:tabs>
        <w:autoSpaceDE w:val="0"/>
        <w:autoSpaceDN w:val="0"/>
        <w:adjustRightInd w:val="0"/>
        <w:spacing w:before="307" w:after="0" w:line="240" w:lineRule="auto"/>
        <w:contextualSpacing/>
        <w:jc w:val="both"/>
        <w:rPr>
          <w:rFonts w:ascii="Times New Roman" w:eastAsia="Times New Roman" w:hAnsi="Times New Roman" w:cs="Times New Roman"/>
          <w:color w:val="000000"/>
          <w:spacing w:val="-11"/>
          <w:sz w:val="24"/>
          <w:szCs w:val="24"/>
        </w:rPr>
      </w:pPr>
      <w:r w:rsidRPr="00042FD6">
        <w:rPr>
          <w:rFonts w:ascii="Times New Roman" w:eastAsia="Times New Roman" w:hAnsi="Times New Roman" w:cs="Times New Roman"/>
          <w:color w:val="000000"/>
          <w:sz w:val="24"/>
          <w:szCs w:val="24"/>
        </w:rPr>
        <w:t>Ability to communicate and prepare the documents in both languages Albanian and English.</w:t>
      </w:r>
    </w:p>
    <w:p w:rsidR="00042FD6" w:rsidRPr="00042FD6" w:rsidRDefault="00042FD6" w:rsidP="00042FD6">
      <w:pPr>
        <w:widowControl w:val="0"/>
        <w:numPr>
          <w:ilvl w:val="0"/>
          <w:numId w:val="13"/>
        </w:numPr>
        <w:shd w:val="clear" w:color="auto" w:fill="FFFFFF"/>
        <w:tabs>
          <w:tab w:val="left" w:pos="0"/>
          <w:tab w:val="left" w:pos="360"/>
          <w:tab w:val="left" w:pos="850"/>
        </w:tabs>
        <w:autoSpaceDE w:val="0"/>
        <w:autoSpaceDN w:val="0"/>
        <w:adjustRightInd w:val="0"/>
        <w:spacing w:before="307" w:after="0" w:line="240" w:lineRule="auto"/>
        <w:contextualSpacing/>
        <w:jc w:val="both"/>
        <w:rPr>
          <w:rFonts w:ascii="Times New Roman" w:eastAsia="Times New Roman" w:hAnsi="Times New Roman" w:cs="Times New Roman"/>
          <w:color w:val="000000"/>
          <w:spacing w:val="-11"/>
          <w:sz w:val="24"/>
          <w:szCs w:val="24"/>
        </w:rPr>
      </w:pPr>
      <w:r w:rsidRPr="00042FD6">
        <w:rPr>
          <w:rFonts w:ascii="Times New Roman" w:eastAsia="Times New Roman" w:hAnsi="Times New Roman" w:cs="Times New Roman"/>
          <w:color w:val="000000"/>
          <w:sz w:val="24"/>
          <w:szCs w:val="24"/>
        </w:rPr>
        <w:t>References or proofs for similar works carried out in Albanian territory.</w:t>
      </w:r>
    </w:p>
    <w:p w:rsidR="00042FD6" w:rsidRPr="00042FD6" w:rsidRDefault="00042FD6" w:rsidP="00042FD6">
      <w:pPr>
        <w:widowControl w:val="0"/>
        <w:numPr>
          <w:ilvl w:val="0"/>
          <w:numId w:val="13"/>
        </w:numPr>
        <w:shd w:val="clear" w:color="auto" w:fill="FFFFFF"/>
        <w:tabs>
          <w:tab w:val="left" w:pos="0"/>
          <w:tab w:val="left" w:pos="360"/>
          <w:tab w:val="left" w:pos="850"/>
        </w:tabs>
        <w:autoSpaceDE w:val="0"/>
        <w:autoSpaceDN w:val="0"/>
        <w:adjustRightInd w:val="0"/>
        <w:spacing w:before="298" w:after="0" w:line="240" w:lineRule="auto"/>
        <w:contextualSpacing/>
        <w:jc w:val="both"/>
        <w:rPr>
          <w:rFonts w:ascii="Times New Roman" w:eastAsia="Times New Roman" w:hAnsi="Times New Roman" w:cs="Times New Roman"/>
          <w:color w:val="000000"/>
          <w:spacing w:val="-10"/>
          <w:sz w:val="24"/>
          <w:szCs w:val="24"/>
        </w:rPr>
      </w:pPr>
      <w:r w:rsidRPr="00042FD6">
        <w:rPr>
          <w:rFonts w:ascii="Times New Roman" w:eastAsia="Times New Roman" w:hAnsi="Times New Roman" w:cs="Times New Roman"/>
          <w:color w:val="000000"/>
          <w:sz w:val="24"/>
          <w:szCs w:val="24"/>
        </w:rPr>
        <w:t xml:space="preserve">The Consulting Company should be able to provide in original or legal certified  version,  valid professional licenses  for design as above: </w:t>
      </w:r>
    </w:p>
    <w:p w:rsidR="00042FD6" w:rsidRPr="00042FD6" w:rsidRDefault="00042FD6" w:rsidP="00042FD6">
      <w:pPr>
        <w:widowControl w:val="0"/>
        <w:numPr>
          <w:ilvl w:val="0"/>
          <w:numId w:val="16"/>
        </w:numPr>
        <w:tabs>
          <w:tab w:val="left" w:pos="360"/>
        </w:tabs>
        <w:spacing w:after="0" w:line="240" w:lineRule="auto"/>
        <w:jc w:val="both"/>
        <w:rPr>
          <w:rFonts w:ascii="Times New Roman" w:eastAsia="Calibri" w:hAnsi="Times New Roman" w:cs="Times New Roman"/>
          <w:bCs/>
          <w:sz w:val="24"/>
          <w:szCs w:val="24"/>
          <w:lang w:val="sq-AL" w:eastAsia="sq-AL"/>
        </w:rPr>
      </w:pPr>
      <w:r w:rsidRPr="00042FD6">
        <w:rPr>
          <w:rFonts w:ascii="Times New Roman" w:eastAsia="Calibri" w:hAnsi="Times New Roman" w:cs="Times New Roman"/>
          <w:bCs/>
          <w:sz w:val="24"/>
          <w:szCs w:val="24"/>
          <w:lang w:val="sq-AL" w:eastAsia="sq-AL"/>
        </w:rPr>
        <w:t>The consultant should be certified for :</w:t>
      </w:r>
    </w:p>
    <w:p w:rsidR="00042FD6" w:rsidRPr="00042FD6" w:rsidRDefault="00042FD6" w:rsidP="00042FD6">
      <w:pPr>
        <w:widowControl w:val="0"/>
        <w:numPr>
          <w:ilvl w:val="0"/>
          <w:numId w:val="28"/>
        </w:numPr>
        <w:spacing w:after="0" w:line="240" w:lineRule="auto"/>
        <w:ind w:left="2790" w:hanging="360"/>
        <w:jc w:val="both"/>
        <w:rPr>
          <w:rFonts w:ascii="Times New Roman" w:eastAsia="Calibri" w:hAnsi="Times New Roman" w:cs="Times New Roman"/>
          <w:bCs/>
          <w:i/>
          <w:sz w:val="24"/>
          <w:szCs w:val="24"/>
          <w:lang w:val="sq-AL" w:eastAsia="sq-AL"/>
        </w:rPr>
      </w:pPr>
      <w:r w:rsidRPr="00042FD6">
        <w:rPr>
          <w:rFonts w:ascii="Times New Roman" w:eastAsia="Calibri" w:hAnsi="Times New Roman" w:cs="Times New Roman"/>
          <w:bCs/>
          <w:i/>
          <w:sz w:val="24"/>
          <w:szCs w:val="24"/>
          <w:lang w:val="sq-AL" w:eastAsia="sq-AL"/>
        </w:rPr>
        <w:t xml:space="preserve"> ISO 9001  “ For implementation of the quality management systems:  and </w:t>
      </w:r>
    </w:p>
    <w:p w:rsidR="00042FD6" w:rsidRPr="00042FD6" w:rsidRDefault="00042FD6" w:rsidP="00042FD6">
      <w:pPr>
        <w:widowControl w:val="0"/>
        <w:numPr>
          <w:ilvl w:val="0"/>
          <w:numId w:val="28"/>
        </w:numPr>
        <w:spacing w:after="0" w:line="240" w:lineRule="auto"/>
        <w:ind w:left="2790" w:hanging="360"/>
        <w:jc w:val="both"/>
        <w:rPr>
          <w:rFonts w:ascii="Times New Roman" w:eastAsia="Calibri" w:hAnsi="Times New Roman" w:cs="Times New Roman"/>
          <w:bCs/>
          <w:i/>
          <w:sz w:val="24"/>
          <w:szCs w:val="24"/>
          <w:lang w:val="sq-AL" w:eastAsia="sq-AL"/>
        </w:rPr>
      </w:pPr>
      <w:r w:rsidRPr="00042FD6">
        <w:rPr>
          <w:rFonts w:ascii="Times New Roman" w:eastAsia="Calibri" w:hAnsi="Times New Roman" w:cs="Times New Roman"/>
          <w:bCs/>
          <w:i/>
          <w:sz w:val="24"/>
          <w:szCs w:val="24"/>
          <w:lang w:val="sq-AL" w:eastAsia="sq-AL"/>
        </w:rPr>
        <w:t xml:space="preserve">ISO 14001 “ For implementation of the environmental management system”  </w:t>
      </w:r>
    </w:p>
    <w:p w:rsidR="00042FD6" w:rsidRPr="00042FD6" w:rsidRDefault="00042FD6" w:rsidP="00042FD6">
      <w:pPr>
        <w:widowControl w:val="0"/>
        <w:numPr>
          <w:ilvl w:val="0"/>
          <w:numId w:val="13"/>
        </w:numPr>
        <w:shd w:val="clear" w:color="auto" w:fill="FFFFFF"/>
        <w:tabs>
          <w:tab w:val="left" w:pos="0"/>
          <w:tab w:val="left" w:pos="360"/>
          <w:tab w:val="left" w:pos="850"/>
        </w:tabs>
        <w:autoSpaceDE w:val="0"/>
        <w:autoSpaceDN w:val="0"/>
        <w:adjustRightInd w:val="0"/>
        <w:spacing w:before="298" w:after="0" w:line="240" w:lineRule="auto"/>
        <w:contextualSpacing/>
        <w:jc w:val="both"/>
        <w:rPr>
          <w:rFonts w:ascii="Times New Roman" w:eastAsia="Times New Roman" w:hAnsi="Times New Roman" w:cs="Times New Roman"/>
          <w:color w:val="000000"/>
          <w:spacing w:val="-10"/>
          <w:sz w:val="24"/>
          <w:szCs w:val="24"/>
        </w:rPr>
      </w:pPr>
      <w:r w:rsidRPr="00042FD6">
        <w:rPr>
          <w:rFonts w:ascii="Times New Roman" w:eastAsia="Times New Roman" w:hAnsi="Times New Roman" w:cs="Times New Roman"/>
          <w:color w:val="000000"/>
          <w:sz w:val="24"/>
          <w:szCs w:val="24"/>
        </w:rPr>
        <w:t xml:space="preserve">Key consultant’s staff should be composed by the following staffs which should meet the following respective criterion. </w:t>
      </w:r>
    </w:p>
    <w:p w:rsidR="00042FD6" w:rsidRPr="00042FD6" w:rsidRDefault="00042FD6" w:rsidP="00042FD6">
      <w:pPr>
        <w:shd w:val="clear" w:color="auto" w:fill="FFFFFF"/>
        <w:spacing w:before="38" w:after="0" w:line="240" w:lineRule="auto"/>
        <w:ind w:left="43"/>
        <w:jc w:val="both"/>
        <w:rPr>
          <w:rFonts w:ascii="Times New Roman" w:eastAsia="Times New Roman" w:hAnsi="Times New Roman" w:cs="Times New Roman"/>
          <w:b/>
          <w:bCs/>
          <w:color w:val="000000"/>
          <w:spacing w:val="-2"/>
          <w:sz w:val="24"/>
          <w:szCs w:val="24"/>
        </w:rPr>
      </w:pPr>
    </w:p>
    <w:p w:rsidR="00042FD6" w:rsidRPr="00042FD6" w:rsidRDefault="00042FD6" w:rsidP="00042FD6">
      <w:pPr>
        <w:shd w:val="clear" w:color="auto" w:fill="FFFFFF"/>
        <w:spacing w:before="38" w:after="0" w:line="240" w:lineRule="auto"/>
        <w:ind w:left="43"/>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b/>
          <w:bCs/>
          <w:color w:val="000000"/>
          <w:spacing w:val="-2"/>
          <w:sz w:val="24"/>
          <w:szCs w:val="24"/>
        </w:rPr>
        <w:t xml:space="preserve">Architect - Team Leader </w:t>
      </w:r>
    </w:p>
    <w:p w:rsidR="00042FD6" w:rsidRPr="00042FD6" w:rsidRDefault="00042FD6" w:rsidP="00042FD6">
      <w:pPr>
        <w:widowControl w:val="0"/>
        <w:numPr>
          <w:ilvl w:val="0"/>
          <w:numId w:val="15"/>
        </w:numPr>
        <w:shd w:val="clear" w:color="auto" w:fill="FFFFFF"/>
        <w:tabs>
          <w:tab w:val="left" w:pos="0"/>
          <w:tab w:val="left" w:pos="360"/>
        </w:tabs>
        <w:autoSpaceDE w:val="0"/>
        <w:autoSpaceDN w:val="0"/>
        <w:adjustRightInd w:val="0"/>
        <w:spacing w:before="5" w:after="0" w:line="274" w:lineRule="exact"/>
        <w:ind w:left="403"/>
        <w:contextualSpacing/>
        <w:jc w:val="both"/>
        <w:rPr>
          <w:rFonts w:ascii="Times New Roman" w:eastAsia="Times New Roman" w:hAnsi="Times New Roman" w:cs="Times New Roman"/>
          <w:i/>
          <w:iCs/>
          <w:color w:val="000000"/>
          <w:sz w:val="24"/>
          <w:szCs w:val="24"/>
        </w:rPr>
      </w:pPr>
      <w:r w:rsidRPr="00042FD6">
        <w:rPr>
          <w:rFonts w:ascii="Times New Roman" w:eastAsia="Times New Roman" w:hAnsi="Times New Roman" w:cs="Times New Roman"/>
          <w:color w:val="000000"/>
          <w:sz w:val="24"/>
          <w:szCs w:val="24"/>
        </w:rPr>
        <w:t xml:space="preserve">Should have at least </w:t>
      </w:r>
      <w:r w:rsidRPr="00042FD6">
        <w:rPr>
          <w:rFonts w:ascii="Times New Roman" w:eastAsia="Times New Roman" w:hAnsi="Times New Roman" w:cs="Times New Roman"/>
          <w:color w:val="000000"/>
          <w:spacing w:val="-2"/>
          <w:sz w:val="24"/>
          <w:szCs w:val="24"/>
        </w:rPr>
        <w:t>MSc. degree in Architecture;</w:t>
      </w:r>
    </w:p>
    <w:p w:rsidR="00042FD6" w:rsidRPr="00042FD6" w:rsidRDefault="00042FD6" w:rsidP="00042FD6">
      <w:pPr>
        <w:widowControl w:val="0"/>
        <w:numPr>
          <w:ilvl w:val="0"/>
          <w:numId w:val="14"/>
        </w:numPr>
        <w:shd w:val="clear" w:color="auto" w:fill="FFFFFF"/>
        <w:tabs>
          <w:tab w:val="left" w:pos="0"/>
          <w:tab w:val="left" w:pos="360"/>
        </w:tabs>
        <w:autoSpaceDE w:val="0"/>
        <w:autoSpaceDN w:val="0"/>
        <w:adjustRightInd w:val="0"/>
        <w:spacing w:after="0" w:line="240" w:lineRule="auto"/>
        <w:ind w:left="403"/>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pacing w:val="-1"/>
          <w:sz w:val="24"/>
          <w:szCs w:val="24"/>
        </w:rPr>
        <w:t>Leadership and managerial skills;</w:t>
      </w:r>
    </w:p>
    <w:p w:rsidR="00042FD6" w:rsidRPr="00042FD6" w:rsidRDefault="00042FD6" w:rsidP="00042FD6">
      <w:pPr>
        <w:widowControl w:val="0"/>
        <w:numPr>
          <w:ilvl w:val="0"/>
          <w:numId w:val="14"/>
        </w:numPr>
        <w:shd w:val="clear" w:color="auto" w:fill="FFFFFF"/>
        <w:tabs>
          <w:tab w:val="left" w:pos="0"/>
          <w:tab w:val="left" w:pos="360"/>
        </w:tabs>
        <w:autoSpaceDE w:val="0"/>
        <w:autoSpaceDN w:val="0"/>
        <w:adjustRightInd w:val="0"/>
        <w:spacing w:after="0" w:line="240" w:lineRule="auto"/>
        <w:ind w:left="403"/>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 xml:space="preserve">Be able to fluently communicate and report in writing English. </w:t>
      </w:r>
    </w:p>
    <w:p w:rsidR="00042FD6" w:rsidRPr="00042FD6" w:rsidRDefault="00042FD6" w:rsidP="00042FD6">
      <w:pPr>
        <w:widowControl w:val="0"/>
        <w:numPr>
          <w:ilvl w:val="0"/>
          <w:numId w:val="14"/>
        </w:numPr>
        <w:shd w:val="clear" w:color="auto" w:fill="FFFFFF"/>
        <w:tabs>
          <w:tab w:val="left" w:pos="0"/>
          <w:tab w:val="left" w:pos="360"/>
        </w:tabs>
        <w:autoSpaceDE w:val="0"/>
        <w:autoSpaceDN w:val="0"/>
        <w:adjustRightInd w:val="0"/>
        <w:spacing w:after="0" w:line="240" w:lineRule="auto"/>
        <w:ind w:left="403"/>
        <w:contextualSpacing/>
        <w:jc w:val="both"/>
        <w:rPr>
          <w:rFonts w:ascii="Times New Roman" w:eastAsia="Times New Roman" w:hAnsi="Times New Roman" w:cs="Times New Roman"/>
          <w:color w:val="000000"/>
          <w:sz w:val="24"/>
          <w:szCs w:val="24"/>
        </w:rPr>
      </w:pPr>
      <w:r w:rsidRPr="00042FD6">
        <w:rPr>
          <w:rFonts w:ascii="Times New Roman" w:eastAsia="Calibri" w:hAnsi="Times New Roman" w:cs="Times New Roman"/>
          <w:color w:val="000000"/>
          <w:sz w:val="24"/>
          <w:szCs w:val="24"/>
        </w:rPr>
        <w:t xml:space="preserve">Have a minimum of (10) ten years of general relevant working experience in </w:t>
      </w:r>
      <w:r w:rsidR="009B3695">
        <w:rPr>
          <w:rFonts w:ascii="Times New Roman" w:eastAsia="Calibri" w:hAnsi="Times New Roman" w:cs="Times New Roman"/>
          <w:color w:val="000000"/>
          <w:sz w:val="24"/>
          <w:szCs w:val="24"/>
        </w:rPr>
        <w:t xml:space="preserve">multi disciplinary teams in design </w:t>
      </w:r>
      <w:r w:rsidRPr="00042FD6">
        <w:rPr>
          <w:rFonts w:ascii="Times New Roman" w:eastAsia="Calibri" w:hAnsi="Times New Roman" w:cs="Times New Roman"/>
          <w:color w:val="000000"/>
          <w:sz w:val="24"/>
          <w:szCs w:val="24"/>
        </w:rPr>
        <w:t xml:space="preserve"> of public buildings</w:t>
      </w:r>
      <w:r w:rsidR="009B3695">
        <w:rPr>
          <w:rFonts w:ascii="Times New Roman" w:eastAsia="Calibri" w:hAnsi="Times New Roman" w:cs="Times New Roman"/>
          <w:color w:val="000000"/>
          <w:sz w:val="24"/>
          <w:szCs w:val="24"/>
        </w:rPr>
        <w:t xml:space="preserve"> and its coordination</w:t>
      </w:r>
      <w:r w:rsidRPr="00042FD6">
        <w:rPr>
          <w:rFonts w:ascii="Times New Roman" w:eastAsia="Calibri" w:hAnsi="Times New Roman" w:cs="Times New Roman"/>
          <w:color w:val="000000"/>
          <w:sz w:val="24"/>
          <w:szCs w:val="24"/>
        </w:rPr>
        <w:t>;</w:t>
      </w:r>
    </w:p>
    <w:p w:rsidR="00042FD6" w:rsidRPr="00042FD6" w:rsidRDefault="00042FD6" w:rsidP="00042FD6">
      <w:pPr>
        <w:widowControl w:val="0"/>
        <w:numPr>
          <w:ilvl w:val="0"/>
          <w:numId w:val="14"/>
        </w:numPr>
        <w:shd w:val="clear" w:color="auto" w:fill="FFFFFF"/>
        <w:tabs>
          <w:tab w:val="left" w:pos="0"/>
          <w:tab w:val="left" w:pos="360"/>
        </w:tabs>
        <w:autoSpaceDE w:val="0"/>
        <w:autoSpaceDN w:val="0"/>
        <w:adjustRightInd w:val="0"/>
        <w:spacing w:after="0" w:line="240" w:lineRule="auto"/>
        <w:ind w:left="403"/>
        <w:contextualSpacing/>
        <w:jc w:val="both"/>
        <w:rPr>
          <w:rFonts w:ascii="Times New Roman" w:eastAsia="Times New Roman" w:hAnsi="Times New Roman" w:cs="Times New Roman"/>
          <w:color w:val="000000"/>
          <w:sz w:val="24"/>
          <w:szCs w:val="24"/>
        </w:rPr>
      </w:pPr>
      <w:r w:rsidRPr="00042FD6">
        <w:rPr>
          <w:rFonts w:ascii="Times New Roman" w:eastAsia="Calibri" w:hAnsi="Times New Roman" w:cs="Times New Roman"/>
          <w:color w:val="000000"/>
          <w:sz w:val="24"/>
          <w:szCs w:val="24"/>
        </w:rPr>
        <w:t>Previous experiences with works contract preparation and execution under WB procedures.</w:t>
      </w:r>
    </w:p>
    <w:p w:rsidR="00042FD6" w:rsidRPr="00042FD6" w:rsidRDefault="00042FD6" w:rsidP="00042FD6">
      <w:pPr>
        <w:widowControl w:val="0"/>
        <w:numPr>
          <w:ilvl w:val="0"/>
          <w:numId w:val="14"/>
        </w:numPr>
        <w:shd w:val="clear" w:color="auto" w:fill="FFFFFF"/>
        <w:tabs>
          <w:tab w:val="left" w:pos="0"/>
          <w:tab w:val="left" w:pos="360"/>
        </w:tabs>
        <w:autoSpaceDE w:val="0"/>
        <w:autoSpaceDN w:val="0"/>
        <w:adjustRightInd w:val="0"/>
        <w:spacing w:after="0" w:line="240" w:lineRule="auto"/>
        <w:ind w:left="403"/>
        <w:contextualSpacing/>
        <w:jc w:val="both"/>
        <w:rPr>
          <w:rFonts w:ascii="Times New Roman" w:eastAsia="Times New Roman" w:hAnsi="Times New Roman" w:cs="Times New Roman"/>
          <w:color w:val="000000"/>
          <w:sz w:val="24"/>
          <w:szCs w:val="24"/>
        </w:rPr>
      </w:pPr>
      <w:r w:rsidRPr="00042FD6">
        <w:rPr>
          <w:rFonts w:ascii="Times New Roman" w:eastAsia="Calibri" w:hAnsi="Times New Roman" w:cs="Times New Roman"/>
          <w:color w:val="000000"/>
          <w:spacing w:val="-2"/>
          <w:sz w:val="24"/>
          <w:szCs w:val="24"/>
        </w:rPr>
        <w:t>Previous working experience as Team Leader in Design will be an asset</w:t>
      </w:r>
    </w:p>
    <w:p w:rsidR="00042FD6" w:rsidRPr="00042FD6" w:rsidRDefault="00042FD6" w:rsidP="00042FD6">
      <w:pPr>
        <w:tabs>
          <w:tab w:val="left" w:pos="0"/>
          <w:tab w:val="left" w:pos="360"/>
        </w:tabs>
        <w:spacing w:after="0" w:line="240" w:lineRule="auto"/>
        <w:ind w:left="403"/>
        <w:jc w:val="both"/>
        <w:rPr>
          <w:rFonts w:ascii="Times New Roman" w:eastAsia="Calibri" w:hAnsi="Times New Roman" w:cs="Times New Roman"/>
          <w:b/>
          <w:bCs/>
          <w:color w:val="000000"/>
          <w:sz w:val="24"/>
          <w:szCs w:val="24"/>
        </w:rPr>
      </w:pPr>
    </w:p>
    <w:p w:rsidR="00042FD6" w:rsidRPr="00042FD6" w:rsidRDefault="00042FD6" w:rsidP="00042FD6">
      <w:pPr>
        <w:tabs>
          <w:tab w:val="left" w:pos="0"/>
          <w:tab w:val="left" w:pos="360"/>
        </w:tabs>
        <w:spacing w:after="0" w:line="240" w:lineRule="auto"/>
        <w:jc w:val="both"/>
        <w:rPr>
          <w:rFonts w:ascii="Times New Roman" w:eastAsia="Calibri" w:hAnsi="Times New Roman" w:cs="Times New Roman"/>
          <w:b/>
          <w:bCs/>
          <w:color w:val="000000"/>
          <w:sz w:val="24"/>
          <w:szCs w:val="24"/>
        </w:rPr>
      </w:pPr>
      <w:r w:rsidRPr="00042FD6">
        <w:rPr>
          <w:rFonts w:ascii="Times New Roman" w:eastAsia="Calibri" w:hAnsi="Times New Roman" w:cs="Times New Roman"/>
          <w:b/>
          <w:bCs/>
          <w:color w:val="000000"/>
          <w:sz w:val="24"/>
          <w:szCs w:val="24"/>
        </w:rPr>
        <w:t xml:space="preserve">Valid individual license for design </w:t>
      </w:r>
    </w:p>
    <w:p w:rsidR="00042FD6" w:rsidRPr="00042FD6" w:rsidRDefault="00042FD6" w:rsidP="00042FD6">
      <w:pPr>
        <w:autoSpaceDE w:val="0"/>
        <w:autoSpaceDN w:val="0"/>
        <w:adjustRightInd w:val="0"/>
        <w:jc w:val="both"/>
        <w:rPr>
          <w:rFonts w:ascii="Times New Roman" w:eastAsia="Calibri" w:hAnsi="Times New Roman" w:cs="Times New Roman"/>
          <w:b/>
          <w:sz w:val="24"/>
          <w:szCs w:val="24"/>
        </w:rPr>
      </w:pPr>
    </w:p>
    <w:p w:rsidR="00042FD6" w:rsidRPr="00042FD6" w:rsidRDefault="00042FD6" w:rsidP="00042FD6">
      <w:pPr>
        <w:spacing w:after="0" w:line="240" w:lineRule="auto"/>
        <w:ind w:firstLine="720"/>
        <w:jc w:val="both"/>
        <w:rPr>
          <w:rFonts w:ascii="Times New Roman" w:eastAsia="Times New Roman" w:hAnsi="Times New Roman" w:cs="Times New Roman"/>
          <w:sz w:val="24"/>
          <w:szCs w:val="24"/>
        </w:rPr>
      </w:pPr>
      <w:r w:rsidRPr="00042FD6">
        <w:rPr>
          <w:rFonts w:ascii="Times New Roman" w:eastAsia="Calibri" w:hAnsi="Times New Roman" w:cs="Times New Roman"/>
          <w:sz w:val="24"/>
          <w:szCs w:val="24"/>
        </w:rPr>
        <w:t xml:space="preserve"> ARCHITECT DESIGNER</w:t>
      </w:r>
      <w:r w:rsidRPr="00042FD6">
        <w:rPr>
          <w:rFonts w:ascii="Times New Roman" w:eastAsia="Times New Roman" w:hAnsi="Times New Roman" w:cs="Times New Roman"/>
          <w:color w:val="000000"/>
          <w:sz w:val="24"/>
          <w:szCs w:val="24"/>
        </w:rPr>
        <w:t xml:space="preserve">2.a- </w:t>
      </w:r>
      <w:r w:rsidRPr="00042FD6">
        <w:rPr>
          <w:rFonts w:ascii="Times New Roman" w:eastAsia="Calibri" w:hAnsi="Times New Roman" w:cs="Times New Roman"/>
          <w:sz w:val="24"/>
          <w:szCs w:val="24"/>
        </w:rPr>
        <w:t xml:space="preserve"> Architectonic design for residential facilities – industrial facilities – tourist facilities</w:t>
      </w:r>
    </w:p>
    <w:p w:rsidR="00042FD6" w:rsidRPr="00042FD6" w:rsidRDefault="00042FD6" w:rsidP="00042FD6">
      <w:pPr>
        <w:autoSpaceDE w:val="0"/>
        <w:autoSpaceDN w:val="0"/>
        <w:adjustRightInd w:val="0"/>
        <w:ind w:left="720"/>
        <w:contextualSpacing/>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b/>
          <w:color w:val="000000"/>
          <w:sz w:val="24"/>
          <w:szCs w:val="24"/>
        </w:rPr>
        <w:t xml:space="preserve">2.b) </w:t>
      </w:r>
      <w:r w:rsidRPr="00042FD6">
        <w:rPr>
          <w:rFonts w:ascii="Times New Roman" w:eastAsia="Times New Roman" w:hAnsi="Times New Roman" w:cs="Times New Roman"/>
          <w:sz w:val="24"/>
          <w:szCs w:val="24"/>
        </w:rPr>
        <w:t xml:space="preserve"> Design: 3. Hospital facilities</w:t>
      </w:r>
    </w:p>
    <w:p w:rsidR="00042FD6" w:rsidRPr="00042FD6" w:rsidRDefault="00042FD6" w:rsidP="00042FD6">
      <w:pPr>
        <w:autoSpaceDE w:val="0"/>
        <w:autoSpaceDN w:val="0"/>
        <w:adjustRightInd w:val="0"/>
        <w:ind w:left="720"/>
        <w:contextualSpacing/>
        <w:jc w:val="both"/>
        <w:rPr>
          <w:rFonts w:ascii="Times New Roman" w:eastAsia="Times New Roman" w:hAnsi="Times New Roman" w:cs="Times New Roman"/>
          <w:sz w:val="24"/>
          <w:szCs w:val="24"/>
        </w:rPr>
      </w:pPr>
      <w:r w:rsidRPr="00042FD6">
        <w:rPr>
          <w:rFonts w:ascii="Times New Roman" w:eastAsia="Times New Roman" w:hAnsi="Times New Roman" w:cs="Times New Roman"/>
          <w:color w:val="000000"/>
          <w:sz w:val="24"/>
          <w:szCs w:val="24"/>
        </w:rPr>
        <w:t xml:space="preserve">2.c) </w:t>
      </w:r>
      <w:r w:rsidRPr="00042FD6">
        <w:rPr>
          <w:rFonts w:ascii="Times New Roman" w:eastAsia="Times New Roman" w:hAnsi="Times New Roman" w:cs="Times New Roman"/>
          <w:sz w:val="24"/>
          <w:szCs w:val="24"/>
        </w:rPr>
        <w:t xml:space="preserve"> Interior design</w:t>
      </w:r>
    </w:p>
    <w:p w:rsidR="00042FD6" w:rsidRPr="00042FD6" w:rsidRDefault="00042FD6" w:rsidP="00042FD6">
      <w:pPr>
        <w:shd w:val="clear" w:color="auto" w:fill="FFFFFF"/>
        <w:tabs>
          <w:tab w:val="left" w:pos="0"/>
          <w:tab w:val="left" w:pos="360"/>
          <w:tab w:val="left" w:pos="811"/>
        </w:tabs>
        <w:spacing w:before="5" w:after="0" w:line="274" w:lineRule="exact"/>
        <w:jc w:val="both"/>
        <w:rPr>
          <w:rFonts w:ascii="Times New Roman" w:eastAsia="Times New Roman" w:hAnsi="Times New Roman" w:cs="Times New Roman"/>
          <w:b/>
          <w:bCs/>
          <w:color w:val="000000"/>
          <w:sz w:val="24"/>
          <w:szCs w:val="24"/>
        </w:rPr>
      </w:pPr>
      <w:r w:rsidRPr="00042FD6">
        <w:rPr>
          <w:rFonts w:ascii="Times New Roman" w:eastAsia="Times New Roman" w:hAnsi="Times New Roman" w:cs="Times New Roman"/>
          <w:b/>
          <w:bCs/>
          <w:color w:val="000000"/>
          <w:sz w:val="24"/>
          <w:szCs w:val="24"/>
        </w:rPr>
        <w:t>Civil Engineer</w:t>
      </w:r>
    </w:p>
    <w:p w:rsidR="00042FD6" w:rsidRPr="00042FD6" w:rsidRDefault="00042FD6" w:rsidP="00042FD6">
      <w:pPr>
        <w:shd w:val="clear" w:color="auto" w:fill="FFFFFF"/>
        <w:tabs>
          <w:tab w:val="left" w:pos="0"/>
          <w:tab w:val="left" w:pos="360"/>
          <w:tab w:val="left" w:pos="811"/>
        </w:tabs>
        <w:spacing w:before="5" w:after="0" w:line="274" w:lineRule="exact"/>
        <w:jc w:val="both"/>
        <w:rPr>
          <w:rFonts w:ascii="Times New Roman" w:eastAsia="Times New Roman" w:hAnsi="Times New Roman" w:cs="Times New Roman"/>
          <w:b/>
          <w:bCs/>
          <w:color w:val="000000"/>
          <w:sz w:val="24"/>
          <w:szCs w:val="24"/>
        </w:rPr>
      </w:pPr>
      <w:r w:rsidRPr="00042FD6">
        <w:rPr>
          <w:rFonts w:ascii="Times New Roman" w:eastAsia="Calibri" w:hAnsi="Times New Roman" w:cs="Times New Roman"/>
          <w:b/>
          <w:bCs/>
          <w:color w:val="000000"/>
          <w:sz w:val="24"/>
          <w:szCs w:val="24"/>
        </w:rPr>
        <w:t xml:space="preserve"> Valid individual license for design </w:t>
      </w:r>
    </w:p>
    <w:p w:rsidR="00042FD6" w:rsidRPr="00042FD6" w:rsidRDefault="00042FD6" w:rsidP="00042FD6">
      <w:pPr>
        <w:autoSpaceDE w:val="0"/>
        <w:autoSpaceDN w:val="0"/>
        <w:adjustRightInd w:val="0"/>
        <w:jc w:val="both"/>
        <w:rPr>
          <w:rFonts w:ascii="Times New Roman" w:eastAsia="Calibri" w:hAnsi="Times New Roman" w:cs="Times New Roman"/>
          <w:b/>
          <w:color w:val="000000"/>
          <w:sz w:val="24"/>
          <w:szCs w:val="24"/>
        </w:rPr>
      </w:pPr>
    </w:p>
    <w:p w:rsidR="00042FD6" w:rsidRPr="00042FD6" w:rsidRDefault="00042FD6" w:rsidP="00042FD6">
      <w:pPr>
        <w:spacing w:line="240" w:lineRule="auto"/>
        <w:jc w:val="both"/>
        <w:rPr>
          <w:rFonts w:ascii="Times New Roman" w:eastAsia="Times New Roman" w:hAnsi="Times New Roman" w:cs="Times New Roman"/>
          <w:sz w:val="24"/>
          <w:szCs w:val="24"/>
        </w:rPr>
      </w:pPr>
      <w:r w:rsidRPr="00042FD6">
        <w:rPr>
          <w:rFonts w:ascii="Times New Roman" w:eastAsia="Times New Roman" w:hAnsi="Times New Roman" w:cs="Times New Roman"/>
          <w:sz w:val="24"/>
          <w:szCs w:val="24"/>
        </w:rPr>
        <w:t xml:space="preserve"> Constructor Designer Civil facilities – industrial – tourist of masonry and reinforced concrete frame up to 5 floors</w:t>
      </w:r>
      <w:r w:rsidRPr="00042FD6">
        <w:rPr>
          <w:rFonts w:ascii="Times New Roman" w:eastAsia="MS Mincho" w:hAnsi="Times New Roman" w:cs="Times New Roman"/>
          <w:b/>
          <w:sz w:val="24"/>
          <w:szCs w:val="24"/>
        </w:rPr>
        <w:t>3.d</w:t>
      </w:r>
      <w:r w:rsidRPr="00042FD6">
        <w:rPr>
          <w:rFonts w:ascii="Times New Roman" w:eastAsia="Times New Roman" w:hAnsi="Times New Roman" w:cs="Times New Roman"/>
          <w:sz w:val="24"/>
          <w:szCs w:val="24"/>
        </w:rPr>
        <w:t xml:space="preserve"> Evaluation of bearing capacity and reinforcement of reinforced concrete, masonry and metal bearing structures</w:t>
      </w:r>
    </w:p>
    <w:p w:rsidR="00042FD6" w:rsidRPr="00042FD6" w:rsidRDefault="00042FD6" w:rsidP="00042FD6">
      <w:pPr>
        <w:widowControl w:val="0"/>
        <w:numPr>
          <w:ilvl w:val="0"/>
          <w:numId w:val="10"/>
        </w:numPr>
        <w:shd w:val="clear" w:color="auto" w:fill="FFFFFF"/>
        <w:tabs>
          <w:tab w:val="left" w:pos="0"/>
          <w:tab w:val="left" w:pos="360"/>
          <w:tab w:val="left" w:pos="811"/>
        </w:tabs>
        <w:autoSpaceDE w:val="0"/>
        <w:autoSpaceDN w:val="0"/>
        <w:adjustRightInd w:val="0"/>
        <w:spacing w:before="5" w:after="0" w:line="274" w:lineRule="exact"/>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 xml:space="preserve">Should have at least </w:t>
      </w:r>
      <w:r w:rsidRPr="00042FD6">
        <w:rPr>
          <w:rFonts w:ascii="Times New Roman" w:eastAsia="Times New Roman" w:hAnsi="Times New Roman" w:cs="Times New Roman"/>
          <w:color w:val="000000"/>
          <w:spacing w:val="-3"/>
          <w:sz w:val="24"/>
          <w:szCs w:val="24"/>
        </w:rPr>
        <w:t>Msc. degree in Civil Engineering;</w:t>
      </w:r>
    </w:p>
    <w:p w:rsidR="00042FD6" w:rsidRPr="00042FD6" w:rsidRDefault="00042FD6" w:rsidP="00042FD6">
      <w:pPr>
        <w:widowControl w:val="0"/>
        <w:numPr>
          <w:ilvl w:val="0"/>
          <w:numId w:val="10"/>
        </w:numPr>
        <w:shd w:val="clear" w:color="auto" w:fill="FFFFFF"/>
        <w:tabs>
          <w:tab w:val="left" w:pos="0"/>
          <w:tab w:val="left" w:pos="360"/>
          <w:tab w:val="left" w:pos="821"/>
        </w:tabs>
        <w:autoSpaceDE w:val="0"/>
        <w:autoSpaceDN w:val="0"/>
        <w:adjustRightInd w:val="0"/>
        <w:spacing w:before="5" w:after="0" w:line="274" w:lineRule="exact"/>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Be able to communicate and report in writing in English;</w:t>
      </w:r>
    </w:p>
    <w:p w:rsidR="00042FD6" w:rsidRPr="00042FD6" w:rsidRDefault="00042FD6" w:rsidP="00042FD6">
      <w:pPr>
        <w:widowControl w:val="0"/>
        <w:numPr>
          <w:ilvl w:val="0"/>
          <w:numId w:val="10"/>
        </w:numPr>
        <w:shd w:val="clear" w:color="auto" w:fill="FFFFFF"/>
        <w:tabs>
          <w:tab w:val="left" w:pos="0"/>
          <w:tab w:val="left" w:pos="360"/>
          <w:tab w:val="left" w:pos="821"/>
        </w:tabs>
        <w:autoSpaceDE w:val="0"/>
        <w:autoSpaceDN w:val="0"/>
        <w:adjustRightInd w:val="0"/>
        <w:spacing w:before="5" w:after="0" w:line="274" w:lineRule="exact"/>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Have a minimum of (10) ten years of experience in multi-disciplinary design teams of Public Buildings;</w:t>
      </w:r>
    </w:p>
    <w:p w:rsidR="00042FD6" w:rsidRPr="00042FD6" w:rsidRDefault="00042FD6" w:rsidP="00042FD6">
      <w:pPr>
        <w:widowControl w:val="0"/>
        <w:numPr>
          <w:ilvl w:val="0"/>
          <w:numId w:val="10"/>
        </w:numPr>
        <w:shd w:val="clear" w:color="auto" w:fill="FFFFFF"/>
        <w:tabs>
          <w:tab w:val="left" w:pos="0"/>
          <w:tab w:val="left" w:pos="360"/>
          <w:tab w:val="left" w:pos="821"/>
        </w:tabs>
        <w:autoSpaceDE w:val="0"/>
        <w:autoSpaceDN w:val="0"/>
        <w:adjustRightInd w:val="0"/>
        <w:spacing w:before="5" w:after="0" w:line="274" w:lineRule="exact"/>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Qualifications in seismic assessment and/or building's structures strengthening will be an asset;</w:t>
      </w:r>
    </w:p>
    <w:p w:rsidR="00042FD6" w:rsidRPr="00042FD6" w:rsidRDefault="00042FD6" w:rsidP="00042FD6">
      <w:pPr>
        <w:widowControl w:val="0"/>
        <w:shd w:val="clear" w:color="auto" w:fill="FFFFFF"/>
        <w:tabs>
          <w:tab w:val="left" w:pos="0"/>
          <w:tab w:val="left" w:pos="360"/>
          <w:tab w:val="left" w:pos="821"/>
        </w:tabs>
        <w:autoSpaceDE w:val="0"/>
        <w:autoSpaceDN w:val="0"/>
        <w:adjustRightInd w:val="0"/>
        <w:spacing w:before="5" w:after="0" w:line="274" w:lineRule="exact"/>
        <w:jc w:val="both"/>
        <w:rPr>
          <w:rFonts w:ascii="Times New Roman" w:eastAsia="Times New Roman" w:hAnsi="Times New Roman" w:cs="Times New Roman"/>
          <w:color w:val="000000"/>
          <w:sz w:val="24"/>
          <w:szCs w:val="24"/>
        </w:rPr>
      </w:pPr>
    </w:p>
    <w:p w:rsidR="00042FD6" w:rsidRDefault="00042FD6" w:rsidP="00042FD6">
      <w:pPr>
        <w:shd w:val="clear" w:color="auto" w:fill="FFFFFF"/>
        <w:tabs>
          <w:tab w:val="left" w:pos="0"/>
          <w:tab w:val="left" w:pos="360"/>
        </w:tabs>
        <w:spacing w:after="0" w:line="274" w:lineRule="exact"/>
        <w:jc w:val="both"/>
        <w:rPr>
          <w:rFonts w:ascii="Times New Roman" w:eastAsia="Times New Roman" w:hAnsi="Times New Roman" w:cs="Times New Roman"/>
          <w:b/>
          <w:bCs/>
          <w:color w:val="000000"/>
          <w:spacing w:val="-6"/>
          <w:sz w:val="24"/>
          <w:szCs w:val="24"/>
        </w:rPr>
      </w:pPr>
      <w:r w:rsidRPr="00042FD6">
        <w:rPr>
          <w:rFonts w:ascii="Times New Roman" w:eastAsia="Times New Roman" w:hAnsi="Times New Roman" w:cs="Times New Roman"/>
          <w:b/>
          <w:bCs/>
          <w:color w:val="000000"/>
          <w:spacing w:val="-6"/>
          <w:sz w:val="24"/>
          <w:szCs w:val="24"/>
        </w:rPr>
        <w:t xml:space="preserve">Electrical Engineer with IT background </w:t>
      </w:r>
    </w:p>
    <w:p w:rsidR="009B3695" w:rsidRPr="00042FD6" w:rsidRDefault="009B3695" w:rsidP="00042FD6">
      <w:pPr>
        <w:shd w:val="clear" w:color="auto" w:fill="FFFFFF"/>
        <w:tabs>
          <w:tab w:val="left" w:pos="0"/>
          <w:tab w:val="left" w:pos="360"/>
        </w:tabs>
        <w:spacing w:after="0" w:line="274" w:lineRule="exact"/>
        <w:jc w:val="both"/>
        <w:rPr>
          <w:rFonts w:ascii="Times New Roman" w:eastAsia="Times New Roman" w:hAnsi="Times New Roman" w:cs="Times New Roman"/>
          <w:color w:val="000000"/>
          <w:spacing w:val="-6"/>
          <w:sz w:val="24"/>
          <w:szCs w:val="24"/>
        </w:rPr>
      </w:pPr>
    </w:p>
    <w:p w:rsidR="00042FD6" w:rsidRPr="00042FD6" w:rsidRDefault="00042FD6" w:rsidP="00042FD6">
      <w:pPr>
        <w:tabs>
          <w:tab w:val="left" w:pos="360"/>
        </w:tabs>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w:t>
      </w:r>
      <w:r w:rsidRPr="00042FD6">
        <w:rPr>
          <w:rFonts w:ascii="Times New Roman" w:eastAsia="Calibri" w:hAnsi="Times New Roman" w:cs="Times New Roman"/>
          <w:color w:val="000000"/>
          <w:sz w:val="24"/>
          <w:szCs w:val="24"/>
        </w:rPr>
        <w:tab/>
        <w:t xml:space="preserve">Should have at least M.Sc. degree in Electrical Engineering; / IT disciplines. </w:t>
      </w:r>
    </w:p>
    <w:p w:rsidR="00042FD6" w:rsidRPr="00042FD6" w:rsidRDefault="00042FD6" w:rsidP="00042FD6">
      <w:pPr>
        <w:tabs>
          <w:tab w:val="left" w:pos="360"/>
        </w:tabs>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w:t>
      </w:r>
      <w:r w:rsidRPr="00042FD6">
        <w:rPr>
          <w:rFonts w:ascii="Times New Roman" w:eastAsia="Calibri" w:hAnsi="Times New Roman" w:cs="Times New Roman"/>
          <w:color w:val="000000"/>
          <w:sz w:val="24"/>
          <w:szCs w:val="24"/>
        </w:rPr>
        <w:tab/>
        <w:t>Be able to communicate and report in writing in English;</w:t>
      </w:r>
    </w:p>
    <w:p w:rsidR="00042FD6" w:rsidRPr="00042FD6" w:rsidRDefault="00042FD6" w:rsidP="00042FD6">
      <w:pPr>
        <w:tabs>
          <w:tab w:val="left" w:pos="360"/>
        </w:tabs>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w:t>
      </w:r>
      <w:r w:rsidRPr="00042FD6">
        <w:rPr>
          <w:rFonts w:ascii="Times New Roman" w:eastAsia="Calibri" w:hAnsi="Times New Roman" w:cs="Times New Roman"/>
          <w:color w:val="000000"/>
          <w:sz w:val="24"/>
          <w:szCs w:val="24"/>
        </w:rPr>
        <w:tab/>
        <w:t xml:space="preserve">Previous experience working and designation of server room infrastructure; </w:t>
      </w:r>
    </w:p>
    <w:p w:rsidR="00042FD6" w:rsidRPr="00042FD6" w:rsidRDefault="009B3695" w:rsidP="00042FD6">
      <w:pPr>
        <w:tabs>
          <w:tab w:val="left" w:pos="360"/>
        </w:tabs>
        <w:spacing w:after="0" w:line="240" w:lineRule="auto"/>
        <w:jc w:val="both"/>
        <w:rPr>
          <w:rFonts w:ascii="Times New Roman" w:eastAsia="Calibri" w:hAnsi="Times New Roman" w:cs="Times New Roman"/>
          <w:color w:val="000000"/>
          <w:sz w:val="24"/>
          <w:szCs w:val="24"/>
        </w:rPr>
      </w:pPr>
      <w:r w:rsidRPr="009B3695">
        <w:rPr>
          <w:rFonts w:ascii="Times New Roman" w:eastAsia="Calibri" w:hAnsi="Times New Roman" w:cs="Times New Roman"/>
          <w:color w:val="000000"/>
          <w:sz w:val="24"/>
          <w:szCs w:val="24"/>
        </w:rPr>
        <w:t>•</w:t>
      </w:r>
      <w:r w:rsidRPr="009B3695">
        <w:rPr>
          <w:rFonts w:ascii="Times New Roman" w:eastAsia="Calibri" w:hAnsi="Times New Roman" w:cs="Times New Roman"/>
          <w:color w:val="000000"/>
          <w:sz w:val="24"/>
          <w:szCs w:val="24"/>
        </w:rPr>
        <w:tab/>
        <w:t>Have a minimum of (10) ten years of general relevant working experience in multi disciplinary teams in design  of public buildings and its coordination;</w:t>
      </w:r>
    </w:p>
    <w:p w:rsidR="009B3695" w:rsidRDefault="009B3695" w:rsidP="00042FD6">
      <w:pPr>
        <w:shd w:val="clear" w:color="auto" w:fill="FFFFFF"/>
        <w:tabs>
          <w:tab w:val="left" w:pos="0"/>
          <w:tab w:val="left" w:pos="360"/>
          <w:tab w:val="left" w:pos="811"/>
        </w:tabs>
        <w:spacing w:before="5" w:after="0" w:line="274" w:lineRule="exact"/>
        <w:jc w:val="both"/>
        <w:rPr>
          <w:rFonts w:ascii="Times New Roman" w:eastAsia="Calibri" w:hAnsi="Times New Roman" w:cs="Times New Roman"/>
          <w:b/>
          <w:bCs/>
          <w:color w:val="000000"/>
          <w:sz w:val="24"/>
          <w:szCs w:val="24"/>
        </w:rPr>
      </w:pPr>
    </w:p>
    <w:p w:rsidR="00042FD6" w:rsidRPr="00042FD6" w:rsidRDefault="00042FD6" w:rsidP="00042FD6">
      <w:pPr>
        <w:shd w:val="clear" w:color="auto" w:fill="FFFFFF"/>
        <w:tabs>
          <w:tab w:val="left" w:pos="0"/>
          <w:tab w:val="left" w:pos="360"/>
          <w:tab w:val="left" w:pos="811"/>
        </w:tabs>
        <w:spacing w:before="5" w:after="0" w:line="274" w:lineRule="exact"/>
        <w:jc w:val="both"/>
        <w:rPr>
          <w:rFonts w:ascii="Times New Roman" w:eastAsia="Calibri" w:hAnsi="Times New Roman" w:cs="Times New Roman"/>
          <w:b/>
          <w:bCs/>
          <w:color w:val="000000"/>
          <w:sz w:val="24"/>
          <w:szCs w:val="24"/>
        </w:rPr>
      </w:pPr>
      <w:r w:rsidRPr="00042FD6">
        <w:rPr>
          <w:rFonts w:ascii="Times New Roman" w:eastAsia="Calibri" w:hAnsi="Times New Roman" w:cs="Times New Roman"/>
          <w:b/>
          <w:bCs/>
          <w:color w:val="000000"/>
          <w:sz w:val="24"/>
          <w:szCs w:val="24"/>
        </w:rPr>
        <w:t xml:space="preserve">Valid individual license for design </w:t>
      </w:r>
    </w:p>
    <w:p w:rsidR="00042FD6" w:rsidRPr="00042FD6" w:rsidRDefault="00042FD6" w:rsidP="00042FD6">
      <w:pPr>
        <w:shd w:val="clear" w:color="auto" w:fill="FFFFFF"/>
        <w:tabs>
          <w:tab w:val="left" w:pos="0"/>
          <w:tab w:val="left" w:pos="360"/>
          <w:tab w:val="left" w:pos="811"/>
        </w:tabs>
        <w:spacing w:before="5" w:after="0" w:line="274" w:lineRule="exact"/>
        <w:jc w:val="both"/>
        <w:rPr>
          <w:rFonts w:ascii="Times New Roman" w:eastAsia="Calibri" w:hAnsi="Times New Roman" w:cs="Times New Roman"/>
          <w:b/>
          <w:bCs/>
          <w:color w:val="000000"/>
          <w:sz w:val="24"/>
          <w:szCs w:val="24"/>
        </w:rPr>
      </w:pP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sz w:val="24"/>
          <w:szCs w:val="24"/>
        </w:rPr>
      </w:pPr>
      <w:r w:rsidRPr="00042FD6">
        <w:rPr>
          <w:rFonts w:ascii="Times New Roman" w:eastAsia="Calibri" w:hAnsi="Times New Roman" w:cs="Times New Roman"/>
          <w:color w:val="000000"/>
          <w:sz w:val="24"/>
          <w:szCs w:val="24"/>
        </w:rPr>
        <w:t xml:space="preserve">4.c) </w:t>
      </w:r>
      <w:r w:rsidRPr="00042FD6">
        <w:rPr>
          <w:rFonts w:ascii="Times New Roman" w:eastAsia="Calibri" w:hAnsi="Times New Roman" w:cs="Times New Roman"/>
          <w:sz w:val="24"/>
          <w:szCs w:val="24"/>
        </w:rPr>
        <w:t xml:space="preserve"> Design of electrical network systems, for civil and industrial facilities.</w:t>
      </w:r>
    </w:p>
    <w:p w:rsidR="00042FD6" w:rsidRPr="00042FD6" w:rsidRDefault="00042FD6" w:rsidP="00042FD6">
      <w:pPr>
        <w:autoSpaceDE w:val="0"/>
        <w:autoSpaceDN w:val="0"/>
        <w:adjustRightInd w:val="0"/>
        <w:spacing w:after="0" w:line="240" w:lineRule="auto"/>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4.g) </w:t>
      </w:r>
      <w:r w:rsidRPr="00042FD6">
        <w:rPr>
          <w:rFonts w:ascii="Times New Roman" w:eastAsia="Calibri" w:hAnsi="Times New Roman" w:cs="Times New Roman"/>
          <w:sz w:val="24"/>
          <w:szCs w:val="24"/>
        </w:rPr>
        <w:t xml:space="preserve"> Design of phone’s networks, intercom, phone, internet, TV, access control, CCTV, alarm systems, fire detection systems, etc., for civil and industrial facilities.</w:t>
      </w:r>
    </w:p>
    <w:p w:rsidR="00042FD6" w:rsidRPr="00042FD6" w:rsidRDefault="00042FD6" w:rsidP="00042FD6">
      <w:pPr>
        <w:spacing w:after="0" w:line="240" w:lineRule="auto"/>
        <w:jc w:val="both"/>
        <w:rPr>
          <w:rFonts w:ascii="Times New Roman" w:eastAsia="Times New Roman" w:hAnsi="Times New Roman" w:cs="Times New Roman"/>
          <w:sz w:val="24"/>
          <w:szCs w:val="24"/>
        </w:rPr>
      </w:pPr>
      <w:r w:rsidRPr="00042FD6">
        <w:rPr>
          <w:rFonts w:ascii="Times New Roman" w:eastAsia="Times New Roman" w:hAnsi="Times New Roman" w:cs="Times New Roman"/>
          <w:color w:val="000000"/>
          <w:sz w:val="24"/>
          <w:szCs w:val="24"/>
        </w:rPr>
        <w:t xml:space="preserve">10 e- </w:t>
      </w:r>
      <w:r w:rsidRPr="00042FD6">
        <w:rPr>
          <w:rFonts w:ascii="Times New Roman" w:eastAsia="Calibri" w:hAnsi="Times New Roman" w:cs="Times New Roman"/>
          <w:sz w:val="24"/>
          <w:szCs w:val="24"/>
        </w:rPr>
        <w:t xml:space="preserve"> Electrical cabins of the distribution network - low - medium voltage systems.</w:t>
      </w:r>
    </w:p>
    <w:p w:rsidR="00042FD6" w:rsidRPr="00042FD6" w:rsidRDefault="00042FD6" w:rsidP="00042FD6">
      <w:pPr>
        <w:tabs>
          <w:tab w:val="left" w:pos="360"/>
        </w:tabs>
        <w:spacing w:after="0" w:line="240" w:lineRule="auto"/>
        <w:jc w:val="both"/>
        <w:rPr>
          <w:rFonts w:ascii="Times New Roman" w:eastAsia="Calibri" w:hAnsi="Times New Roman" w:cs="Times New Roman"/>
          <w:color w:val="000000"/>
          <w:sz w:val="24"/>
          <w:szCs w:val="24"/>
        </w:rPr>
      </w:pPr>
    </w:p>
    <w:p w:rsidR="00042FD6" w:rsidRPr="00042FD6" w:rsidRDefault="00042FD6" w:rsidP="00042FD6">
      <w:pPr>
        <w:shd w:val="clear" w:color="auto" w:fill="FFFFFF"/>
        <w:tabs>
          <w:tab w:val="left" w:pos="0"/>
          <w:tab w:val="left" w:pos="360"/>
          <w:tab w:val="left" w:pos="797"/>
        </w:tabs>
        <w:spacing w:after="0" w:line="274" w:lineRule="exact"/>
        <w:jc w:val="both"/>
        <w:rPr>
          <w:rFonts w:ascii="Times New Roman" w:eastAsia="Times New Roman" w:hAnsi="Times New Roman" w:cs="Times New Roman"/>
          <w:b/>
          <w:bCs/>
          <w:color w:val="000000"/>
          <w:sz w:val="24"/>
          <w:szCs w:val="24"/>
        </w:rPr>
      </w:pPr>
      <w:r w:rsidRPr="00042FD6">
        <w:rPr>
          <w:rFonts w:ascii="Times New Roman" w:eastAsia="Times New Roman" w:hAnsi="Times New Roman" w:cs="Times New Roman"/>
          <w:b/>
          <w:bCs/>
          <w:color w:val="000000"/>
          <w:sz w:val="24"/>
          <w:szCs w:val="24"/>
        </w:rPr>
        <w:t>Mechanical Engineer and hydro sanitary Engineer</w:t>
      </w:r>
    </w:p>
    <w:p w:rsidR="00042FD6" w:rsidRPr="00042FD6" w:rsidRDefault="00042FD6" w:rsidP="00042FD6">
      <w:pPr>
        <w:shd w:val="clear" w:color="auto" w:fill="FFFFFF"/>
        <w:tabs>
          <w:tab w:val="left" w:pos="0"/>
          <w:tab w:val="left" w:pos="360"/>
          <w:tab w:val="left" w:pos="811"/>
        </w:tabs>
        <w:spacing w:before="5" w:after="0" w:line="274" w:lineRule="exact"/>
        <w:jc w:val="both"/>
        <w:rPr>
          <w:rFonts w:ascii="Times New Roman" w:eastAsia="Times New Roman" w:hAnsi="Times New Roman" w:cs="Times New Roman"/>
          <w:b/>
          <w:bCs/>
          <w:color w:val="000000"/>
          <w:sz w:val="24"/>
          <w:szCs w:val="24"/>
        </w:rPr>
      </w:pPr>
      <w:r w:rsidRPr="00042FD6">
        <w:rPr>
          <w:rFonts w:ascii="Times New Roman" w:eastAsia="Calibri" w:hAnsi="Times New Roman" w:cs="Times New Roman"/>
          <w:b/>
          <w:bCs/>
          <w:color w:val="000000"/>
          <w:sz w:val="24"/>
          <w:szCs w:val="24"/>
        </w:rPr>
        <w:t xml:space="preserve">Valid individual license for design </w:t>
      </w:r>
    </w:p>
    <w:p w:rsidR="00042FD6" w:rsidRPr="00042FD6" w:rsidRDefault="00042FD6" w:rsidP="00042FD6">
      <w:pPr>
        <w:autoSpaceDE w:val="0"/>
        <w:autoSpaceDN w:val="0"/>
        <w:adjustRightInd w:val="0"/>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4.a) </w:t>
      </w:r>
      <w:r w:rsidRPr="00042FD6">
        <w:rPr>
          <w:rFonts w:ascii="Times New Roman" w:eastAsia="Calibri" w:hAnsi="Times New Roman" w:cs="Times New Roman"/>
          <w:sz w:val="24"/>
          <w:szCs w:val="24"/>
        </w:rPr>
        <w:t xml:space="preserve"> Design of hydro thermos sanitary installations</w:t>
      </w:r>
    </w:p>
    <w:p w:rsidR="00042FD6" w:rsidRPr="00042FD6" w:rsidRDefault="00042FD6" w:rsidP="00042FD6">
      <w:pPr>
        <w:autoSpaceDE w:val="0"/>
        <w:autoSpaceDN w:val="0"/>
        <w:adjustRightInd w:val="0"/>
        <w:jc w:val="both"/>
        <w:rPr>
          <w:rFonts w:ascii="Times New Roman" w:eastAsia="Calibri" w:hAnsi="Times New Roman" w:cs="Times New Roman"/>
          <w:sz w:val="24"/>
          <w:szCs w:val="24"/>
        </w:rPr>
      </w:pPr>
      <w:r w:rsidRPr="00042FD6">
        <w:rPr>
          <w:rFonts w:ascii="Times New Roman" w:eastAsia="Calibri" w:hAnsi="Times New Roman" w:cs="Times New Roman"/>
          <w:color w:val="000000"/>
          <w:sz w:val="24"/>
          <w:szCs w:val="24"/>
        </w:rPr>
        <w:t xml:space="preserve">4.b) </w:t>
      </w:r>
      <w:r w:rsidRPr="00042FD6">
        <w:rPr>
          <w:rFonts w:ascii="Times New Roman" w:eastAsia="Calibri" w:hAnsi="Times New Roman" w:cs="Times New Roman"/>
          <w:sz w:val="24"/>
          <w:szCs w:val="24"/>
        </w:rPr>
        <w:t xml:space="preserve"> Design of thermos technical installations - conditioning, as well thermal energy production plants from renewable sources.</w:t>
      </w:r>
    </w:p>
    <w:p w:rsidR="00042FD6" w:rsidRPr="00042FD6" w:rsidRDefault="00042FD6" w:rsidP="00042FD6">
      <w:pPr>
        <w:autoSpaceDE w:val="0"/>
        <w:autoSpaceDN w:val="0"/>
        <w:adjustRightInd w:val="0"/>
        <w:jc w:val="both"/>
        <w:rPr>
          <w:rFonts w:ascii="Times New Roman" w:eastAsia="Calibri" w:hAnsi="Times New Roman" w:cs="Times New Roman"/>
          <w:b/>
          <w:bCs/>
          <w:color w:val="000000"/>
          <w:sz w:val="24"/>
          <w:szCs w:val="24"/>
        </w:rPr>
      </w:pPr>
      <w:r w:rsidRPr="00042FD6">
        <w:rPr>
          <w:rFonts w:ascii="Times New Roman" w:eastAsia="Calibri" w:hAnsi="Times New Roman" w:cs="Times New Roman"/>
          <w:color w:val="000000"/>
          <w:sz w:val="24"/>
          <w:szCs w:val="24"/>
        </w:rPr>
        <w:t xml:space="preserve">4.f) </w:t>
      </w:r>
      <w:r w:rsidRPr="00042FD6">
        <w:rPr>
          <w:rFonts w:ascii="Times New Roman" w:eastAsia="Calibri" w:hAnsi="Times New Roman" w:cs="Times New Roman"/>
          <w:sz w:val="24"/>
          <w:szCs w:val="24"/>
        </w:rPr>
        <w:t xml:space="preserve"> Design of fire protection systems</w:t>
      </w:r>
    </w:p>
    <w:p w:rsidR="00042FD6" w:rsidRPr="00042FD6" w:rsidRDefault="00042FD6" w:rsidP="00042FD6">
      <w:pPr>
        <w:autoSpaceDE w:val="0"/>
        <w:autoSpaceDN w:val="0"/>
        <w:adjustRightInd w:val="0"/>
        <w:jc w:val="both"/>
        <w:rPr>
          <w:rFonts w:ascii="Times New Roman" w:eastAsia="Calibri" w:hAnsi="Times New Roman" w:cs="Times New Roman"/>
          <w:b/>
          <w:bCs/>
          <w:color w:val="000000"/>
          <w:sz w:val="24"/>
          <w:szCs w:val="24"/>
        </w:rPr>
      </w:pPr>
      <w:r w:rsidRPr="00042FD6">
        <w:rPr>
          <w:rFonts w:ascii="Times New Roman" w:eastAsia="Calibri" w:hAnsi="Times New Roman" w:cs="Times New Roman"/>
          <w:color w:val="000000"/>
          <w:sz w:val="24"/>
          <w:szCs w:val="24"/>
        </w:rPr>
        <w:t xml:space="preserve">4.h) </w:t>
      </w:r>
      <w:r w:rsidRPr="00042FD6">
        <w:rPr>
          <w:rFonts w:ascii="Times New Roman" w:eastAsia="Calibri" w:hAnsi="Times New Roman" w:cs="Times New Roman"/>
          <w:sz w:val="24"/>
          <w:szCs w:val="24"/>
        </w:rPr>
        <w:t xml:space="preserve"> Design of lifting and transportation plants (elevators, escalators, etc.)</w:t>
      </w:r>
    </w:p>
    <w:p w:rsidR="00042FD6" w:rsidRPr="00042FD6" w:rsidRDefault="00042FD6" w:rsidP="00042FD6">
      <w:pPr>
        <w:numPr>
          <w:ilvl w:val="0"/>
          <w:numId w:val="13"/>
        </w:numPr>
        <w:tabs>
          <w:tab w:val="left" w:pos="360"/>
        </w:tabs>
        <w:spacing w:after="0" w:line="240" w:lineRule="auto"/>
        <w:contextualSpacing/>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Should have at least M.Sc. degree in Mechanical Engineering;</w:t>
      </w:r>
    </w:p>
    <w:p w:rsidR="00042FD6" w:rsidRPr="00042FD6" w:rsidRDefault="00042FD6" w:rsidP="00042FD6">
      <w:pPr>
        <w:numPr>
          <w:ilvl w:val="0"/>
          <w:numId w:val="13"/>
        </w:numPr>
        <w:tabs>
          <w:tab w:val="left" w:pos="360"/>
        </w:tabs>
        <w:spacing w:after="0" w:line="240" w:lineRule="auto"/>
        <w:contextualSpacing/>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 xml:space="preserve">Be able to communicate and report in writing in both Albania and English; </w:t>
      </w:r>
    </w:p>
    <w:p w:rsidR="00042FD6" w:rsidRPr="00042FD6" w:rsidRDefault="00042FD6" w:rsidP="00042FD6">
      <w:pPr>
        <w:numPr>
          <w:ilvl w:val="0"/>
          <w:numId w:val="13"/>
        </w:numPr>
        <w:tabs>
          <w:tab w:val="left" w:pos="360"/>
        </w:tabs>
        <w:spacing w:after="0" w:line="240" w:lineRule="auto"/>
        <w:contextualSpacing/>
        <w:jc w:val="both"/>
        <w:rPr>
          <w:rFonts w:ascii="Times New Roman" w:eastAsia="Calibri" w:hAnsi="Times New Roman" w:cs="Times New Roman"/>
          <w:color w:val="000000"/>
          <w:sz w:val="24"/>
          <w:szCs w:val="24"/>
        </w:rPr>
      </w:pPr>
      <w:r w:rsidRPr="00042FD6">
        <w:rPr>
          <w:rFonts w:ascii="Times New Roman" w:eastAsia="Calibri" w:hAnsi="Times New Roman" w:cs="Times New Roman"/>
          <w:color w:val="000000"/>
          <w:sz w:val="24"/>
          <w:szCs w:val="24"/>
        </w:rPr>
        <w:t>Should have a minimum of (10) ten years of relevant working experience in design of public buildings.</w:t>
      </w:r>
    </w:p>
    <w:p w:rsidR="00042FD6" w:rsidRPr="00042FD6" w:rsidRDefault="00042FD6" w:rsidP="00042FD6">
      <w:pPr>
        <w:shd w:val="clear" w:color="auto" w:fill="FFFFFF"/>
        <w:tabs>
          <w:tab w:val="left" w:pos="0"/>
          <w:tab w:val="left" w:pos="360"/>
          <w:tab w:val="left" w:pos="816"/>
        </w:tabs>
        <w:spacing w:after="0" w:line="274" w:lineRule="exact"/>
        <w:jc w:val="both"/>
        <w:rPr>
          <w:rFonts w:ascii="Times New Roman" w:eastAsia="Times New Roman" w:hAnsi="Times New Roman" w:cs="Times New Roman"/>
          <w:b/>
          <w:bCs/>
          <w:color w:val="000000"/>
          <w:sz w:val="24"/>
          <w:szCs w:val="24"/>
        </w:rPr>
      </w:pPr>
    </w:p>
    <w:p w:rsidR="00042FD6" w:rsidRPr="00042FD6" w:rsidRDefault="00042FD6" w:rsidP="00042FD6">
      <w:pPr>
        <w:shd w:val="clear" w:color="auto" w:fill="FFFFFF"/>
        <w:tabs>
          <w:tab w:val="left" w:pos="0"/>
          <w:tab w:val="left" w:pos="360"/>
          <w:tab w:val="left" w:pos="816"/>
        </w:tabs>
        <w:spacing w:after="0" w:line="274" w:lineRule="exact"/>
        <w:jc w:val="both"/>
        <w:rPr>
          <w:rFonts w:ascii="Times New Roman" w:eastAsia="Times New Roman" w:hAnsi="Times New Roman" w:cs="Times New Roman"/>
          <w:color w:val="000000"/>
          <w:sz w:val="24"/>
          <w:szCs w:val="24"/>
        </w:rPr>
      </w:pPr>
      <w:r w:rsidRPr="00042FD6">
        <w:rPr>
          <w:rFonts w:ascii="Times New Roman" w:eastAsia="Times New Roman" w:hAnsi="Times New Roman" w:cs="Times New Roman"/>
          <w:b/>
          <w:bCs/>
          <w:color w:val="000000"/>
          <w:sz w:val="24"/>
          <w:szCs w:val="24"/>
        </w:rPr>
        <w:t>Environmental Expert</w:t>
      </w:r>
    </w:p>
    <w:p w:rsidR="00042FD6" w:rsidRPr="00042FD6" w:rsidRDefault="00042FD6" w:rsidP="00042FD6">
      <w:pPr>
        <w:numPr>
          <w:ilvl w:val="0"/>
          <w:numId w:val="25"/>
        </w:numPr>
        <w:tabs>
          <w:tab w:val="left" w:pos="360"/>
        </w:tabs>
        <w:spacing w:before="100" w:beforeAutospacing="1" w:after="100" w:afterAutospacing="1" w:line="240" w:lineRule="auto"/>
        <w:jc w:val="both"/>
        <w:rPr>
          <w:rFonts w:ascii="Times New Roman" w:eastAsia="Calibri" w:hAnsi="Times New Roman" w:cs="Times New Roman"/>
          <w:sz w:val="24"/>
          <w:szCs w:val="24"/>
          <w:lang w:val="sq-AL" w:eastAsia="sq-AL"/>
        </w:rPr>
      </w:pPr>
      <w:r w:rsidRPr="00042FD6">
        <w:rPr>
          <w:rFonts w:ascii="Times New Roman" w:eastAsia="Calibri" w:hAnsi="Times New Roman" w:cs="Times New Roman"/>
          <w:sz w:val="24"/>
          <w:szCs w:val="24"/>
          <w:lang w:val="sq-AL" w:eastAsia="sq-AL"/>
        </w:rPr>
        <w:t>Must have a Msc  degree in environmental engineering or a related field, such as civil, chemical, or general engineering. Employers also value practical experience.</w:t>
      </w:r>
    </w:p>
    <w:p w:rsidR="00042FD6" w:rsidRPr="00042FD6" w:rsidRDefault="00042FD6" w:rsidP="00042FD6">
      <w:pPr>
        <w:numPr>
          <w:ilvl w:val="0"/>
          <w:numId w:val="25"/>
        </w:numPr>
        <w:tabs>
          <w:tab w:val="left" w:pos="360"/>
        </w:tabs>
        <w:spacing w:before="100" w:beforeAutospacing="1" w:after="100" w:afterAutospacing="1" w:line="240" w:lineRule="auto"/>
        <w:jc w:val="both"/>
        <w:rPr>
          <w:rFonts w:ascii="Times New Roman" w:eastAsia="Calibri" w:hAnsi="Times New Roman" w:cs="Times New Roman"/>
          <w:sz w:val="24"/>
          <w:szCs w:val="24"/>
          <w:lang w:val="sq-AL" w:eastAsia="sq-AL"/>
        </w:rPr>
      </w:pPr>
      <w:r w:rsidRPr="00042FD6">
        <w:rPr>
          <w:rFonts w:ascii="Times New Roman" w:eastAsia="Calibri" w:hAnsi="Times New Roman" w:cs="Times New Roman"/>
          <w:color w:val="000000"/>
          <w:sz w:val="24"/>
          <w:szCs w:val="24"/>
          <w:lang w:val="sq-AL" w:eastAsia="sq-AL"/>
        </w:rPr>
        <w:t>Ability  to communicate and report in writing in both Albanian and English</w:t>
      </w:r>
    </w:p>
    <w:p w:rsidR="009B3695" w:rsidRPr="009B3695" w:rsidRDefault="00042FD6" w:rsidP="009B3695">
      <w:pPr>
        <w:numPr>
          <w:ilvl w:val="0"/>
          <w:numId w:val="25"/>
        </w:numPr>
        <w:tabs>
          <w:tab w:val="left" w:pos="360"/>
        </w:tabs>
        <w:spacing w:before="100" w:beforeAutospacing="1" w:after="100" w:afterAutospacing="1" w:line="240" w:lineRule="auto"/>
        <w:jc w:val="both"/>
        <w:rPr>
          <w:rFonts w:ascii="Times New Roman" w:eastAsia="Calibri" w:hAnsi="Times New Roman" w:cs="Times New Roman"/>
          <w:sz w:val="24"/>
          <w:szCs w:val="24"/>
          <w:lang w:val="sq-AL" w:eastAsia="sq-AL"/>
        </w:rPr>
      </w:pPr>
      <w:r w:rsidRPr="00042FD6">
        <w:rPr>
          <w:rFonts w:ascii="Times New Roman" w:eastAsia="Calibri" w:hAnsi="Times New Roman" w:cs="Times New Roman"/>
          <w:color w:val="000000"/>
          <w:sz w:val="24"/>
          <w:szCs w:val="24"/>
          <w:lang w:val="sq-AL" w:eastAsia="sq-AL"/>
        </w:rPr>
        <w:t>Should have a  minimum of (5) five years of relevant working experience environmental engineering area</w:t>
      </w:r>
      <w:r w:rsidR="009B3695">
        <w:rPr>
          <w:rFonts w:ascii="Times New Roman" w:eastAsia="Calibri" w:hAnsi="Times New Roman" w:cs="Times New Roman"/>
          <w:color w:val="000000"/>
          <w:sz w:val="24"/>
          <w:szCs w:val="24"/>
          <w:lang w:val="sq-AL" w:eastAsia="sq-AL"/>
        </w:rPr>
        <w:t xml:space="preserve"> and multidisciplinary teams and </w:t>
      </w:r>
      <w:r w:rsidR="009B3695" w:rsidRPr="009B3695">
        <w:rPr>
          <w:rFonts w:ascii="Times New Roman" w:eastAsia="Calibri" w:hAnsi="Times New Roman" w:cs="Times New Roman"/>
          <w:color w:val="000000"/>
          <w:sz w:val="24"/>
          <w:szCs w:val="24"/>
          <w:lang w:val="sq-AL" w:eastAsia="sq-AL"/>
        </w:rPr>
        <w:t>its coordination</w:t>
      </w:r>
    </w:p>
    <w:p w:rsidR="00042FD6" w:rsidRPr="009B3695" w:rsidRDefault="00042FD6" w:rsidP="00042FD6">
      <w:pPr>
        <w:numPr>
          <w:ilvl w:val="0"/>
          <w:numId w:val="25"/>
        </w:numPr>
        <w:tabs>
          <w:tab w:val="left" w:pos="360"/>
        </w:tabs>
        <w:spacing w:before="100" w:beforeAutospacing="1" w:after="100" w:afterAutospacing="1" w:line="240" w:lineRule="auto"/>
        <w:jc w:val="both"/>
        <w:rPr>
          <w:rFonts w:ascii="Times New Roman" w:eastAsia="Calibri" w:hAnsi="Times New Roman" w:cs="Times New Roman"/>
          <w:sz w:val="24"/>
          <w:szCs w:val="24"/>
          <w:lang w:val="sq-AL" w:eastAsia="sq-AL"/>
        </w:rPr>
      </w:pPr>
      <w:r w:rsidRPr="00042FD6">
        <w:rPr>
          <w:rFonts w:ascii="Times New Roman" w:eastAsia="Calibri" w:hAnsi="Times New Roman" w:cs="Times New Roman"/>
          <w:color w:val="000000"/>
          <w:sz w:val="24"/>
          <w:szCs w:val="24"/>
          <w:lang w:val="sq-AL" w:eastAsia="sq-AL"/>
        </w:rPr>
        <w:t>Must have a licence for environmental assesment</w:t>
      </w:r>
    </w:p>
    <w:p w:rsidR="00042FD6" w:rsidRPr="00042FD6" w:rsidRDefault="00042FD6" w:rsidP="00042F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i/>
          <w:sz w:val="24"/>
          <w:szCs w:val="24"/>
        </w:rPr>
      </w:pPr>
      <w:r w:rsidRPr="00042FD6">
        <w:rPr>
          <w:rFonts w:ascii="Times New Roman" w:eastAsia="Calibri" w:hAnsi="Times New Roman" w:cs="Times New Roman"/>
          <w:b/>
          <w:bCs/>
          <w:i/>
          <w:sz w:val="24"/>
          <w:szCs w:val="24"/>
        </w:rPr>
        <w:t xml:space="preserve">Note: </w:t>
      </w:r>
      <w:r w:rsidRPr="00042FD6">
        <w:rPr>
          <w:rFonts w:ascii="Times New Roman" w:eastAsia="Calibri" w:hAnsi="Times New Roman" w:cs="Times New Roman"/>
          <w:b/>
          <w:i/>
          <w:sz w:val="24"/>
          <w:szCs w:val="24"/>
        </w:rPr>
        <w:t xml:space="preserve">All local experts should have professional Licenses issued by Albanian Authorities in the field of their expertise. </w:t>
      </w:r>
    </w:p>
    <w:p w:rsidR="00042FD6" w:rsidRPr="00042FD6" w:rsidRDefault="00042FD6" w:rsidP="00042FD6">
      <w:pPr>
        <w:shd w:val="clear" w:color="auto" w:fill="FFFFFF"/>
        <w:spacing w:line="274" w:lineRule="exact"/>
        <w:ind w:left="630"/>
        <w:contextualSpacing/>
        <w:jc w:val="both"/>
        <w:rPr>
          <w:rFonts w:ascii="Times New Roman" w:eastAsia="Times New Roman" w:hAnsi="Times New Roman" w:cs="Times New Roman"/>
          <w:b/>
          <w:smallCaps/>
          <w:sz w:val="24"/>
          <w:szCs w:val="24"/>
        </w:rPr>
      </w:pPr>
    </w:p>
    <w:p w:rsidR="00042FD6" w:rsidRPr="00042FD6" w:rsidRDefault="00042FD6" w:rsidP="00042FD6">
      <w:pPr>
        <w:shd w:val="clear" w:color="auto" w:fill="FFFFFF"/>
        <w:spacing w:line="274" w:lineRule="exact"/>
        <w:ind w:left="630"/>
        <w:contextualSpacing/>
        <w:jc w:val="both"/>
        <w:rPr>
          <w:rFonts w:ascii="Times New Roman" w:eastAsia="Times New Roman" w:hAnsi="Times New Roman" w:cs="Times New Roman"/>
          <w:b/>
          <w:smallCaps/>
          <w:sz w:val="24"/>
          <w:szCs w:val="24"/>
        </w:rPr>
      </w:pPr>
    </w:p>
    <w:p w:rsidR="00042FD6" w:rsidRPr="00042FD6" w:rsidRDefault="00042FD6" w:rsidP="00042FD6">
      <w:pPr>
        <w:numPr>
          <w:ilvl w:val="0"/>
          <w:numId w:val="21"/>
        </w:numPr>
        <w:shd w:val="clear" w:color="auto" w:fill="FFFFFF"/>
        <w:spacing w:line="274" w:lineRule="exact"/>
        <w:contextualSpacing/>
        <w:jc w:val="both"/>
        <w:rPr>
          <w:rFonts w:ascii="Times New Roman" w:eastAsia="Times New Roman" w:hAnsi="Times New Roman" w:cs="Times New Roman"/>
          <w:b/>
          <w:smallCaps/>
          <w:sz w:val="24"/>
          <w:szCs w:val="24"/>
        </w:rPr>
      </w:pPr>
      <w:r w:rsidRPr="00042FD6">
        <w:rPr>
          <w:rFonts w:ascii="Times New Roman" w:eastAsia="Times New Roman" w:hAnsi="Times New Roman" w:cs="Times New Roman"/>
          <w:b/>
          <w:smallCaps/>
          <w:sz w:val="24"/>
          <w:szCs w:val="24"/>
        </w:rPr>
        <w:t>Evaluation criteria</w:t>
      </w:r>
    </w:p>
    <w:p w:rsidR="00042FD6" w:rsidRPr="00042FD6" w:rsidRDefault="00042FD6" w:rsidP="00042FD6">
      <w:pPr>
        <w:shd w:val="clear" w:color="auto" w:fill="FFFFFF"/>
        <w:spacing w:line="274" w:lineRule="exact"/>
        <w:contextualSpacing/>
        <w:jc w:val="both"/>
        <w:rPr>
          <w:rFonts w:ascii="Times New Roman" w:eastAsia="Times New Roman" w:hAnsi="Times New Roman" w:cs="Times New Roman"/>
          <w:b/>
          <w:smallCaps/>
          <w:sz w:val="24"/>
          <w:szCs w:val="24"/>
        </w:rPr>
      </w:pPr>
    </w:p>
    <w:p w:rsidR="00042FD6" w:rsidRPr="00042FD6" w:rsidRDefault="00042FD6" w:rsidP="00042FD6">
      <w:pPr>
        <w:shd w:val="clear" w:color="auto" w:fill="FFFFFF"/>
        <w:spacing w:line="274" w:lineRule="exact"/>
        <w:contextualSpacing/>
        <w:jc w:val="both"/>
        <w:rPr>
          <w:rFonts w:ascii="Times New Roman" w:eastAsia="Times New Roman" w:hAnsi="Times New Roman" w:cs="Times New Roman"/>
          <w:b/>
          <w:smallCaps/>
          <w:sz w:val="24"/>
          <w:szCs w:val="24"/>
        </w:rPr>
      </w:pPr>
      <w:r w:rsidRPr="00042FD6">
        <w:rPr>
          <w:rFonts w:ascii="Times New Roman" w:eastAsia="Times New Roman" w:hAnsi="Times New Roman" w:cs="Times New Roman"/>
          <w:b/>
          <w:smallCaps/>
          <w:sz w:val="24"/>
          <w:szCs w:val="24"/>
        </w:rPr>
        <w:t>The evaluation criteria are as follows:</w:t>
      </w:r>
    </w:p>
    <w:p w:rsidR="00042FD6" w:rsidRPr="00042FD6" w:rsidRDefault="00042FD6" w:rsidP="00042FD6">
      <w:pPr>
        <w:shd w:val="clear" w:color="auto" w:fill="FFFFFF"/>
        <w:spacing w:line="274" w:lineRule="exact"/>
        <w:contextualSpacing/>
        <w:jc w:val="both"/>
        <w:rPr>
          <w:rFonts w:ascii="Times New Roman" w:eastAsia="Times New Roman" w:hAnsi="Times New Roman" w:cs="Times New Roman"/>
          <w:b/>
          <w:smallCap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7456"/>
        <w:gridCol w:w="1260"/>
      </w:tblGrid>
      <w:tr w:rsidR="00042FD6" w:rsidRPr="00042FD6" w:rsidTr="001D4920">
        <w:tc>
          <w:tcPr>
            <w:tcW w:w="572" w:type="dxa"/>
            <w:tcBorders>
              <w:top w:val="double" w:sz="4" w:space="0" w:color="auto"/>
              <w:left w:val="double" w:sz="4" w:space="0" w:color="auto"/>
              <w:bottom w:val="single" w:sz="6" w:space="0" w:color="auto"/>
              <w:right w:val="single" w:sz="6" w:space="0" w:color="auto"/>
            </w:tcBorders>
            <w:shd w:val="clear" w:color="auto" w:fill="D9D9D9"/>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042FD6">
              <w:rPr>
                <w:rFonts w:ascii="Times New Roman" w:eastAsia="Times New Roman" w:hAnsi="Times New Roman" w:cs="Times New Roman"/>
                <w:b/>
                <w:color w:val="000000"/>
                <w:sz w:val="24"/>
                <w:szCs w:val="24"/>
              </w:rPr>
              <w:t>No.</w:t>
            </w:r>
          </w:p>
        </w:tc>
        <w:tc>
          <w:tcPr>
            <w:tcW w:w="7456" w:type="dxa"/>
            <w:tcBorders>
              <w:top w:val="double" w:sz="4" w:space="0" w:color="auto"/>
              <w:left w:val="single" w:sz="6" w:space="0" w:color="auto"/>
              <w:bottom w:val="single" w:sz="6" w:space="0" w:color="auto"/>
              <w:right w:val="single" w:sz="6" w:space="0" w:color="auto"/>
            </w:tcBorders>
            <w:shd w:val="clear" w:color="auto" w:fill="D9D9D9"/>
          </w:tcPr>
          <w:p w:rsidR="00042FD6" w:rsidRPr="00042FD6" w:rsidRDefault="00042FD6" w:rsidP="00042FD6">
            <w:pPr>
              <w:tabs>
                <w:tab w:val="left" w:pos="360"/>
                <w:tab w:val="left" w:pos="7920"/>
              </w:tabs>
              <w:autoSpaceDE w:val="0"/>
              <w:autoSpaceDN w:val="0"/>
              <w:adjustRightInd w:val="0"/>
              <w:spacing w:after="0" w:line="240" w:lineRule="atLeast"/>
              <w:jc w:val="center"/>
              <w:rPr>
                <w:rFonts w:ascii="Times New Roman" w:eastAsia="Times New Roman" w:hAnsi="Times New Roman" w:cs="Times New Roman"/>
                <w:b/>
                <w:color w:val="000000"/>
                <w:sz w:val="24"/>
                <w:szCs w:val="24"/>
              </w:rPr>
            </w:pPr>
            <w:r w:rsidRPr="00042FD6">
              <w:rPr>
                <w:rFonts w:ascii="Times New Roman" w:eastAsia="Times New Roman" w:hAnsi="Times New Roman" w:cs="Times New Roman"/>
                <w:b/>
                <w:color w:val="000000"/>
                <w:sz w:val="24"/>
                <w:szCs w:val="24"/>
              </w:rPr>
              <w:t>Evaluation Criterion</w:t>
            </w:r>
          </w:p>
        </w:tc>
        <w:tc>
          <w:tcPr>
            <w:tcW w:w="1260" w:type="dxa"/>
            <w:tcBorders>
              <w:top w:val="double" w:sz="4" w:space="0" w:color="auto"/>
              <w:left w:val="single" w:sz="6" w:space="0" w:color="auto"/>
              <w:bottom w:val="single" w:sz="6" w:space="0" w:color="auto"/>
              <w:right w:val="double" w:sz="4" w:space="0" w:color="auto"/>
            </w:tcBorders>
            <w:shd w:val="clear" w:color="auto" w:fill="D9D9D9"/>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042FD6">
              <w:rPr>
                <w:rFonts w:ascii="Times New Roman" w:eastAsia="Times New Roman" w:hAnsi="Times New Roman" w:cs="Times New Roman"/>
                <w:b/>
                <w:color w:val="000000"/>
                <w:sz w:val="24"/>
                <w:szCs w:val="24"/>
              </w:rPr>
              <w:t>Points</w:t>
            </w:r>
          </w:p>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p>
        </w:tc>
      </w:tr>
      <w:tr w:rsidR="00042FD6" w:rsidRPr="00042FD6" w:rsidTr="001D4920">
        <w:tc>
          <w:tcPr>
            <w:tcW w:w="572" w:type="dxa"/>
            <w:tcBorders>
              <w:top w:val="single" w:sz="6" w:space="0" w:color="auto"/>
              <w:left w:val="double" w:sz="4" w:space="0" w:color="auto"/>
              <w:bottom w:val="single" w:sz="6" w:space="0" w:color="auto"/>
              <w:right w:val="single" w:sz="6" w:space="0" w:color="auto"/>
            </w:tcBorders>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1.</w:t>
            </w:r>
          </w:p>
        </w:tc>
        <w:tc>
          <w:tcPr>
            <w:tcW w:w="7456" w:type="dxa"/>
            <w:tcBorders>
              <w:top w:val="single" w:sz="6" w:space="0" w:color="auto"/>
              <w:left w:val="single" w:sz="6" w:space="0" w:color="auto"/>
              <w:bottom w:val="single" w:sz="6" w:space="0" w:color="auto"/>
              <w:right w:val="single" w:sz="6" w:space="0" w:color="auto"/>
            </w:tcBorders>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Overall experience of the firm (number of years) in the field of assignment</w:t>
            </w:r>
          </w:p>
        </w:tc>
        <w:tc>
          <w:tcPr>
            <w:tcW w:w="1260" w:type="dxa"/>
            <w:tcBorders>
              <w:top w:val="single" w:sz="6" w:space="0" w:color="auto"/>
              <w:left w:val="single" w:sz="6" w:space="0" w:color="auto"/>
              <w:bottom w:val="single" w:sz="6" w:space="0" w:color="auto"/>
              <w:right w:val="double" w:sz="4" w:space="0" w:color="auto"/>
            </w:tcBorders>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30</w:t>
            </w:r>
          </w:p>
        </w:tc>
      </w:tr>
      <w:tr w:rsidR="00042FD6" w:rsidRPr="00042FD6" w:rsidTr="001D4920">
        <w:tc>
          <w:tcPr>
            <w:tcW w:w="572" w:type="dxa"/>
            <w:tcBorders>
              <w:top w:val="single" w:sz="6" w:space="0" w:color="auto"/>
              <w:left w:val="double" w:sz="4" w:space="0" w:color="auto"/>
              <w:bottom w:val="single" w:sz="6" w:space="0" w:color="auto"/>
              <w:right w:val="single" w:sz="6" w:space="0" w:color="auto"/>
            </w:tcBorders>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2.</w:t>
            </w:r>
          </w:p>
        </w:tc>
        <w:tc>
          <w:tcPr>
            <w:tcW w:w="7456" w:type="dxa"/>
            <w:tcBorders>
              <w:top w:val="single" w:sz="6" w:space="0" w:color="auto"/>
              <w:left w:val="single" w:sz="6" w:space="0" w:color="auto"/>
              <w:bottom w:val="single" w:sz="6" w:space="0" w:color="auto"/>
              <w:right w:val="single" w:sz="6" w:space="0" w:color="auto"/>
            </w:tcBorders>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 xml:space="preserve">Number of assignment-related contracts completed during last five years. </w:t>
            </w:r>
          </w:p>
        </w:tc>
        <w:tc>
          <w:tcPr>
            <w:tcW w:w="1260" w:type="dxa"/>
            <w:tcBorders>
              <w:top w:val="single" w:sz="6" w:space="0" w:color="auto"/>
              <w:left w:val="single" w:sz="6" w:space="0" w:color="auto"/>
              <w:bottom w:val="single" w:sz="6" w:space="0" w:color="auto"/>
              <w:right w:val="double" w:sz="4" w:space="0" w:color="auto"/>
            </w:tcBorders>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60</w:t>
            </w:r>
          </w:p>
        </w:tc>
      </w:tr>
      <w:tr w:rsidR="00042FD6" w:rsidRPr="00042FD6" w:rsidTr="001D4920">
        <w:tc>
          <w:tcPr>
            <w:tcW w:w="572" w:type="dxa"/>
            <w:tcBorders>
              <w:top w:val="single" w:sz="6" w:space="0" w:color="auto"/>
              <w:left w:val="double" w:sz="4" w:space="0" w:color="auto"/>
              <w:bottom w:val="single" w:sz="6" w:space="0" w:color="auto"/>
              <w:right w:val="single" w:sz="6" w:space="0" w:color="auto"/>
            </w:tcBorders>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3.</w:t>
            </w:r>
          </w:p>
        </w:tc>
        <w:tc>
          <w:tcPr>
            <w:tcW w:w="7456" w:type="dxa"/>
            <w:tcBorders>
              <w:top w:val="single" w:sz="6" w:space="0" w:color="auto"/>
              <w:left w:val="single" w:sz="6" w:space="0" w:color="auto"/>
              <w:bottom w:val="single" w:sz="6" w:space="0" w:color="auto"/>
              <w:right w:val="single" w:sz="6" w:space="0" w:color="auto"/>
            </w:tcBorders>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Availability of the key staff within the company</w:t>
            </w:r>
          </w:p>
        </w:tc>
        <w:tc>
          <w:tcPr>
            <w:tcW w:w="1260" w:type="dxa"/>
            <w:tcBorders>
              <w:top w:val="single" w:sz="6" w:space="0" w:color="auto"/>
              <w:left w:val="single" w:sz="6" w:space="0" w:color="auto"/>
              <w:bottom w:val="single" w:sz="6" w:space="0" w:color="auto"/>
              <w:right w:val="double" w:sz="4" w:space="0" w:color="auto"/>
            </w:tcBorders>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42FD6">
              <w:rPr>
                <w:rFonts w:ascii="Times New Roman" w:eastAsia="Times New Roman" w:hAnsi="Times New Roman" w:cs="Times New Roman"/>
                <w:color w:val="000000"/>
                <w:sz w:val="24"/>
                <w:szCs w:val="24"/>
              </w:rPr>
              <w:t>10</w:t>
            </w:r>
          </w:p>
        </w:tc>
      </w:tr>
      <w:tr w:rsidR="00042FD6" w:rsidRPr="00042FD6" w:rsidTr="001D4920">
        <w:tc>
          <w:tcPr>
            <w:tcW w:w="8028" w:type="dxa"/>
            <w:gridSpan w:val="2"/>
            <w:tcBorders>
              <w:top w:val="single" w:sz="6" w:space="0" w:color="auto"/>
              <w:left w:val="double" w:sz="4" w:space="0" w:color="auto"/>
              <w:bottom w:val="double" w:sz="4" w:space="0" w:color="auto"/>
              <w:right w:val="single" w:sz="6" w:space="0" w:color="auto"/>
            </w:tcBorders>
            <w:shd w:val="clear" w:color="auto" w:fill="D9D9D9"/>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042FD6">
              <w:rPr>
                <w:rFonts w:ascii="Times New Roman" w:eastAsia="Times New Roman" w:hAnsi="Times New Roman" w:cs="Times New Roman"/>
                <w:b/>
                <w:color w:val="000000"/>
                <w:sz w:val="24"/>
                <w:szCs w:val="24"/>
              </w:rPr>
              <w:t>TOTAL</w:t>
            </w:r>
          </w:p>
        </w:tc>
        <w:tc>
          <w:tcPr>
            <w:tcW w:w="1260" w:type="dxa"/>
            <w:tcBorders>
              <w:top w:val="single" w:sz="6" w:space="0" w:color="auto"/>
              <w:left w:val="single" w:sz="6" w:space="0" w:color="auto"/>
              <w:bottom w:val="double" w:sz="4" w:space="0" w:color="auto"/>
              <w:right w:val="double" w:sz="4" w:space="0" w:color="auto"/>
            </w:tcBorders>
            <w:shd w:val="clear" w:color="auto" w:fill="D9D9D9"/>
          </w:tcPr>
          <w:p w:rsidR="00042FD6" w:rsidRPr="00042FD6" w:rsidRDefault="00042FD6" w:rsidP="00042FD6">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042FD6">
              <w:rPr>
                <w:rFonts w:ascii="Times New Roman" w:eastAsia="Times New Roman" w:hAnsi="Times New Roman" w:cs="Times New Roman"/>
                <w:b/>
                <w:color w:val="000000"/>
                <w:sz w:val="24"/>
                <w:szCs w:val="24"/>
              </w:rPr>
              <w:t>100 points</w:t>
            </w:r>
          </w:p>
        </w:tc>
      </w:tr>
    </w:tbl>
    <w:p w:rsidR="00042FD6" w:rsidRPr="00042FD6" w:rsidRDefault="00042FD6" w:rsidP="00042FD6">
      <w:pPr>
        <w:shd w:val="clear" w:color="auto" w:fill="FFFFFF"/>
        <w:spacing w:line="274" w:lineRule="exact"/>
        <w:contextualSpacing/>
        <w:jc w:val="both"/>
        <w:rPr>
          <w:rFonts w:ascii="Times New Roman" w:eastAsia="Times New Roman" w:hAnsi="Times New Roman" w:cs="Times New Roman"/>
          <w:b/>
          <w:smallCaps/>
          <w:sz w:val="24"/>
          <w:szCs w:val="24"/>
        </w:rPr>
      </w:pPr>
    </w:p>
    <w:p w:rsidR="00042FD6" w:rsidRPr="00042FD6" w:rsidRDefault="00042FD6" w:rsidP="00042FD6">
      <w:pPr>
        <w:shd w:val="clear" w:color="auto" w:fill="FFFFFF"/>
        <w:spacing w:line="274" w:lineRule="exact"/>
        <w:contextualSpacing/>
        <w:jc w:val="both"/>
        <w:rPr>
          <w:rFonts w:ascii="Times New Roman" w:eastAsia="Times New Roman" w:hAnsi="Times New Roman" w:cs="Times New Roman"/>
          <w:b/>
          <w:smallCaps/>
          <w:sz w:val="24"/>
          <w:szCs w:val="24"/>
        </w:rPr>
      </w:pPr>
    </w:p>
    <w:p w:rsidR="00042FD6" w:rsidRPr="00042FD6" w:rsidRDefault="00042FD6" w:rsidP="00042FD6">
      <w:pPr>
        <w:numPr>
          <w:ilvl w:val="0"/>
          <w:numId w:val="21"/>
        </w:numPr>
        <w:shd w:val="clear" w:color="auto" w:fill="FFFFFF"/>
        <w:spacing w:line="274" w:lineRule="exact"/>
        <w:ind w:left="630" w:hanging="630"/>
        <w:contextualSpacing/>
        <w:jc w:val="both"/>
        <w:rPr>
          <w:rFonts w:ascii="Times New Roman" w:eastAsia="Times New Roman" w:hAnsi="Times New Roman" w:cs="Times New Roman"/>
          <w:b/>
          <w:smallCaps/>
          <w:sz w:val="24"/>
          <w:szCs w:val="24"/>
        </w:rPr>
      </w:pPr>
      <w:r w:rsidRPr="00042FD6">
        <w:rPr>
          <w:rFonts w:ascii="Times New Roman" w:eastAsia="Times New Roman" w:hAnsi="Times New Roman" w:cs="Times New Roman"/>
          <w:b/>
          <w:bCs/>
          <w:smallCaps/>
          <w:sz w:val="24"/>
          <w:szCs w:val="24"/>
        </w:rPr>
        <w:t>Time frame for the assignment</w:t>
      </w:r>
    </w:p>
    <w:p w:rsidR="00042FD6" w:rsidRPr="00042FD6" w:rsidRDefault="00042FD6" w:rsidP="00042FD6">
      <w:pPr>
        <w:jc w:val="both"/>
        <w:rPr>
          <w:rFonts w:ascii="Times New Roman" w:eastAsia="Calibri" w:hAnsi="Times New Roman" w:cs="Times New Roman"/>
          <w:color w:val="000000"/>
          <w:sz w:val="24"/>
          <w:szCs w:val="24"/>
        </w:rPr>
      </w:pPr>
      <w:r w:rsidRPr="00042FD6">
        <w:rPr>
          <w:rFonts w:ascii="Times New Roman" w:eastAsia="Calibri" w:hAnsi="Times New Roman" w:cs="Times New Roman"/>
          <w:sz w:val="24"/>
          <w:szCs w:val="24"/>
        </w:rPr>
        <w:t xml:space="preserve">The selection method to be applied is </w:t>
      </w:r>
      <w:r w:rsidRPr="00042FD6">
        <w:rPr>
          <w:rFonts w:ascii="Times New Roman" w:eastAsia="Calibri" w:hAnsi="Times New Roman" w:cs="Times New Roman"/>
          <w:b/>
          <w:sz w:val="24"/>
          <w:szCs w:val="24"/>
        </w:rPr>
        <w:t xml:space="preserve">Consultants Qualification (CQ) </w:t>
      </w:r>
      <w:r w:rsidRPr="00042FD6">
        <w:rPr>
          <w:rFonts w:ascii="Times New Roman" w:eastAsia="Calibri" w:hAnsi="Times New Roman" w:cs="Times New Roman"/>
          <w:color w:val="000000"/>
          <w:sz w:val="24"/>
          <w:szCs w:val="24"/>
        </w:rPr>
        <w:t>in accordance with the procedures set out the World Bank’s</w:t>
      </w:r>
      <w:r w:rsidRPr="00042FD6">
        <w:rPr>
          <w:rFonts w:ascii="Times New Roman" w:eastAsia="Calibri" w:hAnsi="Times New Roman" w:cs="Times New Roman"/>
          <w:i/>
          <w:sz w:val="24"/>
          <w:szCs w:val="24"/>
        </w:rPr>
        <w:t xml:space="preserve"> </w:t>
      </w:r>
      <w:r w:rsidRPr="00042FD6">
        <w:rPr>
          <w:rFonts w:ascii="Times New Roman" w:eastAsia="Calibri" w:hAnsi="Times New Roman" w:cs="Times New Roman"/>
          <w:color w:val="000000"/>
          <w:sz w:val="24"/>
          <w:szCs w:val="24"/>
        </w:rPr>
        <w:t>Procurement Regulations for IPF Borrowers (procurement in investment project financing Goods, Works, Non-Consulting and Consulting Services July 2016 Revised November 2017 and August 2018).</w:t>
      </w:r>
    </w:p>
    <w:p w:rsidR="00042FD6" w:rsidRPr="00042FD6" w:rsidRDefault="00042FD6" w:rsidP="00042FD6">
      <w:pPr>
        <w:jc w:val="both"/>
        <w:rPr>
          <w:rFonts w:ascii="Times New Roman" w:eastAsia="Times New Roman" w:hAnsi="Times New Roman" w:cs="Times New Roman"/>
          <w:color w:val="000000"/>
          <w:sz w:val="24"/>
          <w:szCs w:val="24"/>
        </w:rPr>
      </w:pPr>
      <w:r w:rsidRPr="00042FD6">
        <w:rPr>
          <w:rFonts w:ascii="Times New Roman" w:eastAsia="Calibri" w:hAnsi="Times New Roman" w:cs="Times New Roman"/>
          <w:b/>
          <w:color w:val="000000"/>
          <w:sz w:val="24"/>
          <w:szCs w:val="24"/>
        </w:rPr>
        <w:t xml:space="preserve">The consultant shall be engaged for 3 (three) months. </w:t>
      </w:r>
      <w:r w:rsidRPr="00042FD6">
        <w:rPr>
          <w:rFonts w:ascii="Times New Roman" w:eastAsia="Times New Roman" w:hAnsi="Times New Roman" w:cs="Times New Roman"/>
          <w:b/>
          <w:color w:val="000000"/>
          <w:sz w:val="24"/>
          <w:szCs w:val="24"/>
          <w:highlight w:val="white"/>
        </w:rPr>
        <w:t xml:space="preserve">The </w:t>
      </w:r>
      <w:r w:rsidRPr="00042FD6">
        <w:rPr>
          <w:rFonts w:ascii="Times New Roman" w:eastAsia="Times New Roman" w:hAnsi="Times New Roman" w:cs="Times New Roman"/>
          <w:b/>
          <w:color w:val="000000"/>
          <w:sz w:val="24"/>
          <w:szCs w:val="24"/>
        </w:rPr>
        <w:t xml:space="preserve">contract will be Lump Sum. </w:t>
      </w:r>
      <w:bookmarkStart w:id="0" w:name="_30j0zll" w:colFirst="0" w:colLast="0"/>
      <w:bookmarkEnd w:id="0"/>
      <w:r w:rsidRPr="00042FD6">
        <w:rPr>
          <w:rFonts w:ascii="Times New Roman" w:eastAsia="Times New Roman" w:hAnsi="Times New Roman" w:cs="Times New Roman"/>
          <w:color w:val="000000"/>
          <w:sz w:val="24"/>
          <w:szCs w:val="24"/>
          <w:highlight w:val="white"/>
        </w:rPr>
        <w:t>The report shall be approved from the Contract Coordinator appointed from MOHSP</w:t>
      </w:r>
      <w:r w:rsidRPr="00042FD6">
        <w:rPr>
          <w:rFonts w:ascii="Times New Roman" w:eastAsia="Times New Roman" w:hAnsi="Times New Roman" w:cs="Times New Roman"/>
          <w:color w:val="000000"/>
          <w:sz w:val="24"/>
          <w:szCs w:val="24"/>
        </w:rPr>
        <w:t>. The costs and input of this consultancy are calculated as per the applicable Albanian Law.</w:t>
      </w:r>
    </w:p>
    <w:p w:rsidR="00042FD6" w:rsidRPr="00042FD6" w:rsidRDefault="00042FD6" w:rsidP="00042FD6">
      <w:pPr>
        <w:autoSpaceDE w:val="0"/>
        <w:autoSpaceDN w:val="0"/>
        <w:adjustRightInd w:val="0"/>
        <w:spacing w:after="0" w:line="240" w:lineRule="auto"/>
        <w:ind w:left="630"/>
        <w:contextualSpacing/>
        <w:jc w:val="both"/>
        <w:rPr>
          <w:rFonts w:ascii="Times New Roman" w:eastAsia="Times New Roman" w:hAnsi="Times New Roman" w:cs="Times New Roman"/>
          <w:b/>
          <w:bCs/>
          <w:smallCaps/>
          <w:color w:val="000000"/>
          <w:sz w:val="24"/>
          <w:szCs w:val="24"/>
        </w:rPr>
      </w:pPr>
    </w:p>
    <w:p w:rsidR="00042FD6" w:rsidRPr="00042FD6" w:rsidRDefault="00042FD6" w:rsidP="00042FD6">
      <w:pPr>
        <w:numPr>
          <w:ilvl w:val="0"/>
          <w:numId w:val="21"/>
        </w:numPr>
        <w:autoSpaceDE w:val="0"/>
        <w:autoSpaceDN w:val="0"/>
        <w:adjustRightInd w:val="0"/>
        <w:spacing w:after="0" w:line="240" w:lineRule="auto"/>
        <w:ind w:left="630" w:hanging="630"/>
        <w:contextualSpacing/>
        <w:jc w:val="both"/>
        <w:rPr>
          <w:rFonts w:ascii="Times New Roman" w:eastAsia="Times New Roman" w:hAnsi="Times New Roman" w:cs="Times New Roman"/>
          <w:b/>
          <w:bCs/>
          <w:smallCaps/>
          <w:color w:val="000000"/>
          <w:sz w:val="24"/>
          <w:szCs w:val="24"/>
        </w:rPr>
      </w:pPr>
      <w:r w:rsidRPr="00042FD6">
        <w:rPr>
          <w:rFonts w:ascii="Times New Roman" w:eastAsia="Times New Roman" w:hAnsi="Times New Roman" w:cs="Times New Roman"/>
          <w:b/>
          <w:bCs/>
          <w:smallCaps/>
          <w:color w:val="000000"/>
          <w:sz w:val="24"/>
          <w:szCs w:val="24"/>
        </w:rPr>
        <w:t>Environment (including Safeguards)</w:t>
      </w:r>
    </w:p>
    <w:p w:rsidR="00042FD6" w:rsidRPr="00042FD6" w:rsidRDefault="00042FD6" w:rsidP="00042FD6">
      <w:pPr>
        <w:autoSpaceDE w:val="0"/>
        <w:autoSpaceDN w:val="0"/>
        <w:adjustRightInd w:val="0"/>
        <w:spacing w:after="0" w:line="240" w:lineRule="auto"/>
        <w:ind w:left="630"/>
        <w:contextualSpacing/>
        <w:jc w:val="both"/>
        <w:rPr>
          <w:rFonts w:ascii="Times New Roman" w:eastAsia="Times New Roman" w:hAnsi="Times New Roman" w:cs="Times New Roman"/>
          <w:b/>
          <w:bCs/>
          <w:smallCaps/>
          <w:color w:val="000000"/>
          <w:sz w:val="24"/>
          <w:szCs w:val="24"/>
        </w:rPr>
      </w:pPr>
    </w:p>
    <w:p w:rsidR="00042FD6" w:rsidRPr="00042FD6" w:rsidRDefault="00042FD6" w:rsidP="00042FD6">
      <w:pPr>
        <w:jc w:val="both"/>
        <w:rPr>
          <w:rFonts w:ascii="Times New Roman" w:eastAsia="Calibri" w:hAnsi="Times New Roman" w:cs="Times New Roman"/>
          <w:sz w:val="24"/>
          <w:szCs w:val="24"/>
        </w:rPr>
      </w:pPr>
      <w:r w:rsidRPr="00042FD6">
        <w:rPr>
          <w:rFonts w:ascii="Times New Roman" w:eastAsia="Calibri" w:hAnsi="Times New Roman" w:cs="Times New Roman"/>
          <w:sz w:val="24"/>
          <w:szCs w:val="24"/>
        </w:rPr>
        <w:t xml:space="preserve">The existing structures of Burn and Plastic hospital will be subject to refurbishment that will allow modernization and improvement of service delivery. The scope of works triggers OP 4.01 on Environmental Assessment, due to potential noise, dust and construction waste during works. All of these impacts have been addressed through a Checklist Environmental Management Plan (EMPs) that have been prepared and disclosed in July 2014. The checklists will be re-disclosed prior to the start of works. Since these are existing structures with all existing connections and waste collection practices with the scale of works being relatively minor, there are no foreseen long-term or substantial environmental impacts that are associated with this project. </w:t>
      </w: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p>
    <w:p w:rsidR="00042FD6" w:rsidRPr="00042FD6" w:rsidRDefault="00042FD6" w:rsidP="00042FD6">
      <w:pPr>
        <w:spacing w:after="0" w:line="240" w:lineRule="auto"/>
        <w:jc w:val="both"/>
        <w:rPr>
          <w:rFonts w:ascii="Times New Roman" w:eastAsia="Calibri" w:hAnsi="Times New Roman" w:cs="Times New Roman"/>
          <w:sz w:val="24"/>
          <w:szCs w:val="24"/>
        </w:rPr>
      </w:pPr>
      <w:bookmarkStart w:id="1" w:name="_GoBack"/>
      <w:bookmarkEnd w:id="1"/>
    </w:p>
    <w:sectPr w:rsidR="00042FD6" w:rsidRPr="00042F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11C" w:rsidRDefault="00B0211C">
      <w:pPr>
        <w:spacing w:after="0" w:line="240" w:lineRule="auto"/>
      </w:pPr>
      <w:r>
        <w:separator/>
      </w:r>
    </w:p>
  </w:endnote>
  <w:endnote w:type="continuationSeparator" w:id="0">
    <w:p w:rsidR="00B0211C" w:rsidRDefault="00B0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tim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8E" w:rsidRDefault="00816D03">
    <w:pPr>
      <w:pStyle w:val="Footer"/>
      <w:jc w:val="right"/>
    </w:pPr>
    <w:r>
      <w:fldChar w:fldCharType="begin"/>
    </w:r>
    <w:r>
      <w:instrText xml:space="preserve"> PAGE   \* MERGEFORMAT </w:instrText>
    </w:r>
    <w:r>
      <w:fldChar w:fldCharType="separate"/>
    </w:r>
    <w:r w:rsidR="00B0211C">
      <w:rPr>
        <w:noProof/>
      </w:rPr>
      <w:t>1</w:t>
    </w:r>
    <w:r>
      <w:rPr>
        <w:noProof/>
      </w:rPr>
      <w:fldChar w:fldCharType="end"/>
    </w:r>
  </w:p>
  <w:p w:rsidR="005E0F8E" w:rsidRDefault="00B02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11C" w:rsidRDefault="00B0211C">
      <w:pPr>
        <w:spacing w:after="0" w:line="240" w:lineRule="auto"/>
      </w:pPr>
      <w:r>
        <w:separator/>
      </w:r>
    </w:p>
  </w:footnote>
  <w:footnote w:type="continuationSeparator" w:id="0">
    <w:p w:rsidR="00B0211C" w:rsidRDefault="00B02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8E" w:rsidRPr="00961DAD" w:rsidRDefault="00816D03" w:rsidP="00062324">
    <w:pPr>
      <w:pStyle w:val="Header"/>
      <w:pBdr>
        <w:bottom w:val="thickThinSmallGap" w:sz="24" w:space="1" w:color="622423"/>
      </w:pBdr>
      <w:rPr>
        <w:rFonts w:ascii="Cambria" w:eastAsia="Times New Roman" w:hAnsi="Cambria"/>
        <w:b/>
        <w:i/>
        <w:sz w:val="20"/>
        <w:szCs w:val="20"/>
      </w:rPr>
    </w:pPr>
    <w:r>
      <w:rPr>
        <w:rFonts w:ascii="Cambria" w:eastAsia="Times New Roman" w:hAnsi="Cambria"/>
        <w:b/>
        <w:i/>
        <w:sz w:val="20"/>
        <w:szCs w:val="20"/>
      </w:rPr>
      <w:t>Terms of Reference</w:t>
    </w:r>
    <w:r w:rsidR="00656556" w:rsidRPr="00656556">
      <w:t xml:space="preserve"> </w:t>
    </w:r>
    <w:r w:rsidR="00656556" w:rsidRPr="00656556">
      <w:rPr>
        <w:rFonts w:ascii="Cambria" w:eastAsia="Times New Roman" w:hAnsi="Cambria"/>
        <w:b/>
        <w:i/>
        <w:sz w:val="20"/>
        <w:szCs w:val="20"/>
      </w:rPr>
      <w:t>Technical assessment, architectonic design, specifications, estimated cost for Burn and Plastic Building in QSUT</w:t>
    </w:r>
  </w:p>
  <w:p w:rsidR="005E0F8E" w:rsidRDefault="00B02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4A8668"/>
    <w:lvl w:ilvl="0">
      <w:numFmt w:val="bullet"/>
      <w:lvlText w:val="*"/>
      <w:lvlJc w:val="left"/>
    </w:lvl>
  </w:abstractNum>
  <w:abstractNum w:abstractNumId="1">
    <w:nsid w:val="079B75AB"/>
    <w:multiLevelType w:val="hybridMultilevel"/>
    <w:tmpl w:val="E214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1218D"/>
    <w:multiLevelType w:val="multilevel"/>
    <w:tmpl w:val="6206D500"/>
    <w:lvl w:ilvl="0">
      <w:start w:val="1"/>
      <w:numFmt w:val="bullet"/>
      <w:lvlText w:val=""/>
      <w:lvlJc w:val="left"/>
      <w:rPr>
        <w:rFonts w:ascii="Symbol" w:hAnsi="Symbol" w:hint="default"/>
      </w:rPr>
    </w:lvl>
    <w:lvl w:ilvl="1">
      <w:start w:val="1"/>
      <w:numFmt w:val="decimal"/>
      <w:lvlText w:val="(%2)"/>
      <w:lvlJc w:val="left"/>
      <w:pPr>
        <w:ind w:left="2250" w:hanging="720"/>
      </w:pPr>
      <w:rPr>
        <w:rFonts w:hint="default"/>
      </w:rPr>
    </w:lvl>
    <w:lvl w:ilvl="2">
      <w:start w:val="3"/>
      <w:numFmt w:val="bullet"/>
      <w:lvlText w:val="-"/>
      <w:lvlJc w:val="left"/>
      <w:pPr>
        <w:ind w:left="2790" w:hanging="360"/>
      </w:pPr>
      <w:rPr>
        <w:rFonts w:ascii="Cambria" w:eastAsia="Times New Roman" w:hAnsi="Cambria" w:cs="Times New Roman" w:hint="default"/>
      </w:r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3">
    <w:nsid w:val="0F52724D"/>
    <w:multiLevelType w:val="multilevel"/>
    <w:tmpl w:val="A0100C2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0FB2082"/>
    <w:multiLevelType w:val="hybridMultilevel"/>
    <w:tmpl w:val="71CADBA4"/>
    <w:lvl w:ilvl="0" w:tplc="48100B1C">
      <w:start w:val="1"/>
      <w:numFmt w:val="decimal"/>
      <w:lvlText w:val="%1."/>
      <w:lvlJc w:val="left"/>
      <w:pPr>
        <w:ind w:left="720" w:hanging="360"/>
      </w:pPr>
      <w:rPr>
        <w:rFonts w:hint="default"/>
      </w:rPr>
    </w:lvl>
    <w:lvl w:ilvl="1" w:tplc="988809C4" w:tentative="1">
      <w:start w:val="1"/>
      <w:numFmt w:val="lowerLetter"/>
      <w:lvlText w:val="%2."/>
      <w:lvlJc w:val="left"/>
      <w:pPr>
        <w:ind w:left="1440" w:hanging="360"/>
      </w:pPr>
    </w:lvl>
    <w:lvl w:ilvl="2" w:tplc="15E676F0" w:tentative="1">
      <w:start w:val="1"/>
      <w:numFmt w:val="lowerRoman"/>
      <w:lvlText w:val="%3."/>
      <w:lvlJc w:val="right"/>
      <w:pPr>
        <w:ind w:left="2160" w:hanging="180"/>
      </w:pPr>
    </w:lvl>
    <w:lvl w:ilvl="3" w:tplc="79B6A2DA" w:tentative="1">
      <w:start w:val="1"/>
      <w:numFmt w:val="decimal"/>
      <w:lvlText w:val="%4."/>
      <w:lvlJc w:val="left"/>
      <w:pPr>
        <w:ind w:left="2880" w:hanging="360"/>
      </w:pPr>
    </w:lvl>
    <w:lvl w:ilvl="4" w:tplc="ED6C0396" w:tentative="1">
      <w:start w:val="1"/>
      <w:numFmt w:val="lowerLetter"/>
      <w:lvlText w:val="%5."/>
      <w:lvlJc w:val="left"/>
      <w:pPr>
        <w:ind w:left="3600" w:hanging="360"/>
      </w:pPr>
    </w:lvl>
    <w:lvl w:ilvl="5" w:tplc="01768D8C" w:tentative="1">
      <w:start w:val="1"/>
      <w:numFmt w:val="lowerRoman"/>
      <w:lvlText w:val="%6."/>
      <w:lvlJc w:val="right"/>
      <w:pPr>
        <w:ind w:left="4320" w:hanging="180"/>
      </w:pPr>
    </w:lvl>
    <w:lvl w:ilvl="6" w:tplc="C7303518" w:tentative="1">
      <w:start w:val="1"/>
      <w:numFmt w:val="decimal"/>
      <w:lvlText w:val="%7."/>
      <w:lvlJc w:val="left"/>
      <w:pPr>
        <w:ind w:left="5040" w:hanging="360"/>
      </w:pPr>
    </w:lvl>
    <w:lvl w:ilvl="7" w:tplc="24DE9AC4" w:tentative="1">
      <w:start w:val="1"/>
      <w:numFmt w:val="lowerLetter"/>
      <w:lvlText w:val="%8."/>
      <w:lvlJc w:val="left"/>
      <w:pPr>
        <w:ind w:left="5760" w:hanging="360"/>
      </w:pPr>
    </w:lvl>
    <w:lvl w:ilvl="8" w:tplc="C1B02D4C" w:tentative="1">
      <w:start w:val="1"/>
      <w:numFmt w:val="lowerRoman"/>
      <w:lvlText w:val="%9."/>
      <w:lvlJc w:val="right"/>
      <w:pPr>
        <w:ind w:left="6480" w:hanging="180"/>
      </w:pPr>
    </w:lvl>
  </w:abstractNum>
  <w:abstractNum w:abstractNumId="5">
    <w:nsid w:val="154101CF"/>
    <w:multiLevelType w:val="multilevel"/>
    <w:tmpl w:val="00CE3C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94079A"/>
    <w:multiLevelType w:val="hybridMultilevel"/>
    <w:tmpl w:val="2EB09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83805"/>
    <w:multiLevelType w:val="hybridMultilevel"/>
    <w:tmpl w:val="B0E02CB6"/>
    <w:lvl w:ilvl="0" w:tplc="B9DE2A84">
      <w:start w:val="1"/>
      <w:numFmt w:val="decimal"/>
      <w:lvlText w:val="%1."/>
      <w:lvlJc w:val="left"/>
      <w:pPr>
        <w:ind w:left="360" w:hanging="360"/>
      </w:pPr>
      <w:rPr>
        <w:b/>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nsid w:val="1875033D"/>
    <w:multiLevelType w:val="multilevel"/>
    <w:tmpl w:val="BC046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D63EE1"/>
    <w:multiLevelType w:val="multilevel"/>
    <w:tmpl w:val="1A7C7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E402BD"/>
    <w:multiLevelType w:val="hybridMultilevel"/>
    <w:tmpl w:val="635EA584"/>
    <w:lvl w:ilvl="0" w:tplc="DA0A3B12">
      <w:start w:val="1"/>
      <w:numFmt w:val="bullet"/>
      <w:lvlText w:val=""/>
      <w:lvlJc w:val="left"/>
      <w:pPr>
        <w:tabs>
          <w:tab w:val="num" w:pos="720"/>
        </w:tabs>
        <w:ind w:left="720" w:hanging="360"/>
      </w:pPr>
      <w:rPr>
        <w:rFonts w:ascii="Symbol" w:hAnsi="Symbol" w:hint="default"/>
      </w:rPr>
    </w:lvl>
    <w:lvl w:ilvl="1" w:tplc="6FB4BC5E" w:tentative="1">
      <w:start w:val="1"/>
      <w:numFmt w:val="bullet"/>
      <w:lvlText w:val="o"/>
      <w:lvlJc w:val="left"/>
      <w:pPr>
        <w:tabs>
          <w:tab w:val="num" w:pos="1440"/>
        </w:tabs>
        <w:ind w:left="1440" w:hanging="360"/>
      </w:pPr>
      <w:rPr>
        <w:rFonts w:ascii="Courier New" w:hAnsi="Courier New" w:cs="Courier New" w:hint="default"/>
      </w:rPr>
    </w:lvl>
    <w:lvl w:ilvl="2" w:tplc="F7C62FFE" w:tentative="1">
      <w:start w:val="1"/>
      <w:numFmt w:val="bullet"/>
      <w:lvlText w:val=""/>
      <w:lvlJc w:val="left"/>
      <w:pPr>
        <w:tabs>
          <w:tab w:val="num" w:pos="2160"/>
        </w:tabs>
        <w:ind w:left="2160" w:hanging="360"/>
      </w:pPr>
      <w:rPr>
        <w:rFonts w:ascii="Wingdings" w:hAnsi="Wingdings" w:hint="default"/>
      </w:rPr>
    </w:lvl>
    <w:lvl w:ilvl="3" w:tplc="7152C684" w:tentative="1">
      <w:start w:val="1"/>
      <w:numFmt w:val="bullet"/>
      <w:lvlText w:val=""/>
      <w:lvlJc w:val="left"/>
      <w:pPr>
        <w:tabs>
          <w:tab w:val="num" w:pos="2880"/>
        </w:tabs>
        <w:ind w:left="2880" w:hanging="360"/>
      </w:pPr>
      <w:rPr>
        <w:rFonts w:ascii="Symbol" w:hAnsi="Symbol" w:hint="default"/>
      </w:rPr>
    </w:lvl>
    <w:lvl w:ilvl="4" w:tplc="69EE4F92" w:tentative="1">
      <w:start w:val="1"/>
      <w:numFmt w:val="bullet"/>
      <w:lvlText w:val="o"/>
      <w:lvlJc w:val="left"/>
      <w:pPr>
        <w:tabs>
          <w:tab w:val="num" w:pos="3600"/>
        </w:tabs>
        <w:ind w:left="3600" w:hanging="360"/>
      </w:pPr>
      <w:rPr>
        <w:rFonts w:ascii="Courier New" w:hAnsi="Courier New" w:cs="Courier New" w:hint="default"/>
      </w:rPr>
    </w:lvl>
    <w:lvl w:ilvl="5" w:tplc="13E6B916" w:tentative="1">
      <w:start w:val="1"/>
      <w:numFmt w:val="bullet"/>
      <w:lvlText w:val=""/>
      <w:lvlJc w:val="left"/>
      <w:pPr>
        <w:tabs>
          <w:tab w:val="num" w:pos="4320"/>
        </w:tabs>
        <w:ind w:left="4320" w:hanging="360"/>
      </w:pPr>
      <w:rPr>
        <w:rFonts w:ascii="Wingdings" w:hAnsi="Wingdings" w:hint="default"/>
      </w:rPr>
    </w:lvl>
    <w:lvl w:ilvl="6" w:tplc="3752CA74" w:tentative="1">
      <w:start w:val="1"/>
      <w:numFmt w:val="bullet"/>
      <w:lvlText w:val=""/>
      <w:lvlJc w:val="left"/>
      <w:pPr>
        <w:tabs>
          <w:tab w:val="num" w:pos="5040"/>
        </w:tabs>
        <w:ind w:left="5040" w:hanging="360"/>
      </w:pPr>
      <w:rPr>
        <w:rFonts w:ascii="Symbol" w:hAnsi="Symbol" w:hint="default"/>
      </w:rPr>
    </w:lvl>
    <w:lvl w:ilvl="7" w:tplc="3886F35C" w:tentative="1">
      <w:start w:val="1"/>
      <w:numFmt w:val="bullet"/>
      <w:lvlText w:val="o"/>
      <w:lvlJc w:val="left"/>
      <w:pPr>
        <w:tabs>
          <w:tab w:val="num" w:pos="5760"/>
        </w:tabs>
        <w:ind w:left="5760" w:hanging="360"/>
      </w:pPr>
      <w:rPr>
        <w:rFonts w:ascii="Courier New" w:hAnsi="Courier New" w:cs="Courier New" w:hint="default"/>
      </w:rPr>
    </w:lvl>
    <w:lvl w:ilvl="8" w:tplc="C64A83B4" w:tentative="1">
      <w:start w:val="1"/>
      <w:numFmt w:val="bullet"/>
      <w:lvlText w:val=""/>
      <w:lvlJc w:val="left"/>
      <w:pPr>
        <w:tabs>
          <w:tab w:val="num" w:pos="6480"/>
        </w:tabs>
        <w:ind w:left="6480" w:hanging="360"/>
      </w:pPr>
      <w:rPr>
        <w:rFonts w:ascii="Wingdings" w:hAnsi="Wingdings" w:hint="default"/>
      </w:rPr>
    </w:lvl>
  </w:abstractNum>
  <w:abstractNum w:abstractNumId="11">
    <w:nsid w:val="2E7153B4"/>
    <w:multiLevelType w:val="hybridMultilevel"/>
    <w:tmpl w:val="0C8232F8"/>
    <w:lvl w:ilvl="0" w:tplc="4998B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2609B"/>
    <w:multiLevelType w:val="hybridMultilevel"/>
    <w:tmpl w:val="35D0D2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0850FC"/>
    <w:multiLevelType w:val="multilevel"/>
    <w:tmpl w:val="6206D500"/>
    <w:lvl w:ilvl="0">
      <w:start w:val="1"/>
      <w:numFmt w:val="bullet"/>
      <w:lvlText w:val=""/>
      <w:lvlJc w:val="left"/>
      <w:rPr>
        <w:rFonts w:ascii="Symbol" w:hAnsi="Symbol" w:hint="default"/>
      </w:rPr>
    </w:lvl>
    <w:lvl w:ilvl="1">
      <w:start w:val="1"/>
      <w:numFmt w:val="decimal"/>
      <w:lvlText w:val="(%2)"/>
      <w:lvlJc w:val="left"/>
      <w:pPr>
        <w:ind w:left="2250" w:hanging="720"/>
      </w:pPr>
      <w:rPr>
        <w:rFonts w:hint="default"/>
      </w:rPr>
    </w:lvl>
    <w:lvl w:ilvl="2">
      <w:start w:val="3"/>
      <w:numFmt w:val="bullet"/>
      <w:lvlText w:val="-"/>
      <w:lvlJc w:val="left"/>
      <w:pPr>
        <w:ind w:left="2790" w:hanging="360"/>
      </w:pPr>
      <w:rPr>
        <w:rFonts w:ascii="Cambria" w:eastAsia="Times New Roman" w:hAnsi="Cambria" w:cs="Times New Roman" w:hint="default"/>
      </w:r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14">
    <w:nsid w:val="345F5EDE"/>
    <w:multiLevelType w:val="hybridMultilevel"/>
    <w:tmpl w:val="511E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6B5443"/>
    <w:multiLevelType w:val="hybridMultilevel"/>
    <w:tmpl w:val="A35A2384"/>
    <w:lvl w:ilvl="0" w:tplc="04070001">
      <w:start w:val="65535"/>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6125C19"/>
    <w:multiLevelType w:val="multilevel"/>
    <w:tmpl w:val="5644C232"/>
    <w:lvl w:ilvl="0">
      <w:start w:val="1"/>
      <w:numFmt w:val="bullet"/>
      <w:lvlText w:val=""/>
      <w:lvlJc w:val="left"/>
      <w:rPr>
        <w:rFonts w:ascii="Symbol" w:hAnsi="Symbol" w:hint="default"/>
      </w:rPr>
    </w:lvl>
    <w:lvl w:ilvl="1">
      <w:start w:val="1"/>
      <w:numFmt w:val="decimal"/>
      <w:lvlText w:val="(%2)"/>
      <w:lvlJc w:val="left"/>
      <w:pPr>
        <w:ind w:left="2250" w:hanging="720"/>
      </w:pPr>
      <w:rPr>
        <w:rFonts w:hint="default"/>
      </w:rPr>
    </w:lvl>
    <w:lvl w:ilvl="2">
      <w:start w:val="3"/>
      <w:numFmt w:val="bullet"/>
      <w:lvlText w:val="-"/>
      <w:lvlJc w:val="left"/>
      <w:pPr>
        <w:ind w:left="2790" w:hanging="360"/>
      </w:pPr>
      <w:rPr>
        <w:rFonts w:ascii="Cambria" w:eastAsia="Times New Roman" w:hAnsi="Cambria" w:cs="Times New Roman" w:hint="default"/>
      </w:rPr>
    </w:lvl>
    <w:lvl w:ilvl="3">
      <w:start w:val="6"/>
      <w:numFmt w:val="decimal"/>
      <w:lvlText w:val="%4."/>
      <w:lvlJc w:val="left"/>
      <w:pPr>
        <w:ind w:left="3330" w:hanging="360"/>
      </w:pPr>
      <w:rPr>
        <w:rFonts w:hint="default"/>
      </w:rPr>
    </w:lvl>
    <w:lvl w:ilvl="4">
      <w:start w:val="1"/>
      <w:numFmt w:val="lowerLetter"/>
      <w:lvlText w:val="%5."/>
      <w:lvlJc w:val="left"/>
      <w:pPr>
        <w:ind w:left="360" w:hanging="360"/>
      </w:pPr>
      <w:rPr>
        <w:rFonts w:hint="default"/>
      </w:r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18">
    <w:nsid w:val="4919060E"/>
    <w:multiLevelType w:val="hybridMultilevel"/>
    <w:tmpl w:val="05085D94"/>
    <w:lvl w:ilvl="0" w:tplc="8AAEBBE2">
      <w:start w:val="1"/>
      <w:numFmt w:val="bullet"/>
      <w:lvlText w:val=""/>
      <w:lvlJc w:val="left"/>
      <w:pPr>
        <w:ind w:left="768" w:hanging="360"/>
      </w:pPr>
      <w:rPr>
        <w:rFonts w:ascii="Symbol" w:hAnsi="Symbol" w:hint="default"/>
      </w:rPr>
    </w:lvl>
    <w:lvl w:ilvl="1" w:tplc="041C0019" w:tentative="1">
      <w:start w:val="1"/>
      <w:numFmt w:val="bullet"/>
      <w:lvlText w:val="o"/>
      <w:lvlJc w:val="left"/>
      <w:pPr>
        <w:ind w:left="1488" w:hanging="360"/>
      </w:pPr>
      <w:rPr>
        <w:rFonts w:ascii="Courier New" w:hAnsi="Courier New" w:cs="Courier New" w:hint="default"/>
      </w:rPr>
    </w:lvl>
    <w:lvl w:ilvl="2" w:tplc="041C001B" w:tentative="1">
      <w:start w:val="1"/>
      <w:numFmt w:val="bullet"/>
      <w:lvlText w:val=""/>
      <w:lvlJc w:val="left"/>
      <w:pPr>
        <w:ind w:left="2208" w:hanging="360"/>
      </w:pPr>
      <w:rPr>
        <w:rFonts w:ascii="Wingdings" w:hAnsi="Wingdings" w:hint="default"/>
      </w:rPr>
    </w:lvl>
    <w:lvl w:ilvl="3" w:tplc="041C000F" w:tentative="1">
      <w:start w:val="1"/>
      <w:numFmt w:val="bullet"/>
      <w:lvlText w:val=""/>
      <w:lvlJc w:val="left"/>
      <w:pPr>
        <w:ind w:left="2928" w:hanging="360"/>
      </w:pPr>
      <w:rPr>
        <w:rFonts w:ascii="Symbol" w:hAnsi="Symbol" w:hint="default"/>
      </w:rPr>
    </w:lvl>
    <w:lvl w:ilvl="4" w:tplc="041C0019" w:tentative="1">
      <w:start w:val="1"/>
      <w:numFmt w:val="bullet"/>
      <w:lvlText w:val="o"/>
      <w:lvlJc w:val="left"/>
      <w:pPr>
        <w:ind w:left="3648" w:hanging="360"/>
      </w:pPr>
      <w:rPr>
        <w:rFonts w:ascii="Courier New" w:hAnsi="Courier New" w:cs="Courier New" w:hint="default"/>
      </w:rPr>
    </w:lvl>
    <w:lvl w:ilvl="5" w:tplc="041C001B" w:tentative="1">
      <w:start w:val="1"/>
      <w:numFmt w:val="bullet"/>
      <w:lvlText w:val=""/>
      <w:lvlJc w:val="left"/>
      <w:pPr>
        <w:ind w:left="4368" w:hanging="360"/>
      </w:pPr>
      <w:rPr>
        <w:rFonts w:ascii="Wingdings" w:hAnsi="Wingdings" w:hint="default"/>
      </w:rPr>
    </w:lvl>
    <w:lvl w:ilvl="6" w:tplc="041C000F" w:tentative="1">
      <w:start w:val="1"/>
      <w:numFmt w:val="bullet"/>
      <w:lvlText w:val=""/>
      <w:lvlJc w:val="left"/>
      <w:pPr>
        <w:ind w:left="5088" w:hanging="360"/>
      </w:pPr>
      <w:rPr>
        <w:rFonts w:ascii="Symbol" w:hAnsi="Symbol" w:hint="default"/>
      </w:rPr>
    </w:lvl>
    <w:lvl w:ilvl="7" w:tplc="041C0019" w:tentative="1">
      <w:start w:val="1"/>
      <w:numFmt w:val="bullet"/>
      <w:lvlText w:val="o"/>
      <w:lvlJc w:val="left"/>
      <w:pPr>
        <w:ind w:left="5808" w:hanging="360"/>
      </w:pPr>
      <w:rPr>
        <w:rFonts w:ascii="Courier New" w:hAnsi="Courier New" w:cs="Courier New" w:hint="default"/>
      </w:rPr>
    </w:lvl>
    <w:lvl w:ilvl="8" w:tplc="041C001B" w:tentative="1">
      <w:start w:val="1"/>
      <w:numFmt w:val="bullet"/>
      <w:lvlText w:val=""/>
      <w:lvlJc w:val="left"/>
      <w:pPr>
        <w:ind w:left="6528" w:hanging="360"/>
      </w:pPr>
      <w:rPr>
        <w:rFonts w:ascii="Wingdings" w:hAnsi="Wingdings" w:hint="default"/>
      </w:rPr>
    </w:lvl>
  </w:abstractNum>
  <w:abstractNum w:abstractNumId="19">
    <w:nsid w:val="4A2B084F"/>
    <w:multiLevelType w:val="hybridMultilevel"/>
    <w:tmpl w:val="E96C6F68"/>
    <w:lvl w:ilvl="0" w:tplc="63D2FB0E">
      <w:start w:val="65535"/>
      <w:numFmt w:val="bullet"/>
      <w:lvlText w:val="•"/>
      <w:lvlJc w:val="left"/>
      <w:pPr>
        <w:ind w:left="720" w:hanging="360"/>
      </w:pPr>
      <w:rPr>
        <w:rFonts w:ascii="Times New Roman" w:hAnsi="Times New Roman" w:cs="Times New Roman" w:hint="default"/>
      </w:rPr>
    </w:lvl>
    <w:lvl w:ilvl="1" w:tplc="041F0019" w:tentative="1">
      <w:start w:val="1"/>
      <w:numFmt w:val="bullet"/>
      <w:lvlText w:val="o"/>
      <w:lvlJc w:val="left"/>
      <w:pPr>
        <w:ind w:left="1440" w:hanging="360"/>
      </w:pPr>
      <w:rPr>
        <w:rFonts w:ascii="Courier New" w:hAnsi="Courier New" w:cs="Courier New" w:hint="default"/>
      </w:rPr>
    </w:lvl>
    <w:lvl w:ilvl="2" w:tplc="2076A14A"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20">
    <w:nsid w:val="4E0859FB"/>
    <w:multiLevelType w:val="hybridMultilevel"/>
    <w:tmpl w:val="55AAAB4A"/>
    <w:lvl w:ilvl="0" w:tplc="8972690C">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B07D0C"/>
    <w:multiLevelType w:val="hybridMultilevel"/>
    <w:tmpl w:val="17C648DE"/>
    <w:lvl w:ilvl="0" w:tplc="5016B430">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ED5517F"/>
    <w:multiLevelType w:val="hybridMultilevel"/>
    <w:tmpl w:val="7F5086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101A0E"/>
    <w:multiLevelType w:val="hybridMultilevel"/>
    <w:tmpl w:val="779C21E0"/>
    <w:lvl w:ilvl="0" w:tplc="004A8668">
      <w:start w:val="1"/>
      <w:numFmt w:val="decimal"/>
      <w:pStyle w:val="TORheading"/>
      <w:lvlText w:val="%1."/>
      <w:lvlJc w:val="left"/>
      <w:pPr>
        <w:tabs>
          <w:tab w:val="num" w:pos="360"/>
        </w:tabs>
        <w:ind w:left="360" w:hanging="360"/>
      </w:pPr>
      <w:rPr>
        <w:rFonts w:cs="Times New Roman"/>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980"/>
        </w:tabs>
        <w:ind w:left="1980" w:hanging="360"/>
      </w:pPr>
      <w:rPr>
        <w:rFonts w:cs="Times New Roman"/>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lowerLetter"/>
      <w:lvlText w:val="%5."/>
      <w:lvlJc w:val="left"/>
      <w:pPr>
        <w:tabs>
          <w:tab w:val="num" w:pos="3240"/>
        </w:tabs>
        <w:ind w:left="3240" w:hanging="360"/>
      </w:pPr>
      <w:rPr>
        <w:rFonts w:cs="Times New Roman"/>
      </w:rPr>
    </w:lvl>
    <w:lvl w:ilvl="5" w:tplc="04090005">
      <w:start w:val="1"/>
      <w:numFmt w:val="lowerRoman"/>
      <w:lvlText w:val="%6."/>
      <w:lvlJc w:val="right"/>
      <w:pPr>
        <w:tabs>
          <w:tab w:val="num" w:pos="3960"/>
        </w:tabs>
        <w:ind w:left="3960" w:hanging="18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lowerLetter"/>
      <w:lvlText w:val="%8."/>
      <w:lvlJc w:val="left"/>
      <w:pPr>
        <w:tabs>
          <w:tab w:val="num" w:pos="5400"/>
        </w:tabs>
        <w:ind w:left="5400" w:hanging="360"/>
      </w:pPr>
      <w:rPr>
        <w:rFonts w:cs="Times New Roman"/>
      </w:rPr>
    </w:lvl>
    <w:lvl w:ilvl="8" w:tplc="04090005">
      <w:start w:val="1"/>
      <w:numFmt w:val="lowerRoman"/>
      <w:lvlText w:val="%9."/>
      <w:lvlJc w:val="right"/>
      <w:pPr>
        <w:tabs>
          <w:tab w:val="num" w:pos="6120"/>
        </w:tabs>
        <w:ind w:left="6120" w:hanging="180"/>
      </w:pPr>
      <w:rPr>
        <w:rFonts w:cs="Times New Roman"/>
      </w:rPr>
    </w:lvl>
  </w:abstractNum>
  <w:abstractNum w:abstractNumId="24">
    <w:nsid w:val="6F5023F9"/>
    <w:multiLevelType w:val="hybridMultilevel"/>
    <w:tmpl w:val="99802D2E"/>
    <w:lvl w:ilvl="0" w:tplc="04090001">
      <w:start w:val="1"/>
      <w:numFmt w:val="bullet"/>
      <w:lvlText w:val=""/>
      <w:lvlJc w:val="left"/>
      <w:pPr>
        <w:ind w:left="720" w:hanging="360"/>
      </w:pPr>
      <w:rPr>
        <w:rFonts w:ascii="Symbol" w:hAnsi="Symbol" w:hint="default"/>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743276E9"/>
    <w:multiLevelType w:val="multilevel"/>
    <w:tmpl w:val="45B22924"/>
    <w:lvl w:ilvl="0">
      <w:start w:val="1"/>
      <w:numFmt w:val="decimal"/>
      <w:lvlText w:val="%1."/>
      <w:lvlJc w:val="left"/>
      <w:rPr>
        <w:rFonts w:hint="default"/>
      </w:rPr>
    </w:lvl>
    <w:lvl w:ilvl="1">
      <w:start w:val="1"/>
      <w:numFmt w:val="decimal"/>
      <w:lvlText w:val="(%2)"/>
      <w:lvlJc w:val="left"/>
      <w:pPr>
        <w:ind w:left="3960" w:hanging="720"/>
      </w:pPr>
      <w:rPr>
        <w:rFonts w:hint="default"/>
      </w:rPr>
    </w:lvl>
    <w:lvl w:ilvl="2">
      <w:start w:val="3"/>
      <w:numFmt w:val="bullet"/>
      <w:lvlText w:val="-"/>
      <w:lvlJc w:val="left"/>
      <w:pPr>
        <w:ind w:left="4500" w:hanging="360"/>
      </w:pPr>
      <w:rPr>
        <w:rFonts w:ascii="Cambria" w:eastAsia="Times New Roman" w:hAnsi="Cambria" w:cs="Times New Roman" w:hint="default"/>
      </w:rPr>
    </w:lvl>
    <w:lvl w:ilvl="3">
      <w:start w:val="6"/>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26">
    <w:nsid w:val="7597739C"/>
    <w:multiLevelType w:val="multilevel"/>
    <w:tmpl w:val="F58CAE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6"/>
  </w:num>
  <w:num w:numId="2">
    <w:abstractNumId w:val="8"/>
  </w:num>
  <w:num w:numId="3">
    <w:abstractNumId w:val="9"/>
  </w:num>
  <w:num w:numId="4">
    <w:abstractNumId w:val="3"/>
  </w:num>
  <w:num w:numId="5">
    <w:abstractNumId w:val="5"/>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0"/>
    <w:lvlOverride w:ilvl="0">
      <w:lvl w:ilvl="0">
        <w:start w:val="65535"/>
        <w:numFmt w:val="bullet"/>
        <w:lvlText w:val="•"/>
        <w:legacy w:legacy="1" w:legacySpace="0" w:legacyIndent="366"/>
        <w:lvlJc w:val="left"/>
        <w:rPr>
          <w:rFonts w:ascii="Arial" w:hAnsi="Arial" w:cs="Arial" w:hint="default"/>
        </w:rPr>
      </w:lvl>
    </w:lvlOverride>
  </w:num>
  <w:num w:numId="10">
    <w:abstractNumId w:val="0"/>
    <w:lvlOverride w:ilvl="0">
      <w:lvl w:ilvl="0">
        <w:start w:val="65535"/>
        <w:numFmt w:val="bullet"/>
        <w:lvlText w:val="•"/>
        <w:lvlJc w:val="left"/>
        <w:pPr>
          <w:ind w:left="360" w:hanging="360"/>
        </w:pPr>
        <w:rPr>
          <w:rFonts w:ascii="Times New Roman" w:hAnsi="Times New Roman" w:cs="Times New Roman" w:hint="default"/>
        </w:rPr>
      </w:lvl>
    </w:lvlOverride>
  </w:num>
  <w:num w:numId="11">
    <w:abstractNumId w:val="4"/>
  </w:num>
  <w:num w:numId="12">
    <w:abstractNumId w:val="12"/>
  </w:num>
  <w:num w:numId="13">
    <w:abstractNumId w:val="18"/>
  </w:num>
  <w:num w:numId="14">
    <w:abstractNumId w:val="15"/>
  </w:num>
  <w:num w:numId="15">
    <w:abstractNumId w:val="19"/>
  </w:num>
  <w:num w:numId="16">
    <w:abstractNumId w:val="24"/>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7"/>
  </w:num>
  <w:num w:numId="20">
    <w:abstractNumId w:val="11"/>
  </w:num>
  <w:num w:numId="21">
    <w:abstractNumId w:val="20"/>
  </w:num>
  <w:num w:numId="22">
    <w:abstractNumId w:val="13"/>
  </w:num>
  <w:num w:numId="23">
    <w:abstractNumId w:val="2"/>
  </w:num>
  <w:num w:numId="24">
    <w:abstractNumId w:val="14"/>
  </w:num>
  <w:num w:numId="25">
    <w:abstractNumId w:val="22"/>
  </w:num>
  <w:num w:numId="26">
    <w:abstractNumId w:val="16"/>
  </w:num>
  <w:num w:numId="27">
    <w:abstractNumId w:val="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D6"/>
    <w:rsid w:val="00042FD6"/>
    <w:rsid w:val="000C61C0"/>
    <w:rsid w:val="00140558"/>
    <w:rsid w:val="00140A4A"/>
    <w:rsid w:val="002D3F82"/>
    <w:rsid w:val="00532BA1"/>
    <w:rsid w:val="00605FD5"/>
    <w:rsid w:val="00656556"/>
    <w:rsid w:val="007561CD"/>
    <w:rsid w:val="00816D03"/>
    <w:rsid w:val="008D490F"/>
    <w:rsid w:val="009B3695"/>
    <w:rsid w:val="00B0211C"/>
    <w:rsid w:val="00B36B6D"/>
    <w:rsid w:val="00BD7CBF"/>
    <w:rsid w:val="00CC2336"/>
    <w:rsid w:val="00D02117"/>
    <w:rsid w:val="00D82CF5"/>
    <w:rsid w:val="00DB6DD0"/>
    <w:rsid w:val="00E8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42FD6"/>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042FD6"/>
    <w:pPr>
      <w:keepNext/>
      <w:tabs>
        <w:tab w:val="left" w:pos="3600"/>
      </w:tabs>
      <w:spacing w:after="0" w:line="36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nhideWhenUsed/>
    <w:qFormat/>
    <w:rsid w:val="00042FD6"/>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qFormat/>
    <w:rsid w:val="00042FD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042FD6"/>
    <w:pPr>
      <w:tabs>
        <w:tab w:val="num" w:pos="1008"/>
        <w:tab w:val="left" w:pos="1134"/>
      </w:tabs>
      <w:spacing w:before="240" w:after="60" w:line="240" w:lineRule="auto"/>
      <w:ind w:left="1008" w:hanging="1008"/>
      <w:outlineLvl w:val="4"/>
    </w:pPr>
    <w:rPr>
      <w:rFonts w:ascii="Arial" w:eastAsia="Times New Roman" w:hAnsi="Arial" w:cs="Times New Roman"/>
      <w:b/>
      <w:bCs/>
      <w:i/>
      <w:iCs/>
      <w:sz w:val="26"/>
      <w:szCs w:val="26"/>
      <w:lang w:val="de-DE" w:eastAsia="de-DE"/>
    </w:rPr>
  </w:style>
  <w:style w:type="paragraph" w:styleId="Heading6">
    <w:name w:val="heading 6"/>
    <w:basedOn w:val="Normal"/>
    <w:next w:val="Normal"/>
    <w:link w:val="Heading6Char"/>
    <w:qFormat/>
    <w:rsid w:val="00042FD6"/>
    <w:pPr>
      <w:tabs>
        <w:tab w:val="num" w:pos="1152"/>
      </w:tabs>
      <w:spacing w:before="240" w:after="60" w:line="240" w:lineRule="auto"/>
      <w:ind w:left="1152" w:hanging="1152"/>
      <w:outlineLvl w:val="5"/>
    </w:pPr>
    <w:rPr>
      <w:rFonts w:ascii="Times New Roman" w:eastAsia="Times New Roman" w:hAnsi="Times New Roman" w:cs="Times New Roman"/>
      <w:b/>
      <w:bCs/>
      <w:lang w:val="de-DE" w:eastAsia="de-DE"/>
    </w:rPr>
  </w:style>
  <w:style w:type="paragraph" w:styleId="Heading7">
    <w:name w:val="heading 7"/>
    <w:basedOn w:val="Normal"/>
    <w:next w:val="Normal"/>
    <w:link w:val="Heading7Char"/>
    <w:qFormat/>
    <w:rsid w:val="00042FD6"/>
    <w:pPr>
      <w:tabs>
        <w:tab w:val="left" w:pos="1134"/>
        <w:tab w:val="num" w:pos="1296"/>
      </w:tabs>
      <w:spacing w:before="240" w:after="60" w:line="240" w:lineRule="auto"/>
      <w:ind w:left="1296" w:hanging="1296"/>
      <w:outlineLvl w:val="6"/>
    </w:pPr>
    <w:rPr>
      <w:rFonts w:ascii="Times New Roman" w:eastAsia="Times New Roman" w:hAnsi="Times New Roman" w:cs="Times New Roman"/>
      <w:sz w:val="24"/>
      <w:szCs w:val="24"/>
      <w:lang w:val="de-DE" w:eastAsia="de-DE"/>
    </w:rPr>
  </w:style>
  <w:style w:type="paragraph" w:styleId="Heading8">
    <w:name w:val="heading 8"/>
    <w:basedOn w:val="Normal"/>
    <w:next w:val="Normal"/>
    <w:link w:val="Heading8Char"/>
    <w:qFormat/>
    <w:rsid w:val="00042FD6"/>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042FD6"/>
    <w:pPr>
      <w:tabs>
        <w:tab w:val="left" w:pos="1134"/>
        <w:tab w:val="num" w:pos="1584"/>
      </w:tabs>
      <w:spacing w:before="240" w:after="60" w:line="240" w:lineRule="auto"/>
      <w:ind w:left="1584" w:hanging="1584"/>
      <w:outlineLvl w:val="8"/>
    </w:pPr>
    <w:rPr>
      <w:rFonts w:ascii="Arial" w:eastAsia="Times New Roman" w:hAnsi="Arial" w:cs="Arial"/>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Bullets"/>
    <w:basedOn w:val="Normal"/>
    <w:link w:val="ListParagraphChar"/>
    <w:uiPriority w:val="34"/>
    <w:qFormat/>
    <w:rsid w:val="00042FD6"/>
    <w:pPr>
      <w:ind w:left="720"/>
      <w:contextualSpacing/>
    </w:pPr>
  </w:style>
  <w:style w:type="table" w:styleId="TableGrid">
    <w:name w:val="Table Grid"/>
    <w:basedOn w:val="TableNormal"/>
    <w:uiPriority w:val="59"/>
    <w:rsid w:val="00042FD6"/>
    <w:pPr>
      <w:spacing w:after="0" w:line="240" w:lineRule="auto"/>
    </w:pPr>
    <w:rPr>
      <w:rFonts w:ascii="Calibri" w:eastAsia="Calibri" w:hAnsi="Calibri" w:cs="Arial"/>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2FD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42FD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42FD6"/>
    <w:rPr>
      <w:rFonts w:ascii="Cambria" w:eastAsia="Times New Roman" w:hAnsi="Cambria" w:cs="Times New Roman"/>
      <w:b/>
      <w:bCs/>
      <w:color w:val="4F81BD"/>
    </w:rPr>
  </w:style>
  <w:style w:type="character" w:customStyle="1" w:styleId="Heading4Char">
    <w:name w:val="Heading 4 Char"/>
    <w:basedOn w:val="DefaultParagraphFont"/>
    <w:link w:val="Heading4"/>
    <w:rsid w:val="00042FD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42FD6"/>
    <w:rPr>
      <w:rFonts w:ascii="Arial" w:eastAsia="Times New Roman" w:hAnsi="Arial" w:cs="Times New Roman"/>
      <w:b/>
      <w:bCs/>
      <w:i/>
      <w:iCs/>
      <w:sz w:val="26"/>
      <w:szCs w:val="26"/>
      <w:lang w:val="de-DE" w:eastAsia="de-DE"/>
    </w:rPr>
  </w:style>
  <w:style w:type="character" w:customStyle="1" w:styleId="Heading6Char">
    <w:name w:val="Heading 6 Char"/>
    <w:basedOn w:val="DefaultParagraphFont"/>
    <w:link w:val="Heading6"/>
    <w:rsid w:val="00042FD6"/>
    <w:rPr>
      <w:rFonts w:ascii="Times New Roman" w:eastAsia="Times New Roman" w:hAnsi="Times New Roman" w:cs="Times New Roman"/>
      <w:b/>
      <w:bCs/>
      <w:lang w:val="de-DE" w:eastAsia="de-DE"/>
    </w:rPr>
  </w:style>
  <w:style w:type="character" w:customStyle="1" w:styleId="Heading7Char">
    <w:name w:val="Heading 7 Char"/>
    <w:basedOn w:val="DefaultParagraphFont"/>
    <w:link w:val="Heading7"/>
    <w:rsid w:val="00042FD6"/>
    <w:rPr>
      <w:rFonts w:ascii="Times New Roman" w:eastAsia="Times New Roman" w:hAnsi="Times New Roman" w:cs="Times New Roman"/>
      <w:sz w:val="24"/>
      <w:szCs w:val="24"/>
      <w:lang w:val="de-DE" w:eastAsia="de-DE"/>
    </w:rPr>
  </w:style>
  <w:style w:type="character" w:customStyle="1" w:styleId="Heading8Char">
    <w:name w:val="Heading 8 Char"/>
    <w:basedOn w:val="DefaultParagraphFont"/>
    <w:link w:val="Heading8"/>
    <w:rsid w:val="00042FD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42FD6"/>
    <w:rPr>
      <w:rFonts w:ascii="Arial" w:eastAsia="Times New Roman" w:hAnsi="Arial" w:cs="Arial"/>
      <w:lang w:val="de-DE" w:eastAsia="de-DE"/>
    </w:rPr>
  </w:style>
  <w:style w:type="numbering" w:customStyle="1" w:styleId="NoList1">
    <w:name w:val="No List1"/>
    <w:next w:val="NoList"/>
    <w:uiPriority w:val="99"/>
    <w:semiHidden/>
    <w:unhideWhenUsed/>
    <w:rsid w:val="00042FD6"/>
  </w:style>
  <w:style w:type="character" w:styleId="Hyperlink">
    <w:name w:val="Hyperlink"/>
    <w:rsid w:val="00042FD6"/>
    <w:rPr>
      <w:color w:val="0000FF"/>
      <w:u w:val="single"/>
    </w:rPr>
  </w:style>
  <w:style w:type="paragraph" w:styleId="NoSpacing">
    <w:name w:val="No Spacing"/>
    <w:link w:val="NoSpacingChar"/>
    <w:qFormat/>
    <w:rsid w:val="00042FD6"/>
    <w:pPr>
      <w:spacing w:after="0" w:line="240" w:lineRule="auto"/>
    </w:pPr>
    <w:rPr>
      <w:rFonts w:ascii="Calibri" w:eastAsia="Calibri" w:hAnsi="Calibri" w:cs="Times New Roman"/>
    </w:rPr>
  </w:style>
  <w:style w:type="character" w:customStyle="1" w:styleId="NoSpacingChar">
    <w:name w:val="No Spacing Char"/>
    <w:link w:val="NoSpacing"/>
    <w:rsid w:val="00042FD6"/>
    <w:rPr>
      <w:rFonts w:ascii="Calibri" w:eastAsia="Calibri" w:hAnsi="Calibri" w:cs="Times New Roman"/>
    </w:rPr>
  </w:style>
  <w:style w:type="character" w:customStyle="1" w:styleId="go">
    <w:name w:val="go"/>
    <w:basedOn w:val="DefaultParagraphFont"/>
    <w:rsid w:val="00042FD6"/>
  </w:style>
  <w:style w:type="paragraph" w:styleId="Footer">
    <w:name w:val="footer"/>
    <w:basedOn w:val="Normal"/>
    <w:link w:val="FooterChar"/>
    <w:rsid w:val="00042FD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2FD6"/>
    <w:rPr>
      <w:rFonts w:ascii="Times New Roman" w:eastAsia="Times New Roman" w:hAnsi="Times New Roman" w:cs="Times New Roman"/>
      <w:sz w:val="24"/>
      <w:szCs w:val="24"/>
    </w:rPr>
  </w:style>
  <w:style w:type="character" w:customStyle="1" w:styleId="hps">
    <w:name w:val="hps"/>
    <w:rsid w:val="00042FD6"/>
  </w:style>
  <w:style w:type="paragraph" w:customStyle="1" w:styleId="Default">
    <w:name w:val="Default"/>
    <w:rsid w:val="00042F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Akapit z listą BS Char,List Paragraph 1 Char,Bullets Char"/>
    <w:link w:val="ListParagraph"/>
    <w:uiPriority w:val="34"/>
    <w:rsid w:val="00042FD6"/>
  </w:style>
  <w:style w:type="paragraph" w:styleId="Header">
    <w:name w:val="header"/>
    <w:basedOn w:val="Normal"/>
    <w:link w:val="HeaderChar"/>
    <w:unhideWhenUsed/>
    <w:rsid w:val="00042FD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042FD6"/>
    <w:rPr>
      <w:rFonts w:ascii="Calibri" w:eastAsia="Calibri" w:hAnsi="Calibri" w:cs="Times New Roman"/>
    </w:rPr>
  </w:style>
  <w:style w:type="paragraph" w:styleId="NormalWeb">
    <w:name w:val="Normal (Web)"/>
    <w:basedOn w:val="Normal"/>
    <w:uiPriority w:val="99"/>
    <w:unhideWhenUsed/>
    <w:rsid w:val="00042F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042FD6"/>
  </w:style>
  <w:style w:type="paragraph" w:styleId="BodyText2">
    <w:name w:val="Body Text 2"/>
    <w:basedOn w:val="Normal"/>
    <w:link w:val="BodyText2Char"/>
    <w:unhideWhenUsed/>
    <w:rsid w:val="00042FD6"/>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42FD6"/>
    <w:rPr>
      <w:rFonts w:ascii="Times New Roman" w:eastAsia="Times New Roman" w:hAnsi="Times New Roman" w:cs="Times New Roman"/>
      <w:sz w:val="20"/>
      <w:szCs w:val="20"/>
    </w:rPr>
  </w:style>
  <w:style w:type="paragraph" w:customStyle="1" w:styleId="0Normal">
    <w:name w:val="!0 Normal"/>
    <w:rsid w:val="00042FD6"/>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link w:val="EndnoteText"/>
    <w:semiHidden/>
    <w:rsid w:val="00042FD6"/>
    <w:rPr>
      <w:rFonts w:ascii="Times New Roman" w:eastAsia="Times New Roman" w:hAnsi="Times New Roman" w:cs="Times New Roman"/>
      <w:sz w:val="20"/>
      <w:szCs w:val="20"/>
    </w:rPr>
  </w:style>
  <w:style w:type="paragraph" w:styleId="EndnoteText">
    <w:name w:val="endnote text"/>
    <w:basedOn w:val="Normal"/>
    <w:link w:val="EndnoteTextChar"/>
    <w:semiHidden/>
    <w:rsid w:val="00042FD6"/>
    <w:pPr>
      <w:tabs>
        <w:tab w:val="left" w:pos="-720"/>
      </w:tabs>
      <w:suppressAutoHyphens/>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042FD6"/>
    <w:rPr>
      <w:sz w:val="20"/>
      <w:szCs w:val="20"/>
    </w:rPr>
  </w:style>
  <w:style w:type="paragraph" w:styleId="BalloonText">
    <w:name w:val="Balloon Text"/>
    <w:basedOn w:val="Normal"/>
    <w:link w:val="BalloonTextChar"/>
    <w:unhideWhenUsed/>
    <w:rsid w:val="00042FD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042FD6"/>
    <w:rPr>
      <w:rFonts w:ascii="Tahoma" w:eastAsia="Calibri" w:hAnsi="Tahoma" w:cs="Tahoma"/>
      <w:sz w:val="16"/>
      <w:szCs w:val="16"/>
    </w:rPr>
  </w:style>
  <w:style w:type="paragraph" w:styleId="Subtitle">
    <w:name w:val="Subtitle"/>
    <w:basedOn w:val="Normal"/>
    <w:link w:val="SubtitleChar"/>
    <w:qFormat/>
    <w:rsid w:val="00042FD6"/>
    <w:pPr>
      <w:spacing w:after="0" w:line="240" w:lineRule="auto"/>
      <w:jc w:val="center"/>
    </w:pPr>
    <w:rPr>
      <w:rFonts w:ascii="Times New Roman" w:eastAsia="Times New Roman" w:hAnsi="Times New Roman" w:cs="Times New Roman"/>
      <w:b/>
      <w:bCs/>
      <w:sz w:val="24"/>
      <w:szCs w:val="24"/>
      <w:lang w:val="sq-AL"/>
    </w:rPr>
  </w:style>
  <w:style w:type="character" w:customStyle="1" w:styleId="SubtitleChar">
    <w:name w:val="Subtitle Char"/>
    <w:basedOn w:val="DefaultParagraphFont"/>
    <w:link w:val="Subtitle"/>
    <w:rsid w:val="00042FD6"/>
    <w:rPr>
      <w:rFonts w:ascii="Times New Roman" w:eastAsia="Times New Roman" w:hAnsi="Times New Roman" w:cs="Times New Roman"/>
      <w:b/>
      <w:bCs/>
      <w:sz w:val="24"/>
      <w:szCs w:val="24"/>
      <w:lang w:val="sq-AL"/>
    </w:rPr>
  </w:style>
  <w:style w:type="paragraph" w:styleId="FootnoteText">
    <w:name w:val="footnote text"/>
    <w:aliases w:val="Footnote Text Char1 Char,single space,footnote text"/>
    <w:basedOn w:val="Normal"/>
    <w:link w:val="FootnoteTextChar"/>
    <w:semiHidden/>
    <w:rsid w:val="00042F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 Char,single space Char,footnote text Char"/>
    <w:basedOn w:val="DefaultParagraphFont"/>
    <w:link w:val="FootnoteText"/>
    <w:semiHidden/>
    <w:rsid w:val="00042FD6"/>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042FD6"/>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042FD6"/>
    <w:rPr>
      <w:rFonts w:ascii="Calibri" w:eastAsia="Calibri" w:hAnsi="Calibri" w:cs="Times New Roman"/>
    </w:rPr>
  </w:style>
  <w:style w:type="paragraph" w:customStyle="1" w:styleId="equivalenth6">
    <w:name w:val="equivalenth6"/>
    <w:basedOn w:val="Normal"/>
    <w:rsid w:val="00042FD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StyleLeft063cm">
    <w:name w:val="Style Left:  0.63 cm"/>
    <w:basedOn w:val="Normal"/>
    <w:rsid w:val="00042FD6"/>
    <w:pPr>
      <w:spacing w:after="0" w:line="240" w:lineRule="auto"/>
      <w:jc w:val="both"/>
    </w:pPr>
    <w:rPr>
      <w:rFonts w:ascii="Times New Roman" w:eastAsia="Times New Roman" w:hAnsi="Times New Roman" w:cs="Times New Roman"/>
      <w:sz w:val="24"/>
      <w:szCs w:val="20"/>
      <w:lang w:val="it-IT" w:eastAsia="it-IT"/>
    </w:rPr>
  </w:style>
  <w:style w:type="paragraph" w:customStyle="1" w:styleId="MainParanoChapter">
    <w:name w:val="Main Para no Chapter #"/>
    <w:basedOn w:val="Normal"/>
    <w:link w:val="MainParanoChapterCharChar"/>
    <w:rsid w:val="00042FD6"/>
    <w:pPr>
      <w:tabs>
        <w:tab w:val="num" w:pos="720"/>
      </w:tabs>
      <w:spacing w:after="240" w:line="240" w:lineRule="auto"/>
      <w:ind w:left="720" w:hanging="720"/>
      <w:outlineLvl w:val="1"/>
    </w:pPr>
    <w:rPr>
      <w:rFonts w:ascii="Times New Roman" w:eastAsia="MS Mincho" w:hAnsi="Times New Roman" w:cs="Times New Roman"/>
      <w:sz w:val="24"/>
      <w:szCs w:val="24"/>
    </w:rPr>
  </w:style>
  <w:style w:type="character" w:customStyle="1" w:styleId="MainParanoChapterCharChar">
    <w:name w:val="Main Para no Chapter # Char Char"/>
    <w:link w:val="MainParanoChapter"/>
    <w:rsid w:val="00042FD6"/>
    <w:rPr>
      <w:rFonts w:ascii="Times New Roman" w:eastAsia="MS Mincho" w:hAnsi="Times New Roman" w:cs="Times New Roman"/>
      <w:sz w:val="24"/>
      <w:szCs w:val="24"/>
    </w:rPr>
  </w:style>
  <w:style w:type="character" w:customStyle="1" w:styleId="BodyText3Char">
    <w:name w:val="Body Text 3 Char"/>
    <w:link w:val="BodyText3"/>
    <w:uiPriority w:val="99"/>
    <w:semiHidden/>
    <w:rsid w:val="00042FD6"/>
    <w:rPr>
      <w:rFonts w:ascii="Calibri" w:eastAsia="Calibri" w:hAnsi="Calibri" w:cs="Times New Roman"/>
      <w:sz w:val="16"/>
      <w:szCs w:val="16"/>
    </w:rPr>
  </w:style>
  <w:style w:type="paragraph" w:styleId="BodyText3">
    <w:name w:val="Body Text 3"/>
    <w:basedOn w:val="Normal"/>
    <w:link w:val="BodyText3Char"/>
    <w:uiPriority w:val="99"/>
    <w:semiHidden/>
    <w:unhideWhenUsed/>
    <w:rsid w:val="00042FD6"/>
    <w:pPr>
      <w:spacing w:after="120"/>
    </w:pPr>
    <w:rPr>
      <w:rFonts w:ascii="Calibri" w:eastAsia="Calibri" w:hAnsi="Calibri" w:cs="Times New Roman"/>
      <w:sz w:val="16"/>
      <w:szCs w:val="16"/>
    </w:rPr>
  </w:style>
  <w:style w:type="character" w:customStyle="1" w:styleId="BodyText3Char1">
    <w:name w:val="Body Text 3 Char1"/>
    <w:basedOn w:val="DefaultParagraphFont"/>
    <w:uiPriority w:val="99"/>
    <w:semiHidden/>
    <w:rsid w:val="00042FD6"/>
    <w:rPr>
      <w:sz w:val="16"/>
      <w:szCs w:val="16"/>
    </w:rPr>
  </w:style>
  <w:style w:type="paragraph" w:styleId="Title">
    <w:name w:val="Title"/>
    <w:basedOn w:val="Normal"/>
    <w:next w:val="Normal"/>
    <w:link w:val="TitleChar"/>
    <w:qFormat/>
    <w:rsid w:val="00042FD6"/>
    <w:pPr>
      <w:spacing w:after="480" w:line="240" w:lineRule="auto"/>
      <w:jc w:val="center"/>
    </w:pPr>
    <w:rPr>
      <w:rFonts w:ascii="Times New Roman" w:eastAsia="Times New Roman" w:hAnsi="Times New Roman" w:cs="Times New Roman"/>
      <w:b/>
      <w:kern w:val="28"/>
      <w:sz w:val="48"/>
      <w:szCs w:val="20"/>
      <w:lang w:val="en-GB" w:eastAsia="en-GB"/>
    </w:rPr>
  </w:style>
  <w:style w:type="character" w:customStyle="1" w:styleId="TitleChar">
    <w:name w:val="Title Char"/>
    <w:basedOn w:val="DefaultParagraphFont"/>
    <w:link w:val="Title"/>
    <w:rsid w:val="00042FD6"/>
    <w:rPr>
      <w:rFonts w:ascii="Times New Roman" w:eastAsia="Times New Roman" w:hAnsi="Times New Roman" w:cs="Times New Roman"/>
      <w:b/>
      <w:kern w:val="28"/>
      <w:sz w:val="48"/>
      <w:szCs w:val="20"/>
      <w:lang w:val="en-GB" w:eastAsia="en-GB"/>
    </w:rPr>
  </w:style>
  <w:style w:type="character" w:styleId="PageNumber">
    <w:name w:val="page number"/>
    <w:basedOn w:val="DefaultParagraphFont"/>
    <w:rsid w:val="00042FD6"/>
  </w:style>
  <w:style w:type="paragraph" w:customStyle="1" w:styleId="Annexetitle">
    <w:name w:val="Annexe_title"/>
    <w:basedOn w:val="Heading1"/>
    <w:next w:val="Normal"/>
    <w:autoRedefine/>
    <w:rsid w:val="00042FD6"/>
    <w:pPr>
      <w:keepNext w:val="0"/>
      <w:keepLines w:val="0"/>
      <w:pageBreakBefore/>
      <w:tabs>
        <w:tab w:val="left" w:pos="1701"/>
        <w:tab w:val="left" w:pos="2552"/>
      </w:tabs>
      <w:spacing w:before="240" w:after="240" w:line="240" w:lineRule="auto"/>
      <w:jc w:val="center"/>
      <w:outlineLvl w:val="9"/>
    </w:pPr>
    <w:rPr>
      <w:rFonts w:ascii="Times New Roman" w:hAnsi="Times New Roman"/>
      <w:bCs w:val="0"/>
      <w:caps/>
      <w:color w:val="auto"/>
      <w:lang w:val="en-GB" w:eastAsia="en-GB"/>
    </w:rPr>
  </w:style>
  <w:style w:type="paragraph" w:customStyle="1" w:styleId="normaltableau">
    <w:name w:val="normal_tableau"/>
    <w:basedOn w:val="Normal"/>
    <w:rsid w:val="00042FD6"/>
    <w:pPr>
      <w:spacing w:before="120" w:after="120" w:line="240" w:lineRule="auto"/>
      <w:jc w:val="both"/>
    </w:pPr>
    <w:rPr>
      <w:rFonts w:ascii="Optima" w:eastAsia="Times New Roman" w:hAnsi="Optima" w:cs="Times New Roman"/>
      <w:szCs w:val="20"/>
      <w:lang w:val="en-GB" w:eastAsia="en-GB"/>
    </w:rPr>
  </w:style>
  <w:style w:type="paragraph" w:customStyle="1" w:styleId="OiaeaeiYiio2">
    <w:name w:val="O?ia eaeiYiio 2"/>
    <w:basedOn w:val="Normal"/>
    <w:rsid w:val="00042FD6"/>
    <w:pPr>
      <w:widowControl w:val="0"/>
      <w:spacing w:after="0" w:line="240" w:lineRule="auto"/>
      <w:jc w:val="right"/>
    </w:pPr>
    <w:rPr>
      <w:rFonts w:ascii="Times New Roman" w:eastAsia="Times New Roman" w:hAnsi="Times New Roman" w:cs="Times New Roman"/>
      <w:i/>
      <w:sz w:val="16"/>
      <w:szCs w:val="20"/>
    </w:rPr>
  </w:style>
  <w:style w:type="character" w:styleId="FootnoteReference">
    <w:name w:val="footnote reference"/>
    <w:semiHidden/>
    <w:rsid w:val="00042FD6"/>
    <w:rPr>
      <w:vertAlign w:val="superscript"/>
    </w:rPr>
  </w:style>
  <w:style w:type="paragraph" w:customStyle="1" w:styleId="BodyText1">
    <w:name w:val="Body Text1"/>
    <w:aliases w:val="OPM,Body text"/>
    <w:basedOn w:val="Normal"/>
    <w:link w:val="BodytextChar0"/>
    <w:qFormat/>
    <w:rsid w:val="00042FD6"/>
    <w:pPr>
      <w:spacing w:after="240" w:line="240" w:lineRule="auto"/>
      <w:jc w:val="both"/>
    </w:pPr>
    <w:rPr>
      <w:rFonts w:ascii="Arial" w:eastAsia="Times New Roman" w:hAnsi="Arial" w:cs="Times New Roman"/>
      <w:sz w:val="20"/>
      <w:szCs w:val="20"/>
      <w:lang w:val="en-GB"/>
    </w:rPr>
  </w:style>
  <w:style w:type="character" w:customStyle="1" w:styleId="BodytextChar0">
    <w:name w:val="Body text Char"/>
    <w:aliases w:val="OPM Char"/>
    <w:link w:val="BodyText1"/>
    <w:rsid w:val="00042FD6"/>
    <w:rPr>
      <w:rFonts w:ascii="Arial" w:eastAsia="Times New Roman" w:hAnsi="Arial" w:cs="Times New Roman"/>
      <w:sz w:val="20"/>
      <w:szCs w:val="20"/>
      <w:lang w:val="en-GB"/>
    </w:rPr>
  </w:style>
  <w:style w:type="paragraph" w:styleId="CommentText">
    <w:name w:val="annotation text"/>
    <w:basedOn w:val="Normal"/>
    <w:link w:val="CommentTextChar"/>
    <w:uiPriority w:val="99"/>
    <w:unhideWhenUsed/>
    <w:rsid w:val="00042FD6"/>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042FD6"/>
    <w:rPr>
      <w:rFonts w:ascii="Calibri" w:eastAsia="Times New Roman" w:hAnsi="Calibri" w:cs="Times New Roman"/>
      <w:sz w:val="20"/>
      <w:szCs w:val="20"/>
    </w:rPr>
  </w:style>
  <w:style w:type="paragraph" w:customStyle="1" w:styleId="BankNormal">
    <w:name w:val="BankNormal"/>
    <w:basedOn w:val="Normal"/>
    <w:rsid w:val="00042FD6"/>
    <w:pPr>
      <w:spacing w:after="240" w:line="240" w:lineRule="auto"/>
    </w:pPr>
    <w:rPr>
      <w:rFonts w:ascii="Times New Roman" w:eastAsia="Times New Roman" w:hAnsi="Times New Roman" w:cs="Times New Roman"/>
      <w:sz w:val="24"/>
      <w:szCs w:val="20"/>
    </w:rPr>
  </w:style>
  <w:style w:type="paragraph" w:customStyle="1" w:styleId="DefaultText">
    <w:name w:val="Default Text"/>
    <w:basedOn w:val="Normal"/>
    <w:rsid w:val="00042FD6"/>
    <w:pPr>
      <w:spacing w:after="0" w:line="240" w:lineRule="auto"/>
    </w:pPr>
    <w:rPr>
      <w:rFonts w:ascii="Times New Roman" w:eastAsia="Times New Roman" w:hAnsi="Times New Roman" w:cs="Times New Roman"/>
      <w:sz w:val="24"/>
      <w:szCs w:val="20"/>
    </w:rPr>
  </w:style>
  <w:style w:type="paragraph" w:customStyle="1" w:styleId="ListParagraph1">
    <w:name w:val="List Paragraph1"/>
    <w:aliases w:val="NumberedParas"/>
    <w:basedOn w:val="Normal"/>
    <w:uiPriority w:val="34"/>
    <w:qFormat/>
    <w:rsid w:val="00042FD6"/>
    <w:pPr>
      <w:spacing w:after="0" w:line="240" w:lineRule="auto"/>
      <w:ind w:left="720"/>
      <w:contextualSpacing/>
    </w:pPr>
    <w:rPr>
      <w:rFonts w:ascii="Times New Roman" w:eastAsia="Times New Roman" w:hAnsi="Times New Roman" w:cs="Times New Roman"/>
      <w:sz w:val="24"/>
      <w:szCs w:val="24"/>
    </w:rPr>
  </w:style>
  <w:style w:type="character" w:customStyle="1" w:styleId="Bokenstitel">
    <w:name w:val="Bokens titel"/>
    <w:qFormat/>
    <w:rsid w:val="00042FD6"/>
    <w:rPr>
      <w:rFonts w:cs="Times New Roman"/>
      <w:b/>
      <w:smallCaps/>
      <w:spacing w:val="5"/>
    </w:rPr>
  </w:style>
  <w:style w:type="paragraph" w:customStyle="1" w:styleId="TORheading">
    <w:name w:val="TOR heading"/>
    <w:basedOn w:val="Normal"/>
    <w:next w:val="Normal"/>
    <w:rsid w:val="00042FD6"/>
    <w:pPr>
      <w:numPr>
        <w:numId w:val="8"/>
      </w:numPr>
      <w:overflowPunct w:val="0"/>
      <w:autoSpaceDE w:val="0"/>
      <w:autoSpaceDN w:val="0"/>
      <w:adjustRightInd w:val="0"/>
      <w:spacing w:after="0" w:line="264" w:lineRule="auto"/>
      <w:textAlignment w:val="baseline"/>
    </w:pPr>
    <w:rPr>
      <w:rFonts w:ascii="Book Antiqua" w:eastAsia="Times New Roman" w:hAnsi="Book Antiqua" w:cs="Book Antiqua"/>
      <w:b/>
      <w:bCs/>
      <w:smallCaps/>
      <w:lang w:val="en-GB"/>
    </w:rPr>
  </w:style>
  <w:style w:type="character" w:customStyle="1" w:styleId="shorttext">
    <w:name w:val="short_text"/>
    <w:basedOn w:val="DefaultParagraphFont"/>
    <w:rsid w:val="00042FD6"/>
  </w:style>
  <w:style w:type="paragraph" w:styleId="BodyTextIndent">
    <w:name w:val="Body Text Indent"/>
    <w:basedOn w:val="Normal"/>
    <w:link w:val="BodyTextIndentChar"/>
    <w:unhideWhenUsed/>
    <w:rsid w:val="00042FD6"/>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042FD6"/>
    <w:rPr>
      <w:rFonts w:ascii="Calibri" w:eastAsia="Calibri" w:hAnsi="Calibri" w:cs="Times New Roman"/>
    </w:rPr>
  </w:style>
  <w:style w:type="paragraph" w:customStyle="1" w:styleId="Outline">
    <w:name w:val="Outline"/>
    <w:basedOn w:val="Normal"/>
    <w:rsid w:val="00042FD6"/>
    <w:pPr>
      <w:spacing w:before="240" w:after="0" w:line="240" w:lineRule="auto"/>
    </w:pPr>
    <w:rPr>
      <w:rFonts w:ascii="Times New Roman" w:eastAsia="Times New Roman" w:hAnsi="Times New Roman" w:cs="Times New Roman"/>
      <w:kern w:val="28"/>
      <w:sz w:val="24"/>
      <w:szCs w:val="24"/>
    </w:rPr>
  </w:style>
  <w:style w:type="table" w:customStyle="1" w:styleId="TableGrid1">
    <w:name w:val="Table Grid1"/>
    <w:basedOn w:val="TableNormal"/>
    <w:next w:val="TableGrid"/>
    <w:rsid w:val="00042F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042FD6"/>
    <w:pPr>
      <w:spacing w:before="240" w:after="120" w:line="240" w:lineRule="auto"/>
    </w:pPr>
    <w:rPr>
      <w:rFonts w:ascii="Times New Roman" w:eastAsia="Times New Roman" w:hAnsi="Times New Roman" w:cs="Times New Roman"/>
      <w:b/>
      <w:bCs/>
      <w:sz w:val="20"/>
      <w:szCs w:val="20"/>
      <w:lang w:val="de-DE" w:eastAsia="de-DE"/>
    </w:rPr>
  </w:style>
  <w:style w:type="paragraph" w:styleId="TOC2">
    <w:name w:val="toc 2"/>
    <w:basedOn w:val="Normal"/>
    <w:next w:val="Normal"/>
    <w:autoRedefine/>
    <w:uiPriority w:val="39"/>
    <w:rsid w:val="00042FD6"/>
    <w:pPr>
      <w:spacing w:before="120" w:after="0" w:line="240" w:lineRule="auto"/>
      <w:ind w:left="220"/>
    </w:pPr>
    <w:rPr>
      <w:rFonts w:ascii="Times New Roman" w:eastAsia="Times New Roman" w:hAnsi="Times New Roman" w:cs="Times New Roman"/>
      <w:i/>
      <w:iCs/>
      <w:sz w:val="20"/>
      <w:szCs w:val="20"/>
      <w:lang w:val="de-DE" w:eastAsia="de-DE"/>
    </w:rPr>
  </w:style>
  <w:style w:type="paragraph" w:styleId="TOC3">
    <w:name w:val="toc 3"/>
    <w:basedOn w:val="Normal"/>
    <w:next w:val="Normal"/>
    <w:autoRedefine/>
    <w:uiPriority w:val="39"/>
    <w:rsid w:val="00042FD6"/>
    <w:pPr>
      <w:spacing w:after="0" w:line="240" w:lineRule="auto"/>
      <w:ind w:left="440"/>
    </w:pPr>
    <w:rPr>
      <w:rFonts w:ascii="Times New Roman" w:eastAsia="Times New Roman" w:hAnsi="Times New Roman" w:cs="Times New Roman"/>
      <w:sz w:val="20"/>
      <w:szCs w:val="20"/>
      <w:lang w:val="de-DE" w:eastAsia="de-DE"/>
    </w:rPr>
  </w:style>
  <w:style w:type="character" w:customStyle="1" w:styleId="mediumtext1">
    <w:name w:val="medium_text1"/>
    <w:rsid w:val="00042FD6"/>
    <w:rPr>
      <w:sz w:val="24"/>
      <w:szCs w:val="24"/>
    </w:rPr>
  </w:style>
  <w:style w:type="paragraph" w:customStyle="1" w:styleId="StandardWeb7">
    <w:name w:val="Standard (Web)7"/>
    <w:basedOn w:val="Normal"/>
    <w:rsid w:val="00042FD6"/>
    <w:pPr>
      <w:spacing w:before="30" w:after="150" w:line="336" w:lineRule="atLeast"/>
    </w:pPr>
    <w:rPr>
      <w:rFonts w:ascii="Arial" w:eastAsia="Times New Roman" w:hAnsi="Arial" w:cs="Arial"/>
      <w:sz w:val="18"/>
      <w:szCs w:val="18"/>
      <w:lang w:val="de-DE" w:eastAsia="de-DE"/>
    </w:rPr>
  </w:style>
  <w:style w:type="character" w:customStyle="1" w:styleId="longtext1">
    <w:name w:val="long_text1"/>
    <w:rsid w:val="00042FD6"/>
    <w:rPr>
      <w:sz w:val="17"/>
      <w:szCs w:val="17"/>
    </w:rPr>
  </w:style>
  <w:style w:type="paragraph" w:styleId="BodyTextIndent3">
    <w:name w:val="Body Text Indent 3"/>
    <w:basedOn w:val="Normal"/>
    <w:link w:val="BodyTextIndent3Char"/>
    <w:rsid w:val="00042FD6"/>
    <w:pPr>
      <w:tabs>
        <w:tab w:val="left" w:pos="1134"/>
      </w:tabs>
      <w:spacing w:after="120" w:line="240" w:lineRule="auto"/>
      <w:ind w:left="283"/>
    </w:pPr>
    <w:rPr>
      <w:rFonts w:ascii="Arial" w:eastAsia="Times New Roman" w:hAnsi="Arial" w:cs="Times New Roman"/>
      <w:sz w:val="16"/>
      <w:szCs w:val="16"/>
      <w:lang w:val="de-DE" w:eastAsia="de-DE"/>
    </w:rPr>
  </w:style>
  <w:style w:type="character" w:customStyle="1" w:styleId="BodyTextIndent3Char">
    <w:name w:val="Body Text Indent 3 Char"/>
    <w:basedOn w:val="DefaultParagraphFont"/>
    <w:link w:val="BodyTextIndent3"/>
    <w:rsid w:val="00042FD6"/>
    <w:rPr>
      <w:rFonts w:ascii="Arial" w:eastAsia="Times New Roman" w:hAnsi="Arial" w:cs="Times New Roman"/>
      <w:sz w:val="16"/>
      <w:szCs w:val="16"/>
      <w:lang w:val="de-DE" w:eastAsia="de-DE"/>
    </w:rPr>
  </w:style>
  <w:style w:type="paragraph" w:customStyle="1" w:styleId="E5">
    <w:name w:val="E 5"/>
    <w:basedOn w:val="Normal"/>
    <w:rsid w:val="00042FD6"/>
    <w:pPr>
      <w:spacing w:before="120" w:after="120" w:line="240" w:lineRule="auto"/>
      <w:ind w:left="1134" w:hanging="1134"/>
    </w:pPr>
    <w:rPr>
      <w:rFonts w:ascii="Arial" w:eastAsia="Times New Roman" w:hAnsi="Arial" w:cs="Times New Roman"/>
      <w:snapToGrid w:val="0"/>
      <w:szCs w:val="20"/>
      <w:lang w:val="de-DE"/>
    </w:rPr>
  </w:style>
  <w:style w:type="paragraph" w:customStyle="1" w:styleId="E4">
    <w:name w:val="E 4"/>
    <w:basedOn w:val="Normal"/>
    <w:rsid w:val="00042FD6"/>
    <w:pPr>
      <w:spacing w:before="120" w:after="120" w:line="240" w:lineRule="auto"/>
      <w:ind w:left="2268" w:hanging="567"/>
    </w:pPr>
    <w:rPr>
      <w:rFonts w:ascii="Arial" w:eastAsia="Times New Roman" w:hAnsi="Arial" w:cs="Times New Roman"/>
      <w:szCs w:val="20"/>
      <w:lang w:val="de-DE" w:eastAsia="de-DE"/>
    </w:rPr>
  </w:style>
  <w:style w:type="paragraph" w:customStyle="1" w:styleId="E3">
    <w:name w:val="E 3"/>
    <w:basedOn w:val="Normal"/>
    <w:rsid w:val="00042FD6"/>
    <w:pPr>
      <w:spacing w:before="120" w:after="120" w:line="240" w:lineRule="auto"/>
      <w:ind w:left="1701" w:hanging="567"/>
      <w:jc w:val="both"/>
    </w:pPr>
    <w:rPr>
      <w:rFonts w:ascii="Arial" w:eastAsia="Times New Roman" w:hAnsi="Arial" w:cs="Times New Roman"/>
      <w:szCs w:val="20"/>
      <w:lang w:val="de-DE" w:eastAsia="de-DE"/>
    </w:rPr>
  </w:style>
  <w:style w:type="character" w:customStyle="1" w:styleId="refresult1">
    <w:name w:val="ref_result1"/>
    <w:rsid w:val="00042FD6"/>
    <w:rPr>
      <w:b w:val="0"/>
      <w:bCs w:val="0"/>
      <w:sz w:val="15"/>
      <w:szCs w:val="15"/>
    </w:rPr>
  </w:style>
  <w:style w:type="paragraph" w:styleId="HTMLPreformatted">
    <w:name w:val="HTML Preformatted"/>
    <w:basedOn w:val="Normal"/>
    <w:link w:val="HTMLPreformattedChar"/>
    <w:uiPriority w:val="99"/>
    <w:unhideWhenUsed/>
    <w:rsid w:val="00042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2FD6"/>
    <w:rPr>
      <w:rFonts w:ascii="Courier New" w:eastAsia="Times New Roman" w:hAnsi="Courier New" w:cs="Courier New"/>
      <w:sz w:val="20"/>
      <w:szCs w:val="20"/>
    </w:rPr>
  </w:style>
  <w:style w:type="character" w:customStyle="1" w:styleId="CommentSubjectChar">
    <w:name w:val="Comment Subject Char"/>
    <w:link w:val="CommentSubject"/>
    <w:uiPriority w:val="99"/>
    <w:semiHidden/>
    <w:rsid w:val="00042F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042FD6"/>
    <w:rPr>
      <w:rFonts w:eastAsia="Calibri"/>
      <w:b/>
      <w:bCs/>
    </w:rPr>
  </w:style>
  <w:style w:type="character" w:customStyle="1" w:styleId="CommentSubjectChar1">
    <w:name w:val="Comment Subject Char1"/>
    <w:basedOn w:val="CommentTextChar"/>
    <w:uiPriority w:val="99"/>
    <w:semiHidden/>
    <w:rsid w:val="00042FD6"/>
    <w:rPr>
      <w:rFonts w:ascii="Calibri" w:eastAsia="Times New Roman" w:hAnsi="Calibri" w:cs="Times New Roman"/>
      <w:b/>
      <w:bCs/>
      <w:sz w:val="20"/>
      <w:szCs w:val="20"/>
    </w:rPr>
  </w:style>
  <w:style w:type="character" w:styleId="CommentReference">
    <w:name w:val="annotation reference"/>
    <w:uiPriority w:val="99"/>
    <w:semiHidden/>
    <w:unhideWhenUsed/>
    <w:rsid w:val="00042FD6"/>
    <w:rPr>
      <w:sz w:val="16"/>
      <w:szCs w:val="16"/>
    </w:rPr>
  </w:style>
  <w:style w:type="character" w:customStyle="1" w:styleId="fontstyle01">
    <w:name w:val="fontstyle01"/>
    <w:rsid w:val="00042FD6"/>
    <w:rPr>
      <w:rFonts w:ascii="Arial" w:hAnsi="Arial" w:cs="Arial" w:hint="default"/>
      <w:b/>
      <w:bCs/>
      <w:i w:val="0"/>
      <w:iCs w:val="0"/>
      <w:color w:val="000000"/>
      <w:sz w:val="24"/>
      <w:szCs w:val="24"/>
    </w:rPr>
  </w:style>
  <w:style w:type="paragraph" w:styleId="Revision">
    <w:name w:val="Revision"/>
    <w:hidden/>
    <w:uiPriority w:val="99"/>
    <w:semiHidden/>
    <w:rsid w:val="00042FD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42FD6"/>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042FD6"/>
    <w:pPr>
      <w:keepNext/>
      <w:tabs>
        <w:tab w:val="left" w:pos="3600"/>
      </w:tabs>
      <w:spacing w:after="0" w:line="36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nhideWhenUsed/>
    <w:qFormat/>
    <w:rsid w:val="00042FD6"/>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qFormat/>
    <w:rsid w:val="00042FD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042FD6"/>
    <w:pPr>
      <w:tabs>
        <w:tab w:val="num" w:pos="1008"/>
        <w:tab w:val="left" w:pos="1134"/>
      </w:tabs>
      <w:spacing w:before="240" w:after="60" w:line="240" w:lineRule="auto"/>
      <w:ind w:left="1008" w:hanging="1008"/>
      <w:outlineLvl w:val="4"/>
    </w:pPr>
    <w:rPr>
      <w:rFonts w:ascii="Arial" w:eastAsia="Times New Roman" w:hAnsi="Arial" w:cs="Times New Roman"/>
      <w:b/>
      <w:bCs/>
      <w:i/>
      <w:iCs/>
      <w:sz w:val="26"/>
      <w:szCs w:val="26"/>
      <w:lang w:val="de-DE" w:eastAsia="de-DE"/>
    </w:rPr>
  </w:style>
  <w:style w:type="paragraph" w:styleId="Heading6">
    <w:name w:val="heading 6"/>
    <w:basedOn w:val="Normal"/>
    <w:next w:val="Normal"/>
    <w:link w:val="Heading6Char"/>
    <w:qFormat/>
    <w:rsid w:val="00042FD6"/>
    <w:pPr>
      <w:tabs>
        <w:tab w:val="num" w:pos="1152"/>
      </w:tabs>
      <w:spacing w:before="240" w:after="60" w:line="240" w:lineRule="auto"/>
      <w:ind w:left="1152" w:hanging="1152"/>
      <w:outlineLvl w:val="5"/>
    </w:pPr>
    <w:rPr>
      <w:rFonts w:ascii="Times New Roman" w:eastAsia="Times New Roman" w:hAnsi="Times New Roman" w:cs="Times New Roman"/>
      <w:b/>
      <w:bCs/>
      <w:lang w:val="de-DE" w:eastAsia="de-DE"/>
    </w:rPr>
  </w:style>
  <w:style w:type="paragraph" w:styleId="Heading7">
    <w:name w:val="heading 7"/>
    <w:basedOn w:val="Normal"/>
    <w:next w:val="Normal"/>
    <w:link w:val="Heading7Char"/>
    <w:qFormat/>
    <w:rsid w:val="00042FD6"/>
    <w:pPr>
      <w:tabs>
        <w:tab w:val="left" w:pos="1134"/>
        <w:tab w:val="num" w:pos="1296"/>
      </w:tabs>
      <w:spacing w:before="240" w:after="60" w:line="240" w:lineRule="auto"/>
      <w:ind w:left="1296" w:hanging="1296"/>
      <w:outlineLvl w:val="6"/>
    </w:pPr>
    <w:rPr>
      <w:rFonts w:ascii="Times New Roman" w:eastAsia="Times New Roman" w:hAnsi="Times New Roman" w:cs="Times New Roman"/>
      <w:sz w:val="24"/>
      <w:szCs w:val="24"/>
      <w:lang w:val="de-DE" w:eastAsia="de-DE"/>
    </w:rPr>
  </w:style>
  <w:style w:type="paragraph" w:styleId="Heading8">
    <w:name w:val="heading 8"/>
    <w:basedOn w:val="Normal"/>
    <w:next w:val="Normal"/>
    <w:link w:val="Heading8Char"/>
    <w:qFormat/>
    <w:rsid w:val="00042FD6"/>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042FD6"/>
    <w:pPr>
      <w:tabs>
        <w:tab w:val="left" w:pos="1134"/>
        <w:tab w:val="num" w:pos="1584"/>
      </w:tabs>
      <w:spacing w:before="240" w:after="60" w:line="240" w:lineRule="auto"/>
      <w:ind w:left="1584" w:hanging="1584"/>
      <w:outlineLvl w:val="8"/>
    </w:pPr>
    <w:rPr>
      <w:rFonts w:ascii="Arial" w:eastAsia="Times New Roman" w:hAnsi="Arial" w:cs="Arial"/>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Bullets"/>
    <w:basedOn w:val="Normal"/>
    <w:link w:val="ListParagraphChar"/>
    <w:uiPriority w:val="34"/>
    <w:qFormat/>
    <w:rsid w:val="00042FD6"/>
    <w:pPr>
      <w:ind w:left="720"/>
      <w:contextualSpacing/>
    </w:pPr>
  </w:style>
  <w:style w:type="table" w:styleId="TableGrid">
    <w:name w:val="Table Grid"/>
    <w:basedOn w:val="TableNormal"/>
    <w:uiPriority w:val="59"/>
    <w:rsid w:val="00042FD6"/>
    <w:pPr>
      <w:spacing w:after="0" w:line="240" w:lineRule="auto"/>
    </w:pPr>
    <w:rPr>
      <w:rFonts w:ascii="Calibri" w:eastAsia="Calibri" w:hAnsi="Calibri" w:cs="Arial"/>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2FD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42FD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42FD6"/>
    <w:rPr>
      <w:rFonts w:ascii="Cambria" w:eastAsia="Times New Roman" w:hAnsi="Cambria" w:cs="Times New Roman"/>
      <w:b/>
      <w:bCs/>
      <w:color w:val="4F81BD"/>
    </w:rPr>
  </w:style>
  <w:style w:type="character" w:customStyle="1" w:styleId="Heading4Char">
    <w:name w:val="Heading 4 Char"/>
    <w:basedOn w:val="DefaultParagraphFont"/>
    <w:link w:val="Heading4"/>
    <w:rsid w:val="00042FD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42FD6"/>
    <w:rPr>
      <w:rFonts w:ascii="Arial" w:eastAsia="Times New Roman" w:hAnsi="Arial" w:cs="Times New Roman"/>
      <w:b/>
      <w:bCs/>
      <w:i/>
      <w:iCs/>
      <w:sz w:val="26"/>
      <w:szCs w:val="26"/>
      <w:lang w:val="de-DE" w:eastAsia="de-DE"/>
    </w:rPr>
  </w:style>
  <w:style w:type="character" w:customStyle="1" w:styleId="Heading6Char">
    <w:name w:val="Heading 6 Char"/>
    <w:basedOn w:val="DefaultParagraphFont"/>
    <w:link w:val="Heading6"/>
    <w:rsid w:val="00042FD6"/>
    <w:rPr>
      <w:rFonts w:ascii="Times New Roman" w:eastAsia="Times New Roman" w:hAnsi="Times New Roman" w:cs="Times New Roman"/>
      <w:b/>
      <w:bCs/>
      <w:lang w:val="de-DE" w:eastAsia="de-DE"/>
    </w:rPr>
  </w:style>
  <w:style w:type="character" w:customStyle="1" w:styleId="Heading7Char">
    <w:name w:val="Heading 7 Char"/>
    <w:basedOn w:val="DefaultParagraphFont"/>
    <w:link w:val="Heading7"/>
    <w:rsid w:val="00042FD6"/>
    <w:rPr>
      <w:rFonts w:ascii="Times New Roman" w:eastAsia="Times New Roman" w:hAnsi="Times New Roman" w:cs="Times New Roman"/>
      <w:sz w:val="24"/>
      <w:szCs w:val="24"/>
      <w:lang w:val="de-DE" w:eastAsia="de-DE"/>
    </w:rPr>
  </w:style>
  <w:style w:type="character" w:customStyle="1" w:styleId="Heading8Char">
    <w:name w:val="Heading 8 Char"/>
    <w:basedOn w:val="DefaultParagraphFont"/>
    <w:link w:val="Heading8"/>
    <w:rsid w:val="00042FD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42FD6"/>
    <w:rPr>
      <w:rFonts w:ascii="Arial" w:eastAsia="Times New Roman" w:hAnsi="Arial" w:cs="Arial"/>
      <w:lang w:val="de-DE" w:eastAsia="de-DE"/>
    </w:rPr>
  </w:style>
  <w:style w:type="numbering" w:customStyle="1" w:styleId="NoList1">
    <w:name w:val="No List1"/>
    <w:next w:val="NoList"/>
    <w:uiPriority w:val="99"/>
    <w:semiHidden/>
    <w:unhideWhenUsed/>
    <w:rsid w:val="00042FD6"/>
  </w:style>
  <w:style w:type="character" w:styleId="Hyperlink">
    <w:name w:val="Hyperlink"/>
    <w:rsid w:val="00042FD6"/>
    <w:rPr>
      <w:color w:val="0000FF"/>
      <w:u w:val="single"/>
    </w:rPr>
  </w:style>
  <w:style w:type="paragraph" w:styleId="NoSpacing">
    <w:name w:val="No Spacing"/>
    <w:link w:val="NoSpacingChar"/>
    <w:qFormat/>
    <w:rsid w:val="00042FD6"/>
    <w:pPr>
      <w:spacing w:after="0" w:line="240" w:lineRule="auto"/>
    </w:pPr>
    <w:rPr>
      <w:rFonts w:ascii="Calibri" w:eastAsia="Calibri" w:hAnsi="Calibri" w:cs="Times New Roman"/>
    </w:rPr>
  </w:style>
  <w:style w:type="character" w:customStyle="1" w:styleId="NoSpacingChar">
    <w:name w:val="No Spacing Char"/>
    <w:link w:val="NoSpacing"/>
    <w:rsid w:val="00042FD6"/>
    <w:rPr>
      <w:rFonts w:ascii="Calibri" w:eastAsia="Calibri" w:hAnsi="Calibri" w:cs="Times New Roman"/>
    </w:rPr>
  </w:style>
  <w:style w:type="character" w:customStyle="1" w:styleId="go">
    <w:name w:val="go"/>
    <w:basedOn w:val="DefaultParagraphFont"/>
    <w:rsid w:val="00042FD6"/>
  </w:style>
  <w:style w:type="paragraph" w:styleId="Footer">
    <w:name w:val="footer"/>
    <w:basedOn w:val="Normal"/>
    <w:link w:val="FooterChar"/>
    <w:rsid w:val="00042FD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2FD6"/>
    <w:rPr>
      <w:rFonts w:ascii="Times New Roman" w:eastAsia="Times New Roman" w:hAnsi="Times New Roman" w:cs="Times New Roman"/>
      <w:sz w:val="24"/>
      <w:szCs w:val="24"/>
    </w:rPr>
  </w:style>
  <w:style w:type="character" w:customStyle="1" w:styleId="hps">
    <w:name w:val="hps"/>
    <w:rsid w:val="00042FD6"/>
  </w:style>
  <w:style w:type="paragraph" w:customStyle="1" w:styleId="Default">
    <w:name w:val="Default"/>
    <w:rsid w:val="00042F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Akapit z listą BS Char,List Paragraph 1 Char,Bullets Char"/>
    <w:link w:val="ListParagraph"/>
    <w:uiPriority w:val="34"/>
    <w:rsid w:val="00042FD6"/>
  </w:style>
  <w:style w:type="paragraph" w:styleId="Header">
    <w:name w:val="header"/>
    <w:basedOn w:val="Normal"/>
    <w:link w:val="HeaderChar"/>
    <w:unhideWhenUsed/>
    <w:rsid w:val="00042FD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042FD6"/>
    <w:rPr>
      <w:rFonts w:ascii="Calibri" w:eastAsia="Calibri" w:hAnsi="Calibri" w:cs="Times New Roman"/>
    </w:rPr>
  </w:style>
  <w:style w:type="paragraph" w:styleId="NormalWeb">
    <w:name w:val="Normal (Web)"/>
    <w:basedOn w:val="Normal"/>
    <w:uiPriority w:val="99"/>
    <w:unhideWhenUsed/>
    <w:rsid w:val="00042F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042FD6"/>
  </w:style>
  <w:style w:type="paragraph" w:styleId="BodyText2">
    <w:name w:val="Body Text 2"/>
    <w:basedOn w:val="Normal"/>
    <w:link w:val="BodyText2Char"/>
    <w:unhideWhenUsed/>
    <w:rsid w:val="00042FD6"/>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42FD6"/>
    <w:rPr>
      <w:rFonts w:ascii="Times New Roman" w:eastAsia="Times New Roman" w:hAnsi="Times New Roman" w:cs="Times New Roman"/>
      <w:sz w:val="20"/>
      <w:szCs w:val="20"/>
    </w:rPr>
  </w:style>
  <w:style w:type="paragraph" w:customStyle="1" w:styleId="0Normal">
    <w:name w:val="!0 Normal"/>
    <w:rsid w:val="00042FD6"/>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link w:val="EndnoteText"/>
    <w:semiHidden/>
    <w:rsid w:val="00042FD6"/>
    <w:rPr>
      <w:rFonts w:ascii="Times New Roman" w:eastAsia="Times New Roman" w:hAnsi="Times New Roman" w:cs="Times New Roman"/>
      <w:sz w:val="20"/>
      <w:szCs w:val="20"/>
    </w:rPr>
  </w:style>
  <w:style w:type="paragraph" w:styleId="EndnoteText">
    <w:name w:val="endnote text"/>
    <w:basedOn w:val="Normal"/>
    <w:link w:val="EndnoteTextChar"/>
    <w:semiHidden/>
    <w:rsid w:val="00042FD6"/>
    <w:pPr>
      <w:tabs>
        <w:tab w:val="left" w:pos="-720"/>
      </w:tabs>
      <w:suppressAutoHyphens/>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042FD6"/>
    <w:rPr>
      <w:sz w:val="20"/>
      <w:szCs w:val="20"/>
    </w:rPr>
  </w:style>
  <w:style w:type="paragraph" w:styleId="BalloonText">
    <w:name w:val="Balloon Text"/>
    <w:basedOn w:val="Normal"/>
    <w:link w:val="BalloonTextChar"/>
    <w:unhideWhenUsed/>
    <w:rsid w:val="00042FD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042FD6"/>
    <w:rPr>
      <w:rFonts w:ascii="Tahoma" w:eastAsia="Calibri" w:hAnsi="Tahoma" w:cs="Tahoma"/>
      <w:sz w:val="16"/>
      <w:szCs w:val="16"/>
    </w:rPr>
  </w:style>
  <w:style w:type="paragraph" w:styleId="Subtitle">
    <w:name w:val="Subtitle"/>
    <w:basedOn w:val="Normal"/>
    <w:link w:val="SubtitleChar"/>
    <w:qFormat/>
    <w:rsid w:val="00042FD6"/>
    <w:pPr>
      <w:spacing w:after="0" w:line="240" w:lineRule="auto"/>
      <w:jc w:val="center"/>
    </w:pPr>
    <w:rPr>
      <w:rFonts w:ascii="Times New Roman" w:eastAsia="Times New Roman" w:hAnsi="Times New Roman" w:cs="Times New Roman"/>
      <w:b/>
      <w:bCs/>
      <w:sz w:val="24"/>
      <w:szCs w:val="24"/>
      <w:lang w:val="sq-AL"/>
    </w:rPr>
  </w:style>
  <w:style w:type="character" w:customStyle="1" w:styleId="SubtitleChar">
    <w:name w:val="Subtitle Char"/>
    <w:basedOn w:val="DefaultParagraphFont"/>
    <w:link w:val="Subtitle"/>
    <w:rsid w:val="00042FD6"/>
    <w:rPr>
      <w:rFonts w:ascii="Times New Roman" w:eastAsia="Times New Roman" w:hAnsi="Times New Roman" w:cs="Times New Roman"/>
      <w:b/>
      <w:bCs/>
      <w:sz w:val="24"/>
      <w:szCs w:val="24"/>
      <w:lang w:val="sq-AL"/>
    </w:rPr>
  </w:style>
  <w:style w:type="paragraph" w:styleId="FootnoteText">
    <w:name w:val="footnote text"/>
    <w:aliases w:val="Footnote Text Char1 Char,single space,footnote text"/>
    <w:basedOn w:val="Normal"/>
    <w:link w:val="FootnoteTextChar"/>
    <w:semiHidden/>
    <w:rsid w:val="00042F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 Char,single space Char,footnote text Char"/>
    <w:basedOn w:val="DefaultParagraphFont"/>
    <w:link w:val="FootnoteText"/>
    <w:semiHidden/>
    <w:rsid w:val="00042FD6"/>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042FD6"/>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042FD6"/>
    <w:rPr>
      <w:rFonts w:ascii="Calibri" w:eastAsia="Calibri" w:hAnsi="Calibri" w:cs="Times New Roman"/>
    </w:rPr>
  </w:style>
  <w:style w:type="paragraph" w:customStyle="1" w:styleId="equivalenth6">
    <w:name w:val="equivalenth6"/>
    <w:basedOn w:val="Normal"/>
    <w:rsid w:val="00042FD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StyleLeft063cm">
    <w:name w:val="Style Left:  0.63 cm"/>
    <w:basedOn w:val="Normal"/>
    <w:rsid w:val="00042FD6"/>
    <w:pPr>
      <w:spacing w:after="0" w:line="240" w:lineRule="auto"/>
      <w:jc w:val="both"/>
    </w:pPr>
    <w:rPr>
      <w:rFonts w:ascii="Times New Roman" w:eastAsia="Times New Roman" w:hAnsi="Times New Roman" w:cs="Times New Roman"/>
      <w:sz w:val="24"/>
      <w:szCs w:val="20"/>
      <w:lang w:val="it-IT" w:eastAsia="it-IT"/>
    </w:rPr>
  </w:style>
  <w:style w:type="paragraph" w:customStyle="1" w:styleId="MainParanoChapter">
    <w:name w:val="Main Para no Chapter #"/>
    <w:basedOn w:val="Normal"/>
    <w:link w:val="MainParanoChapterCharChar"/>
    <w:rsid w:val="00042FD6"/>
    <w:pPr>
      <w:tabs>
        <w:tab w:val="num" w:pos="720"/>
      </w:tabs>
      <w:spacing w:after="240" w:line="240" w:lineRule="auto"/>
      <w:ind w:left="720" w:hanging="720"/>
      <w:outlineLvl w:val="1"/>
    </w:pPr>
    <w:rPr>
      <w:rFonts w:ascii="Times New Roman" w:eastAsia="MS Mincho" w:hAnsi="Times New Roman" w:cs="Times New Roman"/>
      <w:sz w:val="24"/>
      <w:szCs w:val="24"/>
    </w:rPr>
  </w:style>
  <w:style w:type="character" w:customStyle="1" w:styleId="MainParanoChapterCharChar">
    <w:name w:val="Main Para no Chapter # Char Char"/>
    <w:link w:val="MainParanoChapter"/>
    <w:rsid w:val="00042FD6"/>
    <w:rPr>
      <w:rFonts w:ascii="Times New Roman" w:eastAsia="MS Mincho" w:hAnsi="Times New Roman" w:cs="Times New Roman"/>
      <w:sz w:val="24"/>
      <w:szCs w:val="24"/>
    </w:rPr>
  </w:style>
  <w:style w:type="character" w:customStyle="1" w:styleId="BodyText3Char">
    <w:name w:val="Body Text 3 Char"/>
    <w:link w:val="BodyText3"/>
    <w:uiPriority w:val="99"/>
    <w:semiHidden/>
    <w:rsid w:val="00042FD6"/>
    <w:rPr>
      <w:rFonts w:ascii="Calibri" w:eastAsia="Calibri" w:hAnsi="Calibri" w:cs="Times New Roman"/>
      <w:sz w:val="16"/>
      <w:szCs w:val="16"/>
    </w:rPr>
  </w:style>
  <w:style w:type="paragraph" w:styleId="BodyText3">
    <w:name w:val="Body Text 3"/>
    <w:basedOn w:val="Normal"/>
    <w:link w:val="BodyText3Char"/>
    <w:uiPriority w:val="99"/>
    <w:semiHidden/>
    <w:unhideWhenUsed/>
    <w:rsid w:val="00042FD6"/>
    <w:pPr>
      <w:spacing w:after="120"/>
    </w:pPr>
    <w:rPr>
      <w:rFonts w:ascii="Calibri" w:eastAsia="Calibri" w:hAnsi="Calibri" w:cs="Times New Roman"/>
      <w:sz w:val="16"/>
      <w:szCs w:val="16"/>
    </w:rPr>
  </w:style>
  <w:style w:type="character" w:customStyle="1" w:styleId="BodyText3Char1">
    <w:name w:val="Body Text 3 Char1"/>
    <w:basedOn w:val="DefaultParagraphFont"/>
    <w:uiPriority w:val="99"/>
    <w:semiHidden/>
    <w:rsid w:val="00042FD6"/>
    <w:rPr>
      <w:sz w:val="16"/>
      <w:szCs w:val="16"/>
    </w:rPr>
  </w:style>
  <w:style w:type="paragraph" w:styleId="Title">
    <w:name w:val="Title"/>
    <w:basedOn w:val="Normal"/>
    <w:next w:val="Normal"/>
    <w:link w:val="TitleChar"/>
    <w:qFormat/>
    <w:rsid w:val="00042FD6"/>
    <w:pPr>
      <w:spacing w:after="480" w:line="240" w:lineRule="auto"/>
      <w:jc w:val="center"/>
    </w:pPr>
    <w:rPr>
      <w:rFonts w:ascii="Times New Roman" w:eastAsia="Times New Roman" w:hAnsi="Times New Roman" w:cs="Times New Roman"/>
      <w:b/>
      <w:kern w:val="28"/>
      <w:sz w:val="48"/>
      <w:szCs w:val="20"/>
      <w:lang w:val="en-GB" w:eastAsia="en-GB"/>
    </w:rPr>
  </w:style>
  <w:style w:type="character" w:customStyle="1" w:styleId="TitleChar">
    <w:name w:val="Title Char"/>
    <w:basedOn w:val="DefaultParagraphFont"/>
    <w:link w:val="Title"/>
    <w:rsid w:val="00042FD6"/>
    <w:rPr>
      <w:rFonts w:ascii="Times New Roman" w:eastAsia="Times New Roman" w:hAnsi="Times New Roman" w:cs="Times New Roman"/>
      <w:b/>
      <w:kern w:val="28"/>
      <w:sz w:val="48"/>
      <w:szCs w:val="20"/>
      <w:lang w:val="en-GB" w:eastAsia="en-GB"/>
    </w:rPr>
  </w:style>
  <w:style w:type="character" w:styleId="PageNumber">
    <w:name w:val="page number"/>
    <w:basedOn w:val="DefaultParagraphFont"/>
    <w:rsid w:val="00042FD6"/>
  </w:style>
  <w:style w:type="paragraph" w:customStyle="1" w:styleId="Annexetitle">
    <w:name w:val="Annexe_title"/>
    <w:basedOn w:val="Heading1"/>
    <w:next w:val="Normal"/>
    <w:autoRedefine/>
    <w:rsid w:val="00042FD6"/>
    <w:pPr>
      <w:keepNext w:val="0"/>
      <w:keepLines w:val="0"/>
      <w:pageBreakBefore/>
      <w:tabs>
        <w:tab w:val="left" w:pos="1701"/>
        <w:tab w:val="left" w:pos="2552"/>
      </w:tabs>
      <w:spacing w:before="240" w:after="240" w:line="240" w:lineRule="auto"/>
      <w:jc w:val="center"/>
      <w:outlineLvl w:val="9"/>
    </w:pPr>
    <w:rPr>
      <w:rFonts w:ascii="Times New Roman" w:hAnsi="Times New Roman"/>
      <w:bCs w:val="0"/>
      <w:caps/>
      <w:color w:val="auto"/>
      <w:lang w:val="en-GB" w:eastAsia="en-GB"/>
    </w:rPr>
  </w:style>
  <w:style w:type="paragraph" w:customStyle="1" w:styleId="normaltableau">
    <w:name w:val="normal_tableau"/>
    <w:basedOn w:val="Normal"/>
    <w:rsid w:val="00042FD6"/>
    <w:pPr>
      <w:spacing w:before="120" w:after="120" w:line="240" w:lineRule="auto"/>
      <w:jc w:val="both"/>
    </w:pPr>
    <w:rPr>
      <w:rFonts w:ascii="Optima" w:eastAsia="Times New Roman" w:hAnsi="Optima" w:cs="Times New Roman"/>
      <w:szCs w:val="20"/>
      <w:lang w:val="en-GB" w:eastAsia="en-GB"/>
    </w:rPr>
  </w:style>
  <w:style w:type="paragraph" w:customStyle="1" w:styleId="OiaeaeiYiio2">
    <w:name w:val="O?ia eaeiYiio 2"/>
    <w:basedOn w:val="Normal"/>
    <w:rsid w:val="00042FD6"/>
    <w:pPr>
      <w:widowControl w:val="0"/>
      <w:spacing w:after="0" w:line="240" w:lineRule="auto"/>
      <w:jc w:val="right"/>
    </w:pPr>
    <w:rPr>
      <w:rFonts w:ascii="Times New Roman" w:eastAsia="Times New Roman" w:hAnsi="Times New Roman" w:cs="Times New Roman"/>
      <w:i/>
      <w:sz w:val="16"/>
      <w:szCs w:val="20"/>
    </w:rPr>
  </w:style>
  <w:style w:type="character" w:styleId="FootnoteReference">
    <w:name w:val="footnote reference"/>
    <w:semiHidden/>
    <w:rsid w:val="00042FD6"/>
    <w:rPr>
      <w:vertAlign w:val="superscript"/>
    </w:rPr>
  </w:style>
  <w:style w:type="paragraph" w:customStyle="1" w:styleId="BodyText1">
    <w:name w:val="Body Text1"/>
    <w:aliases w:val="OPM,Body text"/>
    <w:basedOn w:val="Normal"/>
    <w:link w:val="BodytextChar0"/>
    <w:qFormat/>
    <w:rsid w:val="00042FD6"/>
    <w:pPr>
      <w:spacing w:after="240" w:line="240" w:lineRule="auto"/>
      <w:jc w:val="both"/>
    </w:pPr>
    <w:rPr>
      <w:rFonts w:ascii="Arial" w:eastAsia="Times New Roman" w:hAnsi="Arial" w:cs="Times New Roman"/>
      <w:sz w:val="20"/>
      <w:szCs w:val="20"/>
      <w:lang w:val="en-GB"/>
    </w:rPr>
  </w:style>
  <w:style w:type="character" w:customStyle="1" w:styleId="BodytextChar0">
    <w:name w:val="Body text Char"/>
    <w:aliases w:val="OPM Char"/>
    <w:link w:val="BodyText1"/>
    <w:rsid w:val="00042FD6"/>
    <w:rPr>
      <w:rFonts w:ascii="Arial" w:eastAsia="Times New Roman" w:hAnsi="Arial" w:cs="Times New Roman"/>
      <w:sz w:val="20"/>
      <w:szCs w:val="20"/>
      <w:lang w:val="en-GB"/>
    </w:rPr>
  </w:style>
  <w:style w:type="paragraph" w:styleId="CommentText">
    <w:name w:val="annotation text"/>
    <w:basedOn w:val="Normal"/>
    <w:link w:val="CommentTextChar"/>
    <w:uiPriority w:val="99"/>
    <w:unhideWhenUsed/>
    <w:rsid w:val="00042FD6"/>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042FD6"/>
    <w:rPr>
      <w:rFonts w:ascii="Calibri" w:eastAsia="Times New Roman" w:hAnsi="Calibri" w:cs="Times New Roman"/>
      <w:sz w:val="20"/>
      <w:szCs w:val="20"/>
    </w:rPr>
  </w:style>
  <w:style w:type="paragraph" w:customStyle="1" w:styleId="BankNormal">
    <w:name w:val="BankNormal"/>
    <w:basedOn w:val="Normal"/>
    <w:rsid w:val="00042FD6"/>
    <w:pPr>
      <w:spacing w:after="240" w:line="240" w:lineRule="auto"/>
    </w:pPr>
    <w:rPr>
      <w:rFonts w:ascii="Times New Roman" w:eastAsia="Times New Roman" w:hAnsi="Times New Roman" w:cs="Times New Roman"/>
      <w:sz w:val="24"/>
      <w:szCs w:val="20"/>
    </w:rPr>
  </w:style>
  <w:style w:type="paragraph" w:customStyle="1" w:styleId="DefaultText">
    <w:name w:val="Default Text"/>
    <w:basedOn w:val="Normal"/>
    <w:rsid w:val="00042FD6"/>
    <w:pPr>
      <w:spacing w:after="0" w:line="240" w:lineRule="auto"/>
    </w:pPr>
    <w:rPr>
      <w:rFonts w:ascii="Times New Roman" w:eastAsia="Times New Roman" w:hAnsi="Times New Roman" w:cs="Times New Roman"/>
      <w:sz w:val="24"/>
      <w:szCs w:val="20"/>
    </w:rPr>
  </w:style>
  <w:style w:type="paragraph" w:customStyle="1" w:styleId="ListParagraph1">
    <w:name w:val="List Paragraph1"/>
    <w:aliases w:val="NumberedParas"/>
    <w:basedOn w:val="Normal"/>
    <w:uiPriority w:val="34"/>
    <w:qFormat/>
    <w:rsid w:val="00042FD6"/>
    <w:pPr>
      <w:spacing w:after="0" w:line="240" w:lineRule="auto"/>
      <w:ind w:left="720"/>
      <w:contextualSpacing/>
    </w:pPr>
    <w:rPr>
      <w:rFonts w:ascii="Times New Roman" w:eastAsia="Times New Roman" w:hAnsi="Times New Roman" w:cs="Times New Roman"/>
      <w:sz w:val="24"/>
      <w:szCs w:val="24"/>
    </w:rPr>
  </w:style>
  <w:style w:type="character" w:customStyle="1" w:styleId="Bokenstitel">
    <w:name w:val="Bokens titel"/>
    <w:qFormat/>
    <w:rsid w:val="00042FD6"/>
    <w:rPr>
      <w:rFonts w:cs="Times New Roman"/>
      <w:b/>
      <w:smallCaps/>
      <w:spacing w:val="5"/>
    </w:rPr>
  </w:style>
  <w:style w:type="paragraph" w:customStyle="1" w:styleId="TORheading">
    <w:name w:val="TOR heading"/>
    <w:basedOn w:val="Normal"/>
    <w:next w:val="Normal"/>
    <w:rsid w:val="00042FD6"/>
    <w:pPr>
      <w:numPr>
        <w:numId w:val="8"/>
      </w:numPr>
      <w:overflowPunct w:val="0"/>
      <w:autoSpaceDE w:val="0"/>
      <w:autoSpaceDN w:val="0"/>
      <w:adjustRightInd w:val="0"/>
      <w:spacing w:after="0" w:line="264" w:lineRule="auto"/>
      <w:textAlignment w:val="baseline"/>
    </w:pPr>
    <w:rPr>
      <w:rFonts w:ascii="Book Antiqua" w:eastAsia="Times New Roman" w:hAnsi="Book Antiqua" w:cs="Book Antiqua"/>
      <w:b/>
      <w:bCs/>
      <w:smallCaps/>
      <w:lang w:val="en-GB"/>
    </w:rPr>
  </w:style>
  <w:style w:type="character" w:customStyle="1" w:styleId="shorttext">
    <w:name w:val="short_text"/>
    <w:basedOn w:val="DefaultParagraphFont"/>
    <w:rsid w:val="00042FD6"/>
  </w:style>
  <w:style w:type="paragraph" w:styleId="BodyTextIndent">
    <w:name w:val="Body Text Indent"/>
    <w:basedOn w:val="Normal"/>
    <w:link w:val="BodyTextIndentChar"/>
    <w:unhideWhenUsed/>
    <w:rsid w:val="00042FD6"/>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042FD6"/>
    <w:rPr>
      <w:rFonts w:ascii="Calibri" w:eastAsia="Calibri" w:hAnsi="Calibri" w:cs="Times New Roman"/>
    </w:rPr>
  </w:style>
  <w:style w:type="paragraph" w:customStyle="1" w:styleId="Outline">
    <w:name w:val="Outline"/>
    <w:basedOn w:val="Normal"/>
    <w:rsid w:val="00042FD6"/>
    <w:pPr>
      <w:spacing w:before="240" w:after="0" w:line="240" w:lineRule="auto"/>
    </w:pPr>
    <w:rPr>
      <w:rFonts w:ascii="Times New Roman" w:eastAsia="Times New Roman" w:hAnsi="Times New Roman" w:cs="Times New Roman"/>
      <w:kern w:val="28"/>
      <w:sz w:val="24"/>
      <w:szCs w:val="24"/>
    </w:rPr>
  </w:style>
  <w:style w:type="table" w:customStyle="1" w:styleId="TableGrid1">
    <w:name w:val="Table Grid1"/>
    <w:basedOn w:val="TableNormal"/>
    <w:next w:val="TableGrid"/>
    <w:rsid w:val="00042FD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042FD6"/>
    <w:pPr>
      <w:spacing w:before="240" w:after="120" w:line="240" w:lineRule="auto"/>
    </w:pPr>
    <w:rPr>
      <w:rFonts w:ascii="Times New Roman" w:eastAsia="Times New Roman" w:hAnsi="Times New Roman" w:cs="Times New Roman"/>
      <w:b/>
      <w:bCs/>
      <w:sz w:val="20"/>
      <w:szCs w:val="20"/>
      <w:lang w:val="de-DE" w:eastAsia="de-DE"/>
    </w:rPr>
  </w:style>
  <w:style w:type="paragraph" w:styleId="TOC2">
    <w:name w:val="toc 2"/>
    <w:basedOn w:val="Normal"/>
    <w:next w:val="Normal"/>
    <w:autoRedefine/>
    <w:uiPriority w:val="39"/>
    <w:rsid w:val="00042FD6"/>
    <w:pPr>
      <w:spacing w:before="120" w:after="0" w:line="240" w:lineRule="auto"/>
      <w:ind w:left="220"/>
    </w:pPr>
    <w:rPr>
      <w:rFonts w:ascii="Times New Roman" w:eastAsia="Times New Roman" w:hAnsi="Times New Roman" w:cs="Times New Roman"/>
      <w:i/>
      <w:iCs/>
      <w:sz w:val="20"/>
      <w:szCs w:val="20"/>
      <w:lang w:val="de-DE" w:eastAsia="de-DE"/>
    </w:rPr>
  </w:style>
  <w:style w:type="paragraph" w:styleId="TOC3">
    <w:name w:val="toc 3"/>
    <w:basedOn w:val="Normal"/>
    <w:next w:val="Normal"/>
    <w:autoRedefine/>
    <w:uiPriority w:val="39"/>
    <w:rsid w:val="00042FD6"/>
    <w:pPr>
      <w:spacing w:after="0" w:line="240" w:lineRule="auto"/>
      <w:ind w:left="440"/>
    </w:pPr>
    <w:rPr>
      <w:rFonts w:ascii="Times New Roman" w:eastAsia="Times New Roman" w:hAnsi="Times New Roman" w:cs="Times New Roman"/>
      <w:sz w:val="20"/>
      <w:szCs w:val="20"/>
      <w:lang w:val="de-DE" w:eastAsia="de-DE"/>
    </w:rPr>
  </w:style>
  <w:style w:type="character" w:customStyle="1" w:styleId="mediumtext1">
    <w:name w:val="medium_text1"/>
    <w:rsid w:val="00042FD6"/>
    <w:rPr>
      <w:sz w:val="24"/>
      <w:szCs w:val="24"/>
    </w:rPr>
  </w:style>
  <w:style w:type="paragraph" w:customStyle="1" w:styleId="StandardWeb7">
    <w:name w:val="Standard (Web)7"/>
    <w:basedOn w:val="Normal"/>
    <w:rsid w:val="00042FD6"/>
    <w:pPr>
      <w:spacing w:before="30" w:after="150" w:line="336" w:lineRule="atLeast"/>
    </w:pPr>
    <w:rPr>
      <w:rFonts w:ascii="Arial" w:eastAsia="Times New Roman" w:hAnsi="Arial" w:cs="Arial"/>
      <w:sz w:val="18"/>
      <w:szCs w:val="18"/>
      <w:lang w:val="de-DE" w:eastAsia="de-DE"/>
    </w:rPr>
  </w:style>
  <w:style w:type="character" w:customStyle="1" w:styleId="longtext1">
    <w:name w:val="long_text1"/>
    <w:rsid w:val="00042FD6"/>
    <w:rPr>
      <w:sz w:val="17"/>
      <w:szCs w:val="17"/>
    </w:rPr>
  </w:style>
  <w:style w:type="paragraph" w:styleId="BodyTextIndent3">
    <w:name w:val="Body Text Indent 3"/>
    <w:basedOn w:val="Normal"/>
    <w:link w:val="BodyTextIndent3Char"/>
    <w:rsid w:val="00042FD6"/>
    <w:pPr>
      <w:tabs>
        <w:tab w:val="left" w:pos="1134"/>
      </w:tabs>
      <w:spacing w:after="120" w:line="240" w:lineRule="auto"/>
      <w:ind w:left="283"/>
    </w:pPr>
    <w:rPr>
      <w:rFonts w:ascii="Arial" w:eastAsia="Times New Roman" w:hAnsi="Arial" w:cs="Times New Roman"/>
      <w:sz w:val="16"/>
      <w:szCs w:val="16"/>
      <w:lang w:val="de-DE" w:eastAsia="de-DE"/>
    </w:rPr>
  </w:style>
  <w:style w:type="character" w:customStyle="1" w:styleId="BodyTextIndent3Char">
    <w:name w:val="Body Text Indent 3 Char"/>
    <w:basedOn w:val="DefaultParagraphFont"/>
    <w:link w:val="BodyTextIndent3"/>
    <w:rsid w:val="00042FD6"/>
    <w:rPr>
      <w:rFonts w:ascii="Arial" w:eastAsia="Times New Roman" w:hAnsi="Arial" w:cs="Times New Roman"/>
      <w:sz w:val="16"/>
      <w:szCs w:val="16"/>
      <w:lang w:val="de-DE" w:eastAsia="de-DE"/>
    </w:rPr>
  </w:style>
  <w:style w:type="paragraph" w:customStyle="1" w:styleId="E5">
    <w:name w:val="E 5"/>
    <w:basedOn w:val="Normal"/>
    <w:rsid w:val="00042FD6"/>
    <w:pPr>
      <w:spacing w:before="120" w:after="120" w:line="240" w:lineRule="auto"/>
      <w:ind w:left="1134" w:hanging="1134"/>
    </w:pPr>
    <w:rPr>
      <w:rFonts w:ascii="Arial" w:eastAsia="Times New Roman" w:hAnsi="Arial" w:cs="Times New Roman"/>
      <w:snapToGrid w:val="0"/>
      <w:szCs w:val="20"/>
      <w:lang w:val="de-DE"/>
    </w:rPr>
  </w:style>
  <w:style w:type="paragraph" w:customStyle="1" w:styleId="E4">
    <w:name w:val="E 4"/>
    <w:basedOn w:val="Normal"/>
    <w:rsid w:val="00042FD6"/>
    <w:pPr>
      <w:spacing w:before="120" w:after="120" w:line="240" w:lineRule="auto"/>
      <w:ind w:left="2268" w:hanging="567"/>
    </w:pPr>
    <w:rPr>
      <w:rFonts w:ascii="Arial" w:eastAsia="Times New Roman" w:hAnsi="Arial" w:cs="Times New Roman"/>
      <w:szCs w:val="20"/>
      <w:lang w:val="de-DE" w:eastAsia="de-DE"/>
    </w:rPr>
  </w:style>
  <w:style w:type="paragraph" w:customStyle="1" w:styleId="E3">
    <w:name w:val="E 3"/>
    <w:basedOn w:val="Normal"/>
    <w:rsid w:val="00042FD6"/>
    <w:pPr>
      <w:spacing w:before="120" w:after="120" w:line="240" w:lineRule="auto"/>
      <w:ind w:left="1701" w:hanging="567"/>
      <w:jc w:val="both"/>
    </w:pPr>
    <w:rPr>
      <w:rFonts w:ascii="Arial" w:eastAsia="Times New Roman" w:hAnsi="Arial" w:cs="Times New Roman"/>
      <w:szCs w:val="20"/>
      <w:lang w:val="de-DE" w:eastAsia="de-DE"/>
    </w:rPr>
  </w:style>
  <w:style w:type="character" w:customStyle="1" w:styleId="refresult1">
    <w:name w:val="ref_result1"/>
    <w:rsid w:val="00042FD6"/>
    <w:rPr>
      <w:b w:val="0"/>
      <w:bCs w:val="0"/>
      <w:sz w:val="15"/>
      <w:szCs w:val="15"/>
    </w:rPr>
  </w:style>
  <w:style w:type="paragraph" w:styleId="HTMLPreformatted">
    <w:name w:val="HTML Preformatted"/>
    <w:basedOn w:val="Normal"/>
    <w:link w:val="HTMLPreformattedChar"/>
    <w:uiPriority w:val="99"/>
    <w:unhideWhenUsed/>
    <w:rsid w:val="00042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2FD6"/>
    <w:rPr>
      <w:rFonts w:ascii="Courier New" w:eastAsia="Times New Roman" w:hAnsi="Courier New" w:cs="Courier New"/>
      <w:sz w:val="20"/>
      <w:szCs w:val="20"/>
    </w:rPr>
  </w:style>
  <w:style w:type="character" w:customStyle="1" w:styleId="CommentSubjectChar">
    <w:name w:val="Comment Subject Char"/>
    <w:link w:val="CommentSubject"/>
    <w:uiPriority w:val="99"/>
    <w:semiHidden/>
    <w:rsid w:val="00042F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042FD6"/>
    <w:rPr>
      <w:rFonts w:eastAsia="Calibri"/>
      <w:b/>
      <w:bCs/>
    </w:rPr>
  </w:style>
  <w:style w:type="character" w:customStyle="1" w:styleId="CommentSubjectChar1">
    <w:name w:val="Comment Subject Char1"/>
    <w:basedOn w:val="CommentTextChar"/>
    <w:uiPriority w:val="99"/>
    <w:semiHidden/>
    <w:rsid w:val="00042FD6"/>
    <w:rPr>
      <w:rFonts w:ascii="Calibri" w:eastAsia="Times New Roman" w:hAnsi="Calibri" w:cs="Times New Roman"/>
      <w:b/>
      <w:bCs/>
      <w:sz w:val="20"/>
      <w:szCs w:val="20"/>
    </w:rPr>
  </w:style>
  <w:style w:type="character" w:styleId="CommentReference">
    <w:name w:val="annotation reference"/>
    <w:uiPriority w:val="99"/>
    <w:semiHidden/>
    <w:unhideWhenUsed/>
    <w:rsid w:val="00042FD6"/>
    <w:rPr>
      <w:sz w:val="16"/>
      <w:szCs w:val="16"/>
    </w:rPr>
  </w:style>
  <w:style w:type="character" w:customStyle="1" w:styleId="fontstyle01">
    <w:name w:val="fontstyle01"/>
    <w:rsid w:val="00042FD6"/>
    <w:rPr>
      <w:rFonts w:ascii="Arial" w:hAnsi="Arial" w:cs="Arial" w:hint="default"/>
      <w:b/>
      <w:bCs/>
      <w:i w:val="0"/>
      <w:iCs w:val="0"/>
      <w:color w:val="000000"/>
      <w:sz w:val="24"/>
      <w:szCs w:val="24"/>
    </w:rPr>
  </w:style>
  <w:style w:type="paragraph" w:styleId="Revision">
    <w:name w:val="Revision"/>
    <w:hidden/>
    <w:uiPriority w:val="99"/>
    <w:semiHidden/>
    <w:rsid w:val="00042FD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7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3198</Words>
  <Characters>18234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2023-04-07T08:55:00Z</dcterms:created>
  <dcterms:modified xsi:type="dcterms:W3CDTF">2023-04-07T09:10:00Z</dcterms:modified>
</cp:coreProperties>
</file>