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00" w:rsidRPr="00E31149" w:rsidRDefault="001C5500" w:rsidP="001C5500">
      <w:pPr>
        <w:jc w:val="both"/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ED6CEC" wp14:editId="5F7892BE">
            <wp:simplePos x="0" y="0"/>
            <wp:positionH relativeFrom="column">
              <wp:posOffset>-762000</wp:posOffset>
            </wp:positionH>
            <wp:positionV relativeFrom="paragraph">
              <wp:posOffset>-819151</wp:posOffset>
            </wp:positionV>
            <wp:extent cx="7572375" cy="1685925"/>
            <wp:effectExtent l="0" t="0" r="9525" b="9525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E31149" w:rsidRDefault="001C5500" w:rsidP="001C5500">
      <w:pPr>
        <w:rPr>
          <w:rFonts w:ascii="Times New Roman" w:hAnsi="Times New Roman" w:cs="Times New Roman"/>
          <w:sz w:val="24"/>
          <w:szCs w:val="24"/>
        </w:rPr>
      </w:pPr>
    </w:p>
    <w:p w:rsidR="001C5500" w:rsidRPr="00E31149" w:rsidRDefault="001C5500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1C5500" w:rsidRPr="00E31149" w:rsidRDefault="007E2398" w:rsidP="007E2398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02nd of May 2023</w:t>
      </w:r>
    </w:p>
    <w:p w:rsidR="001C5500" w:rsidRPr="001C5500" w:rsidRDefault="001C5500" w:rsidP="006F0477">
      <w:pPr>
        <w:spacing w:after="0" w:line="240" w:lineRule="auto"/>
        <w:ind w:left="5760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</w:t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</w:t>
      </w:r>
    </w:p>
    <w:p w:rsidR="001C5500" w:rsidRPr="00E31149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  <w:t>Njoftim Fituesi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  <w:r w:rsid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- Financim Shtesë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1C5500" w:rsidRDefault="001C5500" w:rsidP="007E23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Hua nga IBRD No. </w:t>
            </w:r>
            <w:r w:rsidR="007E2398"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Loan No 93060 AL</w:t>
            </w:r>
          </w:p>
          <w:p w:rsidR="007E2398" w:rsidRPr="00E31149" w:rsidRDefault="007E2398" w:rsidP="007E23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1C5500" w:rsidRPr="00E31149" w:rsidRDefault="007E2398" w:rsidP="001C55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AL-MH-330907-CS-CQS</w:t>
            </w:r>
          </w:p>
        </w:tc>
      </w:tr>
      <w:tr w:rsidR="001C5500" w:rsidRPr="00E31149" w:rsidTr="00571DBE">
        <w:trPr>
          <w:trHeight w:val="68"/>
        </w:trPr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1C5500" w:rsidRPr="00E31149" w:rsidRDefault="007E2398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Shërbim Konsulence për supervizimin e Spitalit Angiologji/Kardiokirurgji në QSUT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1C5500" w:rsidRPr="00E31149" w:rsidRDefault="007E2398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TAULANT sh.p.k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1C5500" w:rsidRPr="00E31149" w:rsidRDefault="007E2398" w:rsidP="000B2CB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Rruga Gjik Kuçali Ndërtesa 23/2, Hyrja , apartamenti 1 kati 1, Tiranë Shqipëri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1C5500" w:rsidRPr="006613AA" w:rsidRDefault="007E2398" w:rsidP="007E2398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</w:pPr>
            <w:r w:rsidRPr="007E2398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 xml:space="preserve">5,190,000 </w:t>
            </w:r>
            <w:proofErr w:type="spellStart"/>
            <w:r w:rsidRPr="007E2398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>lekë</w:t>
            </w:r>
            <w:proofErr w:type="spellEnd"/>
            <w:r w:rsidRPr="007E2398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 xml:space="preserve">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 xml:space="preserve">me TVSH 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1C5500" w:rsidRPr="00E31149" w:rsidRDefault="007E2398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27 prill 2023 deri 31 Dhjetor 2024</w:t>
            </w: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1C5500" w:rsidRPr="00E31149" w:rsidRDefault="007E2398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27 prill 2023</w:t>
            </w:r>
          </w:p>
        </w:tc>
      </w:tr>
    </w:tbl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6613AA" w:rsidP="006613AA">
      <w:pPr>
        <w:spacing w:after="0" w:line="240" w:lineRule="auto"/>
        <w:ind w:left="5040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Z</w:t>
      </w:r>
      <w:r w:rsidR="003A199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VEND</w:t>
      </w:r>
      <w:r w:rsidR="003A199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</w:t>
      </w:r>
      <w:r w:rsidR="001C5500"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MINISTËR</w:t>
      </w:r>
    </w:p>
    <w:p w:rsidR="001C5500" w:rsidRPr="00E31149" w:rsidRDefault="001C5500" w:rsidP="006613A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6613AA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Entela RAMOSAÇAJ</w:t>
      </w:r>
    </w:p>
    <w:p w:rsidR="001C5500" w:rsidRPr="00E31149" w:rsidRDefault="001C5500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27801" w:rsidRDefault="00B2780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27801" w:rsidRDefault="00B27801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6613AA" w:rsidRDefault="006613AA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6613AA" w:rsidRDefault="006613AA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Pr="000B2CBD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B2CBD">
        <w:rPr>
          <w:rFonts w:ascii="Times New Roman" w:hAnsi="Times New Roman" w:cs="Times New Roman"/>
          <w:szCs w:val="24"/>
        </w:rPr>
        <w:t xml:space="preserve">Adresa: </w:t>
      </w:r>
      <w:proofErr w:type="spellStart"/>
      <w:r w:rsidRPr="000B2CBD">
        <w:rPr>
          <w:rFonts w:ascii="Times New Roman" w:hAnsi="Times New Roman" w:cs="Times New Roman"/>
          <w:szCs w:val="24"/>
        </w:rPr>
        <w:t>Rruga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Pr="000B2CBD">
        <w:rPr>
          <w:rFonts w:ascii="Times New Roman" w:hAnsi="Times New Roman" w:cs="Times New Roman"/>
          <w:szCs w:val="24"/>
        </w:rPr>
        <w:t>Kavajes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”, Tirana, Albania,   Tel: +355 4 23646 22, </w:t>
      </w:r>
      <w:hyperlink r:id="rId7" w:history="1">
        <w:r w:rsidRPr="000B2CBD">
          <w:rPr>
            <w:rFonts w:ascii="Times New Roman" w:hAnsi="Times New Roman" w:cs="Times New Roman"/>
            <w:szCs w:val="24"/>
            <w:u w:val="single"/>
          </w:rPr>
          <w:t>www.shendetesia.gov.al</w:t>
        </w:r>
      </w:hyperlink>
    </w:p>
    <w:p w:rsidR="001C5500" w:rsidRPr="000B2CBD" w:rsidRDefault="001C5500" w:rsidP="001C5500">
      <w:pPr>
        <w:pStyle w:val="Footer"/>
      </w:pPr>
    </w:p>
    <w:p w:rsidR="001C5500" w:rsidRPr="000B2CBD" w:rsidRDefault="00C3617F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0B2C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02954D3" wp14:editId="4CA7DE4B">
            <wp:simplePos x="0" y="0"/>
            <wp:positionH relativeFrom="column">
              <wp:posOffset>-895350</wp:posOffset>
            </wp:positionH>
            <wp:positionV relativeFrom="paragraph">
              <wp:posOffset>-872490</wp:posOffset>
            </wp:positionV>
            <wp:extent cx="7572375" cy="1752600"/>
            <wp:effectExtent l="0" t="0" r="9525" b="0"/>
            <wp:wrapNone/>
            <wp:docPr id="3" name="Picture 3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6613AA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2580A2B" wp14:editId="468AD93B">
            <wp:simplePos x="0" y="0"/>
            <wp:positionH relativeFrom="column">
              <wp:posOffset>-828675</wp:posOffset>
            </wp:positionH>
            <wp:positionV relativeFrom="paragraph">
              <wp:posOffset>-857250</wp:posOffset>
            </wp:positionV>
            <wp:extent cx="7572375" cy="1685925"/>
            <wp:effectExtent l="0" t="0" r="9525" b="9525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6F0477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 xml:space="preserve">       </w:t>
      </w:r>
      <w:r w:rsidR="001C5500" w:rsidRPr="000B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613AA" w:rsidRPr="00E31149" w:rsidRDefault="006613AA" w:rsidP="006613AA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6613AA" w:rsidRPr="00E31149" w:rsidRDefault="007E2398" w:rsidP="007E2398">
      <w:pPr>
        <w:tabs>
          <w:tab w:val="left" w:pos="75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7E239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02nd of May 2023</w:t>
      </w:r>
    </w:p>
    <w:p w:rsidR="006F0477" w:rsidRPr="000B2CBD" w:rsidRDefault="006F0477" w:rsidP="000B2CBD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1C5500"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                              </w:t>
      </w:r>
    </w:p>
    <w:p w:rsidR="001C5500" w:rsidRPr="000B2CBD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B2C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</w:t>
            </w:r>
            <w:r w:rsidR="006613AA" w:rsidRPr="006613AA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7E2398"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93060 AL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6613AA" w:rsidRDefault="007E2398" w:rsidP="007E23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AL-MH-330907-CS-CQS</w:t>
            </w:r>
          </w:p>
          <w:p w:rsidR="007E2398" w:rsidRPr="00E31149" w:rsidRDefault="007E2398" w:rsidP="007E239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6613AA" w:rsidRPr="00E31149" w:rsidRDefault="007E2398" w:rsidP="0018718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Consulting services for the supervision of Angiology/ Cardio surgery Hospital in QSUT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6613AA" w:rsidRPr="000B2CBD" w:rsidRDefault="007E2398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TAULANT sh.p.k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6613AA" w:rsidRPr="000B2CBD" w:rsidRDefault="007E2398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Rruga Gjik Kuçali Ndërtesa 23/2, Hyrja , apartamenti 1 kati 1, Tiranë Shqipëri</w:t>
            </w:r>
          </w:p>
        </w:tc>
      </w:tr>
      <w:tr w:rsidR="006613AA" w:rsidRPr="000B2CBD" w:rsidTr="00C3617F">
        <w:trPr>
          <w:trHeight w:val="687"/>
        </w:trPr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6613AA" w:rsidRPr="006613AA" w:rsidRDefault="007E2398" w:rsidP="00C3617F">
            <w:pPr>
              <w:tabs>
                <w:tab w:val="left" w:pos="720"/>
                <w:tab w:val="left" w:pos="1080"/>
              </w:tabs>
              <w:spacing w:after="24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</w:pPr>
            <w:r w:rsidRPr="007E2398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 xml:space="preserve">5,190,000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 xml:space="preserve">Albanian </w:t>
            </w:r>
            <w:proofErr w:type="spellStart"/>
            <w:r w:rsidRPr="007E2398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>lekë</w:t>
            </w:r>
            <w:proofErr w:type="spellEnd"/>
            <w:r w:rsidRPr="007E2398">
              <w:rPr>
                <w:rFonts w:ascii="Times New Roman" w:eastAsiaTheme="minorEastAsia" w:hAnsi="Times New Roman"/>
                <w:b/>
                <w:sz w:val="24"/>
                <w:szCs w:val="24"/>
                <w:lang w:eastAsia="sq-AL"/>
              </w:rPr>
              <w:t xml:space="preserve">  including VAT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6613AA" w:rsidRPr="000B2CBD" w:rsidRDefault="007E2398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27 April 2023 until 31 December 2024</w:t>
            </w:r>
          </w:p>
        </w:tc>
      </w:tr>
      <w:tr w:rsidR="006613AA" w:rsidRPr="000B2CBD" w:rsidTr="00571DBE">
        <w:tc>
          <w:tcPr>
            <w:tcW w:w="3960" w:type="dxa"/>
          </w:tcPr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6613AA" w:rsidRPr="000B2CBD" w:rsidRDefault="006613AA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6613AA" w:rsidRPr="000B2CBD" w:rsidRDefault="007E2398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7E239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27 April 2023</w:t>
            </w:r>
          </w:p>
        </w:tc>
      </w:tr>
    </w:tbl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</w:t>
      </w:r>
      <w:r w:rsidR="006613A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DEPUTY</w:t>
      </w: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MINISTER</w:t>
      </w:r>
    </w:p>
    <w:p w:rsidR="001C5500" w:rsidRPr="000B2CBD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613AA" w:rsidRPr="00E31149" w:rsidRDefault="006613AA" w:rsidP="0066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Entela RAMOSAÇAJ</w:t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6F0477" w:rsidRPr="000B2CBD" w:rsidRDefault="006F0477" w:rsidP="006F04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  <w:bookmarkStart w:id="0" w:name="_GoBack"/>
      <w:bookmarkEnd w:id="0"/>
    </w:p>
    <w:p w:rsidR="00B27801" w:rsidRDefault="00B27801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9B168F" w:rsidRPr="006F0477" w:rsidRDefault="001C5500" w:rsidP="006F0477">
      <w:pPr>
        <w:spacing w:after="0"/>
        <w:rPr>
          <w:rFonts w:ascii="Times New Roman" w:hAnsi="Times New Roman" w:cs="Times New Roman"/>
          <w:color w:val="0000FF"/>
          <w:szCs w:val="24"/>
          <w:u w:val="single"/>
        </w:rPr>
      </w:pPr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8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sectPr w:rsidR="009B168F" w:rsidRPr="006F04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63C"/>
    <w:multiLevelType w:val="hybridMultilevel"/>
    <w:tmpl w:val="AD7A98DA"/>
    <w:lvl w:ilvl="0" w:tplc="72B0313A">
      <w:start w:val="1"/>
      <w:numFmt w:val="decimal"/>
      <w:lvlText w:val="%1."/>
      <w:lvlJc w:val="left"/>
      <w:pPr>
        <w:ind w:left="1044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F"/>
    <w:rsid w:val="0007542F"/>
    <w:rsid w:val="000B2CBD"/>
    <w:rsid w:val="000C1C59"/>
    <w:rsid w:val="001C5500"/>
    <w:rsid w:val="002E54EF"/>
    <w:rsid w:val="003A199A"/>
    <w:rsid w:val="00475600"/>
    <w:rsid w:val="006613AA"/>
    <w:rsid w:val="006F0477"/>
    <w:rsid w:val="007E2398"/>
    <w:rsid w:val="009B168F"/>
    <w:rsid w:val="00A15C26"/>
    <w:rsid w:val="00A21F5A"/>
    <w:rsid w:val="00A75FDA"/>
    <w:rsid w:val="00B02EC6"/>
    <w:rsid w:val="00B27801"/>
    <w:rsid w:val="00B82E15"/>
    <w:rsid w:val="00BE6FE6"/>
    <w:rsid w:val="00C3617F"/>
    <w:rsid w:val="00D31E26"/>
    <w:rsid w:val="00E46B43"/>
    <w:rsid w:val="00F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  <w:style w:type="paragraph" w:styleId="ListParagraph">
    <w:name w:val="List Paragraph"/>
    <w:basedOn w:val="Normal"/>
    <w:uiPriority w:val="34"/>
    <w:qFormat/>
    <w:rsid w:val="00C3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  <w:style w:type="paragraph" w:styleId="ListParagraph">
    <w:name w:val="List Paragraph"/>
    <w:basedOn w:val="Normal"/>
    <w:uiPriority w:val="34"/>
    <w:qFormat/>
    <w:rsid w:val="00C3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detesia.gov.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endetesi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ZËVENDËSMINISTËR</vt:lpstr>
      <vt:lpstr/>
      <vt:lpstr>DEPUTYMINISTER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2023-05-02T10:41:00Z</cp:lastPrinted>
  <dcterms:created xsi:type="dcterms:W3CDTF">2023-05-02T10:41:00Z</dcterms:created>
  <dcterms:modified xsi:type="dcterms:W3CDTF">2023-05-02T10:49:00Z</dcterms:modified>
</cp:coreProperties>
</file>