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EBE" w:rsidRDefault="00F75EBE" w:rsidP="00F75EBE">
      <w:pPr>
        <w:numPr>
          <w:ilvl w:val="12"/>
          <w:numId w:val="0"/>
        </w:numPr>
        <w:suppressAutoHyphens/>
        <w:spacing w:after="120" w:line="240" w:lineRule="auto"/>
        <w:jc w:val="center"/>
        <w:outlineLvl w:val="0"/>
        <w:rPr>
          <w:rFonts w:ascii="Times New Roman" w:eastAsia="Times New Roman" w:hAnsi="Times New Roman" w:cs="Times New Roman"/>
          <w:b/>
          <w:sz w:val="28"/>
          <w:szCs w:val="20"/>
        </w:rPr>
      </w:pPr>
      <w:r>
        <w:rPr>
          <w:rFonts w:ascii="Cambria" w:eastAsia="Times New Roman" w:hAnsi="Cambria" w:cs="Times New Roman"/>
          <w:b/>
          <w:noProof/>
          <w:sz w:val="24"/>
          <w:szCs w:val="40"/>
        </w:rPr>
        <w:drawing>
          <wp:anchor distT="0" distB="0" distL="114300" distR="114300" simplePos="0" relativeHeight="251659264" behindDoc="1" locked="0" layoutInCell="1" allowOverlap="1" wp14:anchorId="1BC29A02" wp14:editId="139AF880">
            <wp:simplePos x="0" y="0"/>
            <wp:positionH relativeFrom="column">
              <wp:posOffset>-820547</wp:posOffset>
            </wp:positionH>
            <wp:positionV relativeFrom="paragraph">
              <wp:posOffset>-826643</wp:posOffset>
            </wp:positionV>
            <wp:extent cx="7516366" cy="1615440"/>
            <wp:effectExtent l="0" t="0" r="0" b="0"/>
            <wp:wrapNone/>
            <wp:docPr id="1" name="Picture 1" descr="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H\Downloads\SHENDETESISE_MENGJYR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18946" cy="1615995"/>
                    </a:xfrm>
                    <a:prstGeom prst="rect">
                      <a:avLst/>
                    </a:prstGeom>
                    <a:noFill/>
                    <a:ln>
                      <a:noFill/>
                    </a:ln>
                  </pic:spPr>
                </pic:pic>
              </a:graphicData>
            </a:graphic>
            <wp14:sizeRelV relativeFrom="margin">
              <wp14:pctHeight>0</wp14:pctHeight>
            </wp14:sizeRelV>
          </wp:anchor>
        </w:drawing>
      </w:r>
    </w:p>
    <w:p w:rsidR="00F75EBE" w:rsidRDefault="00F75EBE" w:rsidP="00F75EBE">
      <w:pPr>
        <w:numPr>
          <w:ilvl w:val="12"/>
          <w:numId w:val="0"/>
        </w:numPr>
        <w:suppressAutoHyphens/>
        <w:spacing w:after="120" w:line="240" w:lineRule="auto"/>
        <w:jc w:val="center"/>
        <w:outlineLvl w:val="0"/>
        <w:rPr>
          <w:rFonts w:ascii="Times New Roman" w:eastAsia="Times New Roman" w:hAnsi="Times New Roman" w:cs="Times New Roman"/>
          <w:b/>
          <w:sz w:val="28"/>
          <w:szCs w:val="20"/>
        </w:rPr>
      </w:pPr>
    </w:p>
    <w:p w:rsidR="00F75EBE" w:rsidRDefault="00F75EBE" w:rsidP="00F75EBE">
      <w:pPr>
        <w:numPr>
          <w:ilvl w:val="12"/>
          <w:numId w:val="0"/>
        </w:numPr>
        <w:suppressAutoHyphens/>
        <w:spacing w:after="120" w:line="240" w:lineRule="auto"/>
        <w:outlineLvl w:val="0"/>
        <w:rPr>
          <w:rFonts w:ascii="Times New Roman" w:eastAsia="Times New Roman" w:hAnsi="Times New Roman" w:cs="Times New Roman"/>
          <w:b/>
          <w:sz w:val="28"/>
          <w:szCs w:val="20"/>
        </w:rPr>
      </w:pPr>
    </w:p>
    <w:p w:rsidR="00F75EBE" w:rsidRPr="00AD6873" w:rsidRDefault="00F75EBE" w:rsidP="00F75EBE">
      <w:pPr>
        <w:numPr>
          <w:ilvl w:val="12"/>
          <w:numId w:val="0"/>
        </w:numPr>
        <w:suppressAutoHyphens/>
        <w:spacing w:after="120" w:line="240" w:lineRule="auto"/>
        <w:jc w:val="center"/>
        <w:outlineLvl w:val="0"/>
        <w:rPr>
          <w:rFonts w:ascii="Times New Roman" w:eastAsia="Times New Roman" w:hAnsi="Times New Roman" w:cs="Times New Roman"/>
          <w:b/>
          <w:sz w:val="28"/>
          <w:szCs w:val="20"/>
        </w:rPr>
      </w:pPr>
      <w:r w:rsidRPr="00AD6873">
        <w:rPr>
          <w:rFonts w:ascii="Times New Roman" w:eastAsia="Times New Roman" w:hAnsi="Times New Roman" w:cs="Times New Roman"/>
          <w:b/>
          <w:sz w:val="28"/>
          <w:szCs w:val="20"/>
        </w:rPr>
        <w:t>Invitation for Bids (IFB)</w:t>
      </w:r>
    </w:p>
    <w:p w:rsidR="00F75EBE" w:rsidRPr="00F75EBE" w:rsidRDefault="00F75EBE" w:rsidP="00F75EBE">
      <w:pPr>
        <w:numPr>
          <w:ilvl w:val="12"/>
          <w:numId w:val="0"/>
        </w:numPr>
        <w:suppressAutoHyphens/>
        <w:spacing w:after="120" w:line="240" w:lineRule="auto"/>
        <w:jc w:val="center"/>
        <w:rPr>
          <w:rFonts w:ascii="Times New Roman" w:eastAsia="Times New Roman" w:hAnsi="Times New Roman" w:cs="Times New Roman"/>
          <w:i/>
          <w:iCs/>
          <w:sz w:val="24"/>
          <w:szCs w:val="24"/>
        </w:rPr>
      </w:pPr>
      <w:r w:rsidRPr="00A3658F">
        <w:rPr>
          <w:rFonts w:ascii="Times New Roman" w:eastAsia="Times New Roman" w:hAnsi="Times New Roman" w:cs="Times New Roman"/>
          <w:i/>
          <w:iCs/>
          <w:sz w:val="24"/>
          <w:szCs w:val="24"/>
        </w:rPr>
        <w:t>Issued on 6</w:t>
      </w:r>
      <w:r w:rsidRPr="00A3658F">
        <w:rPr>
          <w:rFonts w:ascii="Times New Roman" w:eastAsia="Times New Roman" w:hAnsi="Times New Roman" w:cs="Times New Roman"/>
          <w:i/>
          <w:iCs/>
          <w:sz w:val="24"/>
          <w:szCs w:val="24"/>
          <w:vertAlign w:val="superscript"/>
        </w:rPr>
        <w:t>th</w:t>
      </w:r>
      <w:r w:rsidRPr="00A3658F">
        <w:rPr>
          <w:rFonts w:ascii="Times New Roman" w:eastAsia="Times New Roman" w:hAnsi="Times New Roman" w:cs="Times New Roman"/>
          <w:i/>
          <w:iCs/>
          <w:sz w:val="24"/>
          <w:szCs w:val="24"/>
        </w:rPr>
        <w:t xml:space="preserve"> of June 2022</w:t>
      </w:r>
    </w:p>
    <w:p w:rsidR="00F75EBE" w:rsidRPr="00F75EBE" w:rsidRDefault="00F75EBE" w:rsidP="00F75EBE">
      <w:pPr>
        <w:shd w:val="clear" w:color="auto" w:fill="FFFFFF"/>
        <w:spacing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Country: </w:t>
      </w:r>
      <w:r w:rsidRPr="00F75EBE">
        <w:rPr>
          <w:rFonts w:ascii="Times New Roman" w:eastAsia="Times New Roman" w:hAnsi="Times New Roman" w:cs="Times New Roman"/>
          <w:color w:val="222222"/>
          <w:sz w:val="24"/>
          <w:szCs w:val="24"/>
        </w:rPr>
        <w:t>Albania</w:t>
      </w:r>
    </w:p>
    <w:p w:rsidR="00F75EBE" w:rsidRPr="00F75EBE" w:rsidRDefault="00F75EBE" w:rsidP="00F75EBE">
      <w:pPr>
        <w:shd w:val="clear" w:color="auto" w:fill="FFFFFF"/>
        <w:spacing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Project Id: </w:t>
      </w:r>
      <w:r w:rsidRPr="00F75EBE">
        <w:rPr>
          <w:rFonts w:ascii="Times New Roman" w:eastAsia="Times New Roman" w:hAnsi="Times New Roman" w:cs="Times New Roman"/>
          <w:color w:val="222222"/>
          <w:sz w:val="24"/>
          <w:szCs w:val="24"/>
        </w:rPr>
        <w:t>P144688</w:t>
      </w:r>
    </w:p>
    <w:p w:rsidR="00F75EBE" w:rsidRPr="00F75EBE" w:rsidRDefault="00F75EBE" w:rsidP="00F75EBE">
      <w:pPr>
        <w:shd w:val="clear" w:color="auto" w:fill="FFFFFF"/>
        <w:spacing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Project Name: </w:t>
      </w:r>
      <w:r w:rsidRPr="00F75EBE">
        <w:rPr>
          <w:rFonts w:ascii="Times New Roman" w:eastAsia="Times New Roman" w:hAnsi="Times New Roman" w:cs="Times New Roman"/>
          <w:color w:val="222222"/>
          <w:sz w:val="24"/>
          <w:szCs w:val="24"/>
        </w:rPr>
        <w:t>Health System Improvement Project</w:t>
      </w:r>
    </w:p>
    <w:p w:rsidR="00F75EBE" w:rsidRPr="00F75EBE" w:rsidRDefault="00F75EBE" w:rsidP="00F75EBE">
      <w:pPr>
        <w:shd w:val="clear" w:color="auto" w:fill="FFFFFF"/>
        <w:spacing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 xml:space="preserve">Loan/Credit/TF </w:t>
      </w:r>
      <w:proofErr w:type="gramStart"/>
      <w:r w:rsidRPr="00F75EBE">
        <w:rPr>
          <w:rFonts w:ascii="Times New Roman" w:eastAsia="Times New Roman" w:hAnsi="Times New Roman" w:cs="Times New Roman"/>
          <w:b/>
          <w:bCs/>
          <w:color w:val="222222"/>
          <w:sz w:val="24"/>
          <w:szCs w:val="24"/>
        </w:rPr>
        <w:t>Info.:</w:t>
      </w:r>
      <w:proofErr w:type="gramEnd"/>
      <w:r w:rsidRPr="00F75EBE">
        <w:rPr>
          <w:rFonts w:ascii="Times New Roman" w:eastAsia="Times New Roman" w:hAnsi="Times New Roman" w:cs="Times New Roman"/>
          <w:b/>
          <w:bCs/>
          <w:color w:val="222222"/>
          <w:sz w:val="24"/>
          <w:szCs w:val="24"/>
        </w:rPr>
        <w:t> </w:t>
      </w:r>
      <w:r w:rsidRPr="00F75EBE">
        <w:rPr>
          <w:rFonts w:ascii="Times New Roman" w:eastAsia="Times New Roman" w:hAnsi="Times New Roman" w:cs="Times New Roman"/>
          <w:color w:val="222222"/>
          <w:sz w:val="24"/>
          <w:szCs w:val="24"/>
        </w:rPr>
        <w:t>IBRD-84660</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General Information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468"/>
        <w:gridCol w:w="5982"/>
      </w:tblGrid>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Notice Type</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Invitation for Bids</w:t>
            </w: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Borrower Bid Reference</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AL-MH-273561-GO-RFB</w:t>
            </w: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Bid Description</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Supply and Installation of RHIS Central Infrastructure and local infrastructure for 4 hospitals</w:t>
            </w: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Language of Notice</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English</w:t>
            </w: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Deadline for Application Submission Date</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2022/07/18</w:t>
            </w: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Local Time</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11:00</w:t>
            </w: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Selected category codes for product to be procured</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81112003-Data center services</w:t>
            </w:r>
          </w:p>
        </w:tc>
      </w:tr>
    </w:tbl>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Contact Information on Advertisement</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28"/>
        <w:gridCol w:w="3008"/>
      </w:tblGrid>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Organization/Department</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Ministry of Health</w:t>
            </w: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Name</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proofErr w:type="spellStart"/>
            <w:r w:rsidRPr="00F75EBE">
              <w:rPr>
                <w:rFonts w:ascii="Times New Roman" w:eastAsia="Times New Roman" w:hAnsi="Times New Roman" w:cs="Times New Roman"/>
                <w:color w:val="222222"/>
                <w:sz w:val="24"/>
                <w:szCs w:val="24"/>
              </w:rPr>
              <w:t>Blerina</w:t>
            </w:r>
            <w:proofErr w:type="spellEnd"/>
            <w:r w:rsidRPr="00F75EBE">
              <w:rPr>
                <w:rFonts w:ascii="Times New Roman" w:eastAsia="Times New Roman" w:hAnsi="Times New Roman" w:cs="Times New Roman"/>
                <w:color w:val="222222"/>
                <w:sz w:val="24"/>
                <w:szCs w:val="24"/>
              </w:rPr>
              <w:t xml:space="preserve"> </w:t>
            </w:r>
            <w:proofErr w:type="spellStart"/>
            <w:r w:rsidRPr="00F75EBE">
              <w:rPr>
                <w:rFonts w:ascii="Times New Roman" w:eastAsia="Times New Roman" w:hAnsi="Times New Roman" w:cs="Times New Roman"/>
                <w:color w:val="222222"/>
                <w:sz w:val="24"/>
                <w:szCs w:val="24"/>
              </w:rPr>
              <w:t>Dudushi</w:t>
            </w:r>
            <w:proofErr w:type="spellEnd"/>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Title</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xml:space="preserve">Project </w:t>
            </w:r>
            <w:proofErr w:type="spellStart"/>
            <w:r w:rsidRPr="00F75EBE">
              <w:rPr>
                <w:rFonts w:ascii="Times New Roman" w:eastAsia="Times New Roman" w:hAnsi="Times New Roman" w:cs="Times New Roman"/>
                <w:color w:val="222222"/>
                <w:sz w:val="24"/>
                <w:szCs w:val="24"/>
              </w:rPr>
              <w:t>Cordinator</w:t>
            </w:r>
            <w:proofErr w:type="spellEnd"/>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Address</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proofErr w:type="spellStart"/>
            <w:r w:rsidRPr="00F75EBE">
              <w:rPr>
                <w:rFonts w:ascii="Times New Roman" w:eastAsia="Times New Roman" w:hAnsi="Times New Roman" w:cs="Times New Roman"/>
                <w:color w:val="222222"/>
                <w:sz w:val="24"/>
                <w:szCs w:val="24"/>
              </w:rPr>
              <w:t>Rruga</w:t>
            </w:r>
            <w:proofErr w:type="spellEnd"/>
            <w:r w:rsidRPr="00F75EBE">
              <w:rPr>
                <w:rFonts w:ascii="Times New Roman" w:eastAsia="Times New Roman" w:hAnsi="Times New Roman" w:cs="Times New Roman"/>
                <w:color w:val="222222"/>
                <w:sz w:val="24"/>
                <w:szCs w:val="24"/>
              </w:rPr>
              <w:t xml:space="preserve"> e </w:t>
            </w:r>
            <w:proofErr w:type="spellStart"/>
            <w:r w:rsidRPr="00F75EBE">
              <w:rPr>
                <w:rFonts w:ascii="Times New Roman" w:eastAsia="Times New Roman" w:hAnsi="Times New Roman" w:cs="Times New Roman"/>
                <w:color w:val="222222"/>
                <w:sz w:val="24"/>
                <w:szCs w:val="24"/>
              </w:rPr>
              <w:t>Kavajes</w:t>
            </w:r>
            <w:proofErr w:type="spellEnd"/>
            <w:r w:rsidRPr="00F75EBE">
              <w:rPr>
                <w:rFonts w:ascii="Times New Roman" w:eastAsia="Times New Roman" w:hAnsi="Times New Roman" w:cs="Times New Roman"/>
                <w:color w:val="222222"/>
                <w:sz w:val="24"/>
                <w:szCs w:val="24"/>
              </w:rPr>
              <w:t xml:space="preserve">, 1001, </w:t>
            </w:r>
            <w:proofErr w:type="spellStart"/>
            <w:r w:rsidRPr="00F75EBE">
              <w:rPr>
                <w:rFonts w:ascii="Times New Roman" w:eastAsia="Times New Roman" w:hAnsi="Times New Roman" w:cs="Times New Roman"/>
                <w:color w:val="222222"/>
                <w:sz w:val="24"/>
                <w:szCs w:val="24"/>
              </w:rPr>
              <w:t>Tirane</w:t>
            </w:r>
            <w:proofErr w:type="spellEnd"/>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City</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Province/State</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Postal Code</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Country</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Albania</w:t>
            </w: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Phone</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+355 67 200 4935</w:t>
            </w: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Email</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hyperlink r:id="rId7" w:tgtFrame="_blank" w:history="1">
              <w:r w:rsidRPr="00F75EBE">
                <w:rPr>
                  <w:rFonts w:ascii="Times New Roman" w:eastAsia="Times New Roman" w:hAnsi="Times New Roman" w:cs="Times New Roman"/>
                  <w:color w:val="1155CC"/>
                  <w:sz w:val="24"/>
                  <w:szCs w:val="24"/>
                  <w:u w:val="single"/>
                </w:rPr>
                <w:t>hsip.dudushi@gmail.com</w:t>
              </w:r>
            </w:hyperlink>
          </w:p>
        </w:tc>
      </w:tr>
      <w:tr w:rsidR="00F75EBE" w:rsidRPr="00F75EBE" w:rsidTr="00F75EBE">
        <w:trPr>
          <w:tblCellSpacing w:w="15" w:type="dxa"/>
        </w:trPr>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Website</w:t>
            </w:r>
          </w:p>
        </w:tc>
        <w:tc>
          <w:tcPr>
            <w:tcW w:w="0" w:type="auto"/>
            <w:shd w:val="clear" w:color="auto" w:fill="FFFFFF"/>
            <w:vAlign w:val="center"/>
            <w:hideMark/>
          </w:tcPr>
          <w:p w:rsidR="00F75EBE" w:rsidRPr="00F75EBE" w:rsidRDefault="00F75EBE" w:rsidP="00F75EBE">
            <w:pPr>
              <w:spacing w:after="0" w:line="240" w:lineRule="auto"/>
              <w:jc w:val="both"/>
              <w:rPr>
                <w:rFonts w:ascii="Times New Roman" w:eastAsia="Times New Roman" w:hAnsi="Times New Roman" w:cs="Times New Roman"/>
                <w:color w:val="222222"/>
                <w:sz w:val="24"/>
                <w:szCs w:val="24"/>
              </w:rPr>
            </w:pPr>
            <w:hyperlink r:id="rId8" w:tgtFrame="_blank" w:history="1">
              <w:r w:rsidRPr="00F75EBE">
                <w:rPr>
                  <w:rFonts w:ascii="Times New Roman" w:eastAsia="Times New Roman" w:hAnsi="Times New Roman" w:cs="Times New Roman"/>
                  <w:color w:val="1155CC"/>
                  <w:sz w:val="24"/>
                  <w:szCs w:val="24"/>
                  <w:u w:val="single"/>
                </w:rPr>
                <w:t>www.shendetesia.gov.al</w:t>
              </w:r>
            </w:hyperlink>
          </w:p>
        </w:tc>
      </w:tr>
    </w:tbl>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lastRenderedPageBreak/>
        <w:t>Detailed Information for Advertisement</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Invitation for Bids (IFB)</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i/>
          <w:iCs/>
          <w:color w:val="222222"/>
          <w:sz w:val="24"/>
          <w:szCs w:val="24"/>
        </w:rPr>
        <w:t>Issued on 6th of June 2022</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Albania</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Health System Improvement Project</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Loan No.8466-AL</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F75EBE">
        <w:rPr>
          <w:rFonts w:ascii="Times New Roman" w:eastAsia="Times New Roman" w:hAnsi="Times New Roman" w:cs="Times New Roman"/>
          <w:b/>
          <w:bCs/>
          <w:color w:val="222222"/>
          <w:sz w:val="24"/>
          <w:szCs w:val="24"/>
        </w:rPr>
        <w:t>Identification No.</w:t>
      </w:r>
      <w:proofErr w:type="gramEnd"/>
      <w:r w:rsidRPr="00F75EBE">
        <w:rPr>
          <w:rFonts w:ascii="Times New Roman" w:eastAsia="Times New Roman" w:hAnsi="Times New Roman" w:cs="Times New Roman"/>
          <w:b/>
          <w:bCs/>
          <w:color w:val="222222"/>
          <w:sz w:val="24"/>
          <w:szCs w:val="24"/>
        </w:rPr>
        <w:t xml:space="preserve"> P144688</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Supply and Installation of RHIS Central Infrastructure and local infrastructure for 4 hospitals</w:t>
      </w:r>
      <w:r w:rsidRPr="00F75EBE">
        <w:rPr>
          <w:rFonts w:ascii="Times New Roman" w:eastAsia="Times New Roman" w:hAnsi="Times New Roman" w:cs="Times New Roman"/>
          <w:color w:val="222222"/>
          <w:sz w:val="24"/>
          <w:szCs w:val="24"/>
        </w:rPr>
        <w:t> </w:t>
      </w:r>
      <w:r w:rsidRPr="00F75EBE">
        <w:rPr>
          <w:rFonts w:ascii="Times New Roman" w:eastAsia="Times New Roman" w:hAnsi="Times New Roman" w:cs="Times New Roman"/>
          <w:b/>
          <w:bCs/>
          <w:color w:val="222222"/>
          <w:sz w:val="24"/>
          <w:szCs w:val="24"/>
        </w:rPr>
        <w:t>AL-MH-273561-GO-RFB</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1.         This Invitation for Bids (IFB) follows the General Procurement Notice (GPN) for this project that appeared in UNDB online on 22nd of October 2015</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2.         The </w:t>
      </w:r>
      <w:r w:rsidRPr="00F75EBE">
        <w:rPr>
          <w:rFonts w:ascii="Times New Roman" w:eastAsia="Times New Roman" w:hAnsi="Times New Roman" w:cs="Times New Roman"/>
          <w:i/>
          <w:iCs/>
          <w:color w:val="222222"/>
          <w:sz w:val="24"/>
          <w:szCs w:val="24"/>
        </w:rPr>
        <w:t>Government of Albania </w:t>
      </w:r>
      <w:r w:rsidRPr="00F75EBE">
        <w:rPr>
          <w:rFonts w:ascii="Times New Roman" w:eastAsia="Times New Roman" w:hAnsi="Times New Roman" w:cs="Times New Roman"/>
          <w:color w:val="222222"/>
          <w:sz w:val="24"/>
          <w:szCs w:val="24"/>
        </w:rPr>
        <w:t>has received a loan from the International Bank for Reconstruction and Development</w:t>
      </w:r>
      <w:r w:rsidRPr="00F75EBE">
        <w:rPr>
          <w:rFonts w:ascii="Times New Roman" w:eastAsia="Times New Roman" w:hAnsi="Times New Roman" w:cs="Times New Roman"/>
          <w:b/>
          <w:bCs/>
          <w:i/>
          <w:iCs/>
          <w:color w:val="222222"/>
          <w:sz w:val="24"/>
          <w:szCs w:val="24"/>
        </w:rPr>
        <w:t> </w:t>
      </w:r>
      <w:r w:rsidRPr="00F75EBE">
        <w:rPr>
          <w:rFonts w:ascii="Times New Roman" w:eastAsia="Times New Roman" w:hAnsi="Times New Roman" w:cs="Times New Roman"/>
          <w:color w:val="222222"/>
          <w:sz w:val="24"/>
          <w:szCs w:val="24"/>
        </w:rPr>
        <w:t>toward the cost of the Health System Improvement project in Albania and it intends to apply part of the proceeds of this </w:t>
      </w:r>
      <w:r w:rsidRPr="00F75EBE">
        <w:rPr>
          <w:rFonts w:ascii="Times New Roman" w:eastAsia="Times New Roman" w:hAnsi="Times New Roman" w:cs="Times New Roman"/>
          <w:b/>
          <w:bCs/>
          <w:i/>
          <w:iCs/>
          <w:color w:val="222222"/>
          <w:sz w:val="24"/>
          <w:szCs w:val="24"/>
        </w:rPr>
        <w:t>loan </w:t>
      </w:r>
      <w:r w:rsidRPr="00F75EBE">
        <w:rPr>
          <w:rFonts w:ascii="Times New Roman" w:eastAsia="Times New Roman" w:hAnsi="Times New Roman" w:cs="Times New Roman"/>
          <w:color w:val="222222"/>
          <w:sz w:val="24"/>
          <w:szCs w:val="24"/>
        </w:rPr>
        <w:t>to payments under the agreement(s) resulting from this IFB:        RHIS Central Infrastructure and local infrastructure for 4 hospitals AL-MH-273561-GO-RFB</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xml:space="preserve">3.         The Ministry of Health and Social Protection </w:t>
      </w:r>
      <w:proofErr w:type="gramStart"/>
      <w:r w:rsidRPr="00F75EBE">
        <w:rPr>
          <w:rFonts w:ascii="Times New Roman" w:eastAsia="Times New Roman" w:hAnsi="Times New Roman" w:cs="Times New Roman"/>
          <w:color w:val="222222"/>
          <w:sz w:val="24"/>
          <w:szCs w:val="24"/>
        </w:rPr>
        <w:t>Albania,</w:t>
      </w:r>
      <w:proofErr w:type="gramEnd"/>
      <w:r w:rsidRPr="00F75EBE">
        <w:rPr>
          <w:rFonts w:ascii="Times New Roman" w:eastAsia="Times New Roman" w:hAnsi="Times New Roman" w:cs="Times New Roman"/>
          <w:i/>
          <w:iCs/>
          <w:color w:val="222222"/>
          <w:sz w:val="24"/>
          <w:szCs w:val="24"/>
        </w:rPr>
        <w:t> </w:t>
      </w:r>
      <w:r w:rsidRPr="00F75EBE">
        <w:rPr>
          <w:rFonts w:ascii="Times New Roman" w:eastAsia="Times New Roman" w:hAnsi="Times New Roman" w:cs="Times New Roman"/>
          <w:color w:val="222222"/>
          <w:sz w:val="24"/>
          <w:szCs w:val="24"/>
        </w:rPr>
        <w:t>serves as the implementing agency for the project and now invites sealed bids from eligible Bidders RHIS Central Infrastructure and local infrastructure for 4 hospitals AL-MH-273561-GO-RFB. The computerization of regional hospitals has as its objective:</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In the latest years, the Government of Albania in cooperation with other donors have invested in a series of programs in support of health sector reform aiming to:  Improve physical and financial access to high quality primary health care, Improve client’s capacity to formulate and implement health policies and reform  Improve hospital governance and management. The government has implemented some reforms to improve health care service delivery and financing, but still some serious problems remain with respect to regional imbalances and unequal access, payment systems that are unsuited to promoting cost containment or efficient resource use, weak sector management capabilities and lack of IT infrastructure. In regard to the “Health System Improvement Project” is signed the contracts for the activity “Supply and Installation of Regional Hospital Information System (RHIS) including training HSIP/G/ICB/ 02-2017”, which is currently under the implementation phase. In these regards, the supporting core infrastructure, and regional hospitals infrastructure it is necessary to be in place, which will then enable the implementation of the project.</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w:t>
      </w:r>
      <w:r w:rsidRPr="00F75EBE">
        <w:rPr>
          <w:rFonts w:ascii="Times New Roman" w:eastAsia="Times New Roman" w:hAnsi="Times New Roman" w:cs="Times New Roman"/>
          <w:b/>
          <w:bCs/>
          <w:color w:val="222222"/>
          <w:sz w:val="24"/>
          <w:szCs w:val="24"/>
        </w:rPr>
        <w:t>The Supply and Installation of RHIS system is in process and the MOHSP intends to purchase hardware and software for regional hospitals and NAIS data center.</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            More details on the infrastructure of the hospitals may be found in the section technical requirements.</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4.         Bidding will be conducted using the International Competitive Bidding (ICB) procedures specified in the World Bank’s Guidelines: Procurement under IBRD Loans and IDA Credits, edition of </w:t>
      </w:r>
      <w:r w:rsidRPr="00F75EBE">
        <w:rPr>
          <w:rFonts w:ascii="Times New Roman" w:eastAsia="Times New Roman" w:hAnsi="Times New Roman" w:cs="Times New Roman"/>
          <w:i/>
          <w:iCs/>
          <w:color w:val="222222"/>
          <w:sz w:val="24"/>
          <w:szCs w:val="24"/>
        </w:rPr>
        <w:t>2011 revised in July 2014</w:t>
      </w:r>
      <w:r w:rsidRPr="00F75EBE">
        <w:rPr>
          <w:rFonts w:ascii="Times New Roman" w:eastAsia="Times New Roman" w:hAnsi="Times New Roman" w:cs="Times New Roman"/>
          <w:color w:val="222222"/>
          <w:sz w:val="24"/>
          <w:szCs w:val="24"/>
        </w:rPr>
        <w:t>, and is open to all Bidders eligible as defined in these Guidelines, that meet the following minimum qualification criteria:</w:t>
      </w:r>
    </w:p>
    <w:p w:rsidR="00F75EBE" w:rsidRPr="00F75EBE" w:rsidRDefault="00F75EBE" w:rsidP="00F75EBE">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Bidder (an individual firm or joint venture - JV) must have been in operation in all the following fields: database application software, management information system, also design, installation, warranty, and support of production system (system components) in accordance with this Contract for a period of minimum five (5) years (2017, 2018, 2019, 2020, and 2021). The leader of the JV should have been active in each of those fields.</w:t>
      </w:r>
    </w:p>
    <w:p w:rsidR="00F75EBE" w:rsidRPr="00F75EBE" w:rsidRDefault="00F75EBE" w:rsidP="00F75EBE">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During the past five (5) years the Bidder (2017-2021) must have completed at least two (2) successful contracts with a value of at least 1,600,000 euro each, involving in each of the contracts all the following activities: supply, development, installation, and post-sales support for enterprise- level infrastructures including servers, storage, network, and related infrastructure services. Those reference systems should be fully operational at the date of issuing these bidding documents. In case of a JV, the leader should have completed at least one of those contracts</w:t>
      </w:r>
    </w:p>
    <w:p w:rsidR="00F75EBE" w:rsidRPr="00F75EBE" w:rsidRDefault="00F75EBE" w:rsidP="00F75EBE">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Bidder shall demonstrate availability of liquid assets of at least 522,000 euro at the date of issuing these bidding documents.</w:t>
      </w:r>
    </w:p>
    <w:p w:rsidR="00F75EBE" w:rsidRPr="00F75EBE" w:rsidRDefault="00F75EBE" w:rsidP="00F75EBE">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Bidder shall demonstrate average annual turnover of at least 10,000,000 Euro in last three (3) calendar years (2019, 2020, and 2021).</w:t>
      </w:r>
    </w:p>
    <w:p w:rsidR="00F75EBE" w:rsidRPr="00F75EBE" w:rsidRDefault="00F75EBE" w:rsidP="00F75EBE">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xml:space="preserve">Bidder shall provide proof of advanced partnership and competencies with the manufacturer of the proposed virtualization platform for at least; Cloud Provider, Hyper-Converged Infrastructure, </w:t>
      </w:r>
      <w:proofErr w:type="gramStart"/>
      <w:r w:rsidRPr="00F75EBE">
        <w:rPr>
          <w:rFonts w:ascii="Times New Roman" w:eastAsia="Times New Roman" w:hAnsi="Times New Roman" w:cs="Times New Roman"/>
          <w:color w:val="222222"/>
          <w:sz w:val="24"/>
          <w:szCs w:val="24"/>
        </w:rPr>
        <w:t>Network</w:t>
      </w:r>
      <w:proofErr w:type="gramEnd"/>
      <w:r w:rsidRPr="00F75EBE">
        <w:rPr>
          <w:rFonts w:ascii="Times New Roman" w:eastAsia="Times New Roman" w:hAnsi="Times New Roman" w:cs="Times New Roman"/>
          <w:color w:val="222222"/>
          <w:sz w:val="24"/>
          <w:szCs w:val="24"/>
        </w:rPr>
        <w:t xml:space="preserve"> Virtualization.</w:t>
      </w:r>
    </w:p>
    <w:p w:rsidR="00F75EBE" w:rsidRPr="00F75EBE" w:rsidRDefault="00F75EBE" w:rsidP="00F75EBE">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xml:space="preserve">The bidder shall provide proof of being authorized to deliver services from the Manufacturer of the </w:t>
      </w:r>
      <w:proofErr w:type="gramStart"/>
      <w:r w:rsidRPr="00F75EBE">
        <w:rPr>
          <w:rFonts w:ascii="Times New Roman" w:eastAsia="Times New Roman" w:hAnsi="Times New Roman" w:cs="Times New Roman"/>
          <w:color w:val="222222"/>
          <w:sz w:val="24"/>
          <w:szCs w:val="24"/>
        </w:rPr>
        <w:t>Proposed</w:t>
      </w:r>
      <w:proofErr w:type="gramEnd"/>
      <w:r w:rsidRPr="00F75EBE">
        <w:rPr>
          <w:rFonts w:ascii="Times New Roman" w:eastAsia="Times New Roman" w:hAnsi="Times New Roman" w:cs="Times New Roman"/>
          <w:color w:val="222222"/>
          <w:sz w:val="24"/>
          <w:szCs w:val="24"/>
        </w:rPr>
        <w:t xml:space="preserve"> hyper converged infrastructure.</w:t>
      </w:r>
    </w:p>
    <w:p w:rsidR="00F75EBE" w:rsidRPr="00F75EBE" w:rsidRDefault="00F75EBE" w:rsidP="00F75EBE">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The Bidder shall provide Manufacturer Authorization for all hardware equipment stating as a minimum that the Bidder is authorized to resell, provide services and support for the equipment within Albanian Territory.</w:t>
      </w:r>
    </w:p>
    <w:p w:rsidR="00F75EBE" w:rsidRPr="00F75EBE" w:rsidRDefault="00F75EBE" w:rsidP="00F75EBE">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The Bidder shall provide Manufacturer Authorization for the proposed virtualization platform stating that the Bidder is authorized for the Albanian Territory.</w:t>
      </w:r>
    </w:p>
    <w:p w:rsidR="00F75EBE" w:rsidRPr="00F75EBE" w:rsidRDefault="00F75EBE" w:rsidP="00F75EBE">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Bidder must demonstrate technical competencies with at least 20 (twenty) IT staff members/consultant certified in the following fields, combined to fulfill the following requirements: (One staff member/consultant could cover more than one (1) role from the following list, but no more than 2 positions as a Primary/Key Expert):</w:t>
      </w:r>
    </w:p>
    <w:p w:rsidR="00F75EBE" w:rsidRPr="00F75EBE" w:rsidRDefault="00F75EBE" w:rsidP="00F75EBE">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At least one (1) Project Manager with at least 5 years of proven experience in the relevant field, holding a valid certification in Project management such as PMP (Project Management Professional) or equivalent. The Project Manager shall be available in Albania during the whole project timeline.</w:t>
      </w:r>
    </w:p>
    <w:p w:rsidR="00F75EBE" w:rsidRPr="00F75EBE" w:rsidRDefault="00F75EBE" w:rsidP="00F75EBE">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At least two (2) Specialists certified in ITIL framework. The specialists should have a minimum of 5 years of experience in IT service management activity</w:t>
      </w:r>
      <w:proofErr w:type="gramStart"/>
      <w:r w:rsidRPr="00F75EBE">
        <w:rPr>
          <w:rFonts w:ascii="Times New Roman" w:eastAsia="Times New Roman" w:hAnsi="Times New Roman" w:cs="Times New Roman"/>
          <w:color w:val="222222"/>
          <w:sz w:val="24"/>
          <w:szCs w:val="24"/>
        </w:rPr>
        <w:t>.(</w:t>
      </w:r>
      <w:proofErr w:type="gramEnd"/>
      <w:r w:rsidRPr="00F75EBE">
        <w:rPr>
          <w:rFonts w:ascii="Times New Roman" w:eastAsia="Times New Roman" w:hAnsi="Times New Roman" w:cs="Times New Roman"/>
          <w:color w:val="222222"/>
          <w:sz w:val="24"/>
          <w:szCs w:val="24"/>
        </w:rPr>
        <w:t>c) At least two (2) specialists certified as security analyst. The specialists should have a minimum of 3 years of experience, with relevant engagement in IT Projects.</w:t>
      </w:r>
    </w:p>
    <w:p w:rsidR="00F75EBE" w:rsidRPr="00F75EBE" w:rsidRDefault="00F75EBE" w:rsidP="00F75EBE">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xml:space="preserve">At least two (2) specialists certified for Routing and </w:t>
      </w:r>
      <w:proofErr w:type="gramStart"/>
      <w:r w:rsidRPr="00F75EBE">
        <w:rPr>
          <w:rFonts w:ascii="Times New Roman" w:eastAsia="Times New Roman" w:hAnsi="Times New Roman" w:cs="Times New Roman"/>
          <w:color w:val="222222"/>
          <w:sz w:val="24"/>
          <w:szCs w:val="24"/>
        </w:rPr>
        <w:t>Switching</w:t>
      </w:r>
      <w:proofErr w:type="gramEnd"/>
      <w:r w:rsidRPr="00F75EBE">
        <w:rPr>
          <w:rFonts w:ascii="Times New Roman" w:eastAsia="Times New Roman" w:hAnsi="Times New Roman" w:cs="Times New Roman"/>
          <w:color w:val="222222"/>
          <w:sz w:val="24"/>
          <w:szCs w:val="24"/>
        </w:rPr>
        <w:t xml:space="preserve"> minimum professional level. The specialist should have a minimum of 5 years of experience, with relevant engagement in IT projects.</w:t>
      </w:r>
    </w:p>
    <w:p w:rsidR="00F75EBE" w:rsidRPr="00F75EBE" w:rsidRDefault="00F75EBE" w:rsidP="00F75EBE">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At least two (2) specialists certified for Network security minimum professional level. The specialists should have a minimum of 3 years of experience with engagement in IT projects.</w:t>
      </w:r>
    </w:p>
    <w:p w:rsidR="00F75EBE" w:rsidRPr="00F75EBE" w:rsidRDefault="00F75EBE" w:rsidP="00F75EBE">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xml:space="preserve">At least two (2) specialists certified for the deployment of the proposed </w:t>
      </w:r>
      <w:proofErr w:type="spellStart"/>
      <w:r w:rsidRPr="00F75EBE">
        <w:rPr>
          <w:rFonts w:ascii="Times New Roman" w:eastAsia="Times New Roman" w:hAnsi="Times New Roman" w:cs="Times New Roman"/>
          <w:color w:val="222222"/>
          <w:sz w:val="24"/>
          <w:szCs w:val="24"/>
        </w:rPr>
        <w:t>Hyperconverged</w:t>
      </w:r>
      <w:proofErr w:type="spellEnd"/>
      <w:r w:rsidRPr="00F75EBE">
        <w:rPr>
          <w:rFonts w:ascii="Times New Roman" w:eastAsia="Times New Roman" w:hAnsi="Times New Roman" w:cs="Times New Roman"/>
          <w:color w:val="222222"/>
          <w:sz w:val="24"/>
          <w:szCs w:val="24"/>
        </w:rPr>
        <w:t xml:space="preserve"> environment. The specialists should have a minimum of 3 years of experience, with relevant engagement in IT Projects</w:t>
      </w:r>
    </w:p>
    <w:p w:rsidR="00F75EBE" w:rsidRPr="00F75EBE" w:rsidRDefault="00F75EBE" w:rsidP="00F75EBE">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At least two (2) specialists certified for the proposed network virtualization, minimum professional level. The specialists should have a minimum of 2 years of experience , with relevant engagement in IT Projects</w:t>
      </w:r>
    </w:p>
    <w:p w:rsidR="00F75EBE" w:rsidRPr="00F75EBE" w:rsidRDefault="00F75EBE" w:rsidP="00F75EBE">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At least two (2) specialists certified for the proposed datacenter virtualization, minimum professional level. The specialists should have a minimum of 2 years of experience , with relevant engagement in IT Projects</w:t>
      </w:r>
    </w:p>
    <w:p w:rsidR="00F75EBE" w:rsidRPr="00F75EBE" w:rsidRDefault="00F75EBE" w:rsidP="00F75EBE">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At least two (2) Experts on Training with at least 3 years of experience in training or certified in IT training.</w:t>
      </w:r>
    </w:p>
    <w:p w:rsidR="00F75EBE" w:rsidRPr="00F75EBE" w:rsidRDefault="00F75EBE" w:rsidP="00F75EBE">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At least one (1) specialist certified as Auditor according to ISO/IEC 27001. The specialist should have a minimum of 3 years of experience with relevant engagement in IT Projects.</w:t>
      </w:r>
    </w:p>
    <w:p w:rsidR="00F75EBE" w:rsidRPr="00F75EBE" w:rsidRDefault="00F75EBE" w:rsidP="00F75EBE">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Vendors shall have at least on certificate out of the following list: ISO 9000 series, ISO 9001: 2015 or equivalent for quality management and ISO 27001:2013 or equivalent for managing information security (Bidder shall submit notarized copies of Certificate on compliance issued by the authorized body). </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At contract award stage: </w:t>
      </w:r>
      <w:r w:rsidRPr="00F75EBE">
        <w:rPr>
          <w:rFonts w:ascii="Times New Roman" w:eastAsia="Times New Roman" w:hAnsi="Times New Roman" w:cs="Times New Roman"/>
          <w:b/>
          <w:bCs/>
          <w:color w:val="222222"/>
          <w:sz w:val="24"/>
          <w:szCs w:val="24"/>
        </w:rPr>
        <w:t>The awarded Bidder</w:t>
      </w:r>
      <w:r w:rsidRPr="00F75EBE">
        <w:rPr>
          <w:rFonts w:ascii="Times New Roman" w:eastAsia="Times New Roman" w:hAnsi="Times New Roman" w:cs="Times New Roman"/>
          <w:color w:val="222222"/>
          <w:sz w:val="24"/>
          <w:szCs w:val="24"/>
        </w:rPr>
        <w:t> shall have an office in the Purchaser's country or have a partner that is registered as a legal entity in the Purchaser's country. This is necessary during the implementation, deployment, and training, warranty period for smooth and reliable implementation of the Contract.</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xml:space="preserve">5.         Interested eligible Bidders may obtain further information from can be obtained at the address below during office hours 08:00 to 16:30 (Monday to Thursday) and 08:00 to 14:00 on </w:t>
      </w:r>
      <w:proofErr w:type="gramStart"/>
      <w:r w:rsidRPr="00F75EBE">
        <w:rPr>
          <w:rFonts w:ascii="Times New Roman" w:eastAsia="Times New Roman" w:hAnsi="Times New Roman" w:cs="Times New Roman"/>
          <w:color w:val="222222"/>
          <w:sz w:val="24"/>
          <w:szCs w:val="24"/>
        </w:rPr>
        <w:t>Friday :</w:t>
      </w:r>
      <w:proofErr w:type="gramEnd"/>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xml:space="preserve">Mrs. </w:t>
      </w:r>
      <w:proofErr w:type="spellStart"/>
      <w:r w:rsidRPr="00F75EBE">
        <w:rPr>
          <w:rFonts w:ascii="Times New Roman" w:eastAsia="Times New Roman" w:hAnsi="Times New Roman" w:cs="Times New Roman"/>
          <w:color w:val="222222"/>
          <w:sz w:val="24"/>
          <w:szCs w:val="24"/>
        </w:rPr>
        <w:t>Blerina</w:t>
      </w:r>
      <w:proofErr w:type="spellEnd"/>
      <w:r w:rsidRPr="00F75EBE">
        <w:rPr>
          <w:rFonts w:ascii="Times New Roman" w:eastAsia="Times New Roman" w:hAnsi="Times New Roman" w:cs="Times New Roman"/>
          <w:color w:val="222222"/>
          <w:sz w:val="24"/>
          <w:szCs w:val="24"/>
        </w:rPr>
        <w:t xml:space="preserve"> </w:t>
      </w:r>
      <w:proofErr w:type="spellStart"/>
      <w:r w:rsidRPr="00F75EBE">
        <w:rPr>
          <w:rFonts w:ascii="Times New Roman" w:eastAsia="Times New Roman" w:hAnsi="Times New Roman" w:cs="Times New Roman"/>
          <w:color w:val="222222"/>
          <w:sz w:val="24"/>
          <w:szCs w:val="24"/>
        </w:rPr>
        <w:t>Dudushi</w:t>
      </w:r>
      <w:proofErr w:type="spellEnd"/>
      <w:r w:rsidRPr="00F75EBE">
        <w:rPr>
          <w:rFonts w:ascii="Times New Roman" w:eastAsia="Times New Roman" w:hAnsi="Times New Roman" w:cs="Times New Roman"/>
          <w:color w:val="222222"/>
          <w:sz w:val="24"/>
          <w:szCs w:val="24"/>
        </w:rPr>
        <w:t xml:space="preserve"> – PCU Project Manager</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Address: Ministry of Health and Social Protection Albania </w:t>
      </w:r>
      <w:proofErr w:type="spellStart"/>
      <w:r w:rsidRPr="00F75EBE">
        <w:rPr>
          <w:rFonts w:ascii="Times New Roman" w:eastAsia="Times New Roman" w:hAnsi="Times New Roman" w:cs="Times New Roman"/>
          <w:b/>
          <w:bCs/>
          <w:color w:val="222222"/>
          <w:sz w:val="24"/>
          <w:szCs w:val="24"/>
        </w:rPr>
        <w:t>Rr</w:t>
      </w:r>
      <w:proofErr w:type="spellEnd"/>
      <w:r w:rsidRPr="00F75EBE">
        <w:rPr>
          <w:rFonts w:ascii="Times New Roman" w:eastAsia="Times New Roman" w:hAnsi="Times New Roman" w:cs="Times New Roman"/>
          <w:b/>
          <w:bCs/>
          <w:color w:val="222222"/>
          <w:sz w:val="24"/>
          <w:szCs w:val="24"/>
        </w:rPr>
        <w:t>. </w:t>
      </w:r>
      <w:proofErr w:type="spellStart"/>
      <w:r w:rsidRPr="00F75EBE">
        <w:rPr>
          <w:rFonts w:ascii="Times New Roman" w:eastAsia="Times New Roman" w:hAnsi="Times New Roman" w:cs="Times New Roman"/>
          <w:b/>
          <w:bCs/>
          <w:color w:val="222222"/>
          <w:sz w:val="24"/>
          <w:szCs w:val="24"/>
        </w:rPr>
        <w:t>Rr</w:t>
      </w:r>
      <w:proofErr w:type="spellEnd"/>
      <w:r w:rsidRPr="00F75EBE">
        <w:rPr>
          <w:rFonts w:ascii="Times New Roman" w:eastAsia="Times New Roman" w:hAnsi="Times New Roman" w:cs="Times New Roman"/>
          <w:b/>
          <w:bCs/>
          <w:color w:val="222222"/>
          <w:sz w:val="24"/>
          <w:szCs w:val="24"/>
        </w:rPr>
        <w:t xml:space="preserve">. </w:t>
      </w:r>
      <w:proofErr w:type="spellStart"/>
      <w:r w:rsidRPr="00F75EBE">
        <w:rPr>
          <w:rFonts w:ascii="Times New Roman" w:eastAsia="Times New Roman" w:hAnsi="Times New Roman" w:cs="Times New Roman"/>
          <w:b/>
          <w:bCs/>
          <w:color w:val="222222"/>
          <w:sz w:val="24"/>
          <w:szCs w:val="24"/>
        </w:rPr>
        <w:t>Kavajes</w:t>
      </w:r>
      <w:proofErr w:type="spellEnd"/>
      <w:r w:rsidRPr="00F75EBE">
        <w:rPr>
          <w:rFonts w:ascii="Times New Roman" w:eastAsia="Times New Roman" w:hAnsi="Times New Roman" w:cs="Times New Roman"/>
          <w:b/>
          <w:bCs/>
          <w:color w:val="222222"/>
          <w:sz w:val="24"/>
          <w:szCs w:val="24"/>
        </w:rPr>
        <w:t>, </w:t>
      </w:r>
      <w:r w:rsidRPr="00F75EBE">
        <w:rPr>
          <w:rFonts w:ascii="Times New Roman" w:eastAsia="Times New Roman" w:hAnsi="Times New Roman" w:cs="Times New Roman"/>
          <w:color w:val="222222"/>
          <w:sz w:val="24"/>
          <w:szCs w:val="24"/>
        </w:rPr>
        <w:t>City: </w:t>
      </w:r>
      <w:r w:rsidRPr="00F75EBE">
        <w:rPr>
          <w:rFonts w:ascii="Times New Roman" w:eastAsia="Times New Roman" w:hAnsi="Times New Roman" w:cs="Times New Roman"/>
          <w:b/>
          <w:bCs/>
          <w:color w:val="222222"/>
          <w:sz w:val="24"/>
          <w:szCs w:val="24"/>
        </w:rPr>
        <w:t>Tirana, </w:t>
      </w:r>
      <w:r w:rsidRPr="00F75EBE">
        <w:rPr>
          <w:rFonts w:ascii="Times New Roman" w:eastAsia="Times New Roman" w:hAnsi="Times New Roman" w:cs="Times New Roman"/>
          <w:color w:val="222222"/>
          <w:sz w:val="24"/>
          <w:szCs w:val="24"/>
        </w:rPr>
        <w:t>ZIP Code: </w:t>
      </w:r>
      <w:r w:rsidRPr="00F75EBE">
        <w:rPr>
          <w:rFonts w:ascii="Times New Roman" w:eastAsia="Times New Roman" w:hAnsi="Times New Roman" w:cs="Times New Roman"/>
          <w:b/>
          <w:bCs/>
          <w:color w:val="222222"/>
          <w:sz w:val="24"/>
          <w:szCs w:val="24"/>
        </w:rPr>
        <w:t>1000</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City: </w:t>
      </w:r>
      <w:r w:rsidRPr="00F75EBE">
        <w:rPr>
          <w:rFonts w:ascii="Times New Roman" w:eastAsia="Times New Roman" w:hAnsi="Times New Roman" w:cs="Times New Roman"/>
          <w:b/>
          <w:bCs/>
          <w:color w:val="222222"/>
          <w:sz w:val="24"/>
          <w:szCs w:val="24"/>
        </w:rPr>
        <w:t>Tirana</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ZIP Code: </w:t>
      </w:r>
      <w:r w:rsidRPr="00F75EBE">
        <w:rPr>
          <w:rFonts w:ascii="Times New Roman" w:eastAsia="Times New Roman" w:hAnsi="Times New Roman" w:cs="Times New Roman"/>
          <w:b/>
          <w:bCs/>
          <w:color w:val="222222"/>
          <w:sz w:val="24"/>
          <w:szCs w:val="24"/>
        </w:rPr>
        <w:t>1000</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Country: </w:t>
      </w:r>
      <w:r w:rsidRPr="00F75EBE">
        <w:rPr>
          <w:rFonts w:ascii="Times New Roman" w:eastAsia="Times New Roman" w:hAnsi="Times New Roman" w:cs="Times New Roman"/>
          <w:b/>
          <w:bCs/>
          <w:color w:val="222222"/>
          <w:sz w:val="24"/>
          <w:szCs w:val="24"/>
        </w:rPr>
        <w:t>Albania</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bookmarkStart w:id="0" w:name="_GoBack"/>
      <w:bookmarkEnd w:id="0"/>
      <w:r w:rsidRPr="00F75EBE">
        <w:rPr>
          <w:rFonts w:ascii="Times New Roman" w:eastAsia="Times New Roman" w:hAnsi="Times New Roman" w:cs="Times New Roman"/>
          <w:color w:val="222222"/>
          <w:sz w:val="24"/>
          <w:szCs w:val="24"/>
        </w:rPr>
        <w:t>Electronic mail address:</w:t>
      </w:r>
      <w:r w:rsidRPr="00F75EBE">
        <w:rPr>
          <w:rFonts w:ascii="Times New Roman" w:eastAsia="Times New Roman" w:hAnsi="Times New Roman" w:cs="Times New Roman"/>
          <w:b/>
          <w:bCs/>
          <w:color w:val="222222"/>
          <w:sz w:val="24"/>
          <w:szCs w:val="24"/>
        </w:rPr>
        <w:t> </w:t>
      </w:r>
      <w:hyperlink r:id="rId9" w:tgtFrame="_blank" w:history="1">
        <w:r w:rsidRPr="00F75EBE">
          <w:rPr>
            <w:rFonts w:ascii="Times New Roman" w:eastAsia="Times New Roman" w:hAnsi="Times New Roman" w:cs="Times New Roman"/>
            <w:b/>
            <w:bCs/>
            <w:color w:val="1155CC"/>
            <w:sz w:val="24"/>
            <w:szCs w:val="24"/>
            <w:u w:val="single"/>
          </w:rPr>
          <w:t>hsip.dudushi@gmail.com</w:t>
        </w:r>
      </w:hyperlink>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xml:space="preserve">6.         A complete set of bidding documents in English are available upon payment of the amount of 20,000 Albanian </w:t>
      </w:r>
      <w:proofErr w:type="spellStart"/>
      <w:r w:rsidRPr="00F75EBE">
        <w:rPr>
          <w:rFonts w:ascii="Times New Roman" w:eastAsia="Times New Roman" w:hAnsi="Times New Roman" w:cs="Times New Roman"/>
          <w:color w:val="222222"/>
          <w:sz w:val="24"/>
          <w:szCs w:val="24"/>
        </w:rPr>
        <w:t>leke</w:t>
      </w:r>
      <w:proofErr w:type="spellEnd"/>
      <w:r w:rsidRPr="00F75EBE">
        <w:rPr>
          <w:rFonts w:ascii="Times New Roman" w:eastAsia="Times New Roman" w:hAnsi="Times New Roman" w:cs="Times New Roman"/>
          <w:color w:val="222222"/>
          <w:sz w:val="24"/>
          <w:szCs w:val="24"/>
        </w:rPr>
        <w:t xml:space="preserve"> in the Bank Account details indicated below. Interested Bidders are requested to send to the project coordination Unit (PCU) an email or letter to register their interest to participate in this bidding procedure along with the proof of payment. A complete set of the bidding documents will be sent upon receipt of that written or email application along with the bank transaction.</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xml:space="preserve">The request for </w:t>
      </w:r>
      <w:proofErr w:type="gramStart"/>
      <w:r w:rsidRPr="00F75EBE">
        <w:rPr>
          <w:rFonts w:ascii="Times New Roman" w:eastAsia="Times New Roman" w:hAnsi="Times New Roman" w:cs="Times New Roman"/>
          <w:color w:val="222222"/>
          <w:sz w:val="24"/>
          <w:szCs w:val="24"/>
        </w:rPr>
        <w:t>Bidding</w:t>
      </w:r>
      <w:proofErr w:type="gramEnd"/>
      <w:r w:rsidRPr="00F75EBE">
        <w:rPr>
          <w:rFonts w:ascii="Times New Roman" w:eastAsia="Times New Roman" w:hAnsi="Times New Roman" w:cs="Times New Roman"/>
          <w:color w:val="222222"/>
          <w:sz w:val="24"/>
          <w:szCs w:val="24"/>
        </w:rPr>
        <w:t xml:space="preserve"> documents must be submitted in the following address:</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xml:space="preserve">In attention to: Mrs. </w:t>
      </w:r>
      <w:proofErr w:type="spellStart"/>
      <w:r w:rsidRPr="00F75EBE">
        <w:rPr>
          <w:rFonts w:ascii="Times New Roman" w:eastAsia="Times New Roman" w:hAnsi="Times New Roman" w:cs="Times New Roman"/>
          <w:color w:val="222222"/>
          <w:sz w:val="24"/>
          <w:szCs w:val="24"/>
        </w:rPr>
        <w:t>Blerina</w:t>
      </w:r>
      <w:proofErr w:type="spellEnd"/>
      <w:r w:rsidRPr="00F75EBE">
        <w:rPr>
          <w:rFonts w:ascii="Times New Roman" w:eastAsia="Times New Roman" w:hAnsi="Times New Roman" w:cs="Times New Roman"/>
          <w:color w:val="222222"/>
          <w:sz w:val="24"/>
          <w:szCs w:val="24"/>
        </w:rPr>
        <w:t xml:space="preserve"> </w:t>
      </w:r>
      <w:proofErr w:type="spellStart"/>
      <w:r w:rsidRPr="00F75EBE">
        <w:rPr>
          <w:rFonts w:ascii="Times New Roman" w:eastAsia="Times New Roman" w:hAnsi="Times New Roman" w:cs="Times New Roman"/>
          <w:color w:val="222222"/>
          <w:sz w:val="24"/>
          <w:szCs w:val="24"/>
        </w:rPr>
        <w:t>Dudushi</w:t>
      </w:r>
      <w:proofErr w:type="spellEnd"/>
      <w:r w:rsidRPr="00F75EBE">
        <w:rPr>
          <w:rFonts w:ascii="Times New Roman" w:eastAsia="Times New Roman" w:hAnsi="Times New Roman" w:cs="Times New Roman"/>
          <w:color w:val="222222"/>
          <w:sz w:val="24"/>
          <w:szCs w:val="24"/>
        </w:rPr>
        <w:t xml:space="preserve"> – PCU Project Manager</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Ministry of Health and Social Protection Albania</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Address: </w:t>
      </w:r>
      <w:proofErr w:type="spellStart"/>
      <w:r w:rsidRPr="00F75EBE">
        <w:rPr>
          <w:rFonts w:ascii="Times New Roman" w:eastAsia="Times New Roman" w:hAnsi="Times New Roman" w:cs="Times New Roman"/>
          <w:b/>
          <w:bCs/>
          <w:color w:val="222222"/>
          <w:sz w:val="24"/>
          <w:szCs w:val="24"/>
        </w:rPr>
        <w:t>Rr</w:t>
      </w:r>
      <w:proofErr w:type="spellEnd"/>
      <w:r w:rsidRPr="00F75EBE">
        <w:rPr>
          <w:rFonts w:ascii="Times New Roman" w:eastAsia="Times New Roman" w:hAnsi="Times New Roman" w:cs="Times New Roman"/>
          <w:b/>
          <w:bCs/>
          <w:color w:val="222222"/>
          <w:sz w:val="24"/>
          <w:szCs w:val="24"/>
        </w:rPr>
        <w:t xml:space="preserve">. </w:t>
      </w:r>
      <w:proofErr w:type="spellStart"/>
      <w:r w:rsidRPr="00F75EBE">
        <w:rPr>
          <w:rFonts w:ascii="Times New Roman" w:eastAsia="Times New Roman" w:hAnsi="Times New Roman" w:cs="Times New Roman"/>
          <w:b/>
          <w:bCs/>
          <w:color w:val="222222"/>
          <w:sz w:val="24"/>
          <w:szCs w:val="24"/>
        </w:rPr>
        <w:t>Kavajes</w:t>
      </w:r>
      <w:proofErr w:type="spellEnd"/>
      <w:r w:rsidRPr="00F75EBE">
        <w:rPr>
          <w:rFonts w:ascii="Times New Roman" w:eastAsia="Times New Roman" w:hAnsi="Times New Roman" w:cs="Times New Roman"/>
          <w:b/>
          <w:bCs/>
          <w:color w:val="222222"/>
          <w:sz w:val="24"/>
          <w:szCs w:val="24"/>
        </w:rPr>
        <w:t>, </w:t>
      </w:r>
      <w:r w:rsidRPr="00F75EBE">
        <w:rPr>
          <w:rFonts w:ascii="Times New Roman" w:eastAsia="Times New Roman" w:hAnsi="Times New Roman" w:cs="Times New Roman"/>
          <w:color w:val="222222"/>
          <w:sz w:val="24"/>
          <w:szCs w:val="24"/>
        </w:rPr>
        <w:t>City: </w:t>
      </w:r>
      <w:r w:rsidRPr="00F75EBE">
        <w:rPr>
          <w:rFonts w:ascii="Times New Roman" w:eastAsia="Times New Roman" w:hAnsi="Times New Roman" w:cs="Times New Roman"/>
          <w:b/>
          <w:bCs/>
          <w:color w:val="222222"/>
          <w:sz w:val="24"/>
          <w:szCs w:val="24"/>
        </w:rPr>
        <w:t>Tirana, </w:t>
      </w:r>
      <w:r w:rsidRPr="00F75EBE">
        <w:rPr>
          <w:rFonts w:ascii="Times New Roman" w:eastAsia="Times New Roman" w:hAnsi="Times New Roman" w:cs="Times New Roman"/>
          <w:color w:val="222222"/>
          <w:sz w:val="24"/>
          <w:szCs w:val="24"/>
        </w:rPr>
        <w:t>ZIP Code: </w:t>
      </w:r>
      <w:r w:rsidRPr="00F75EBE">
        <w:rPr>
          <w:rFonts w:ascii="Times New Roman" w:eastAsia="Times New Roman" w:hAnsi="Times New Roman" w:cs="Times New Roman"/>
          <w:b/>
          <w:bCs/>
          <w:color w:val="222222"/>
          <w:sz w:val="24"/>
          <w:szCs w:val="24"/>
        </w:rPr>
        <w:t>1000</w:t>
      </w:r>
    </w:p>
    <w:p w:rsid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Country: </w:t>
      </w:r>
      <w:r w:rsidRPr="00F75EBE">
        <w:rPr>
          <w:rFonts w:ascii="Times New Roman" w:eastAsia="Times New Roman" w:hAnsi="Times New Roman" w:cs="Times New Roman"/>
          <w:b/>
          <w:bCs/>
          <w:color w:val="222222"/>
          <w:sz w:val="24"/>
          <w:szCs w:val="24"/>
        </w:rPr>
        <w:t>Albania</w:t>
      </w:r>
    </w:p>
    <w:p w:rsidR="00F75EBE" w:rsidRDefault="00F75EBE" w:rsidP="00F75EBE">
      <w:pPr>
        <w:shd w:val="clear" w:color="auto" w:fill="FFFFFF"/>
        <w:spacing w:after="0" w:line="240" w:lineRule="auto"/>
        <w:jc w:val="both"/>
        <w:rPr>
          <w:rFonts w:ascii="Times New Roman" w:eastAsia="Times New Roman" w:hAnsi="Times New Roman" w:cs="Times New Roman"/>
          <w:b/>
          <w:bCs/>
          <w:color w:val="222222"/>
          <w:sz w:val="24"/>
          <w:szCs w:val="24"/>
        </w:rPr>
      </w:pPr>
      <w:r w:rsidRPr="00F75EBE">
        <w:rPr>
          <w:rFonts w:ascii="Times New Roman" w:eastAsia="Times New Roman" w:hAnsi="Times New Roman" w:cs="Times New Roman"/>
          <w:color w:val="222222"/>
          <w:sz w:val="24"/>
          <w:szCs w:val="24"/>
        </w:rPr>
        <w:t>Electronic mail address:</w:t>
      </w:r>
      <w:r w:rsidRPr="00F75EBE">
        <w:rPr>
          <w:rFonts w:ascii="Times New Roman" w:eastAsia="Times New Roman" w:hAnsi="Times New Roman" w:cs="Times New Roman"/>
          <w:b/>
          <w:bCs/>
          <w:color w:val="222222"/>
          <w:sz w:val="24"/>
          <w:szCs w:val="24"/>
        </w:rPr>
        <w:t> </w:t>
      </w:r>
      <w:hyperlink r:id="rId10" w:tgtFrame="_blank" w:history="1">
        <w:r w:rsidRPr="00F75EBE">
          <w:rPr>
            <w:rFonts w:ascii="Times New Roman" w:eastAsia="Times New Roman" w:hAnsi="Times New Roman" w:cs="Times New Roman"/>
            <w:b/>
            <w:bCs/>
            <w:color w:val="1155CC"/>
            <w:sz w:val="24"/>
            <w:szCs w:val="24"/>
            <w:u w:val="single"/>
          </w:rPr>
          <w:t>hsip.dudushi@gmail.com</w:t>
        </w:r>
      </w:hyperlink>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p>
    <w:p w:rsidR="00F75EBE" w:rsidRPr="00F75EBE" w:rsidRDefault="00F75EBE" w:rsidP="00F75EBE">
      <w:pPr>
        <w:shd w:val="clear" w:color="auto" w:fill="FFFFFF"/>
        <w:spacing w:after="0" w:line="240" w:lineRule="auto"/>
        <w:jc w:val="both"/>
        <w:rPr>
          <w:rFonts w:ascii="Times New Roman" w:eastAsia="Times New Roman" w:hAnsi="Times New Roman" w:cs="Times New Roman"/>
          <w:b/>
          <w:bCs/>
          <w:color w:val="222222"/>
          <w:sz w:val="24"/>
          <w:szCs w:val="24"/>
        </w:rPr>
      </w:pPr>
      <w:r w:rsidRPr="00F75EBE">
        <w:rPr>
          <w:rFonts w:ascii="Times New Roman" w:eastAsia="Times New Roman" w:hAnsi="Times New Roman" w:cs="Times New Roman"/>
          <w:color w:val="222222"/>
          <w:sz w:val="24"/>
          <w:szCs w:val="24"/>
        </w:rPr>
        <w:t>7.         Bids must be delivered to the address below</w:t>
      </w:r>
      <w:r w:rsidRPr="00F75EBE">
        <w:rPr>
          <w:rFonts w:ascii="Times New Roman" w:eastAsia="Times New Roman" w:hAnsi="Times New Roman" w:cs="Times New Roman"/>
          <w:b/>
          <w:bCs/>
          <w:color w:val="222222"/>
          <w:sz w:val="24"/>
          <w:szCs w:val="24"/>
        </w:rPr>
        <w:t> 18th of July 2022</w:t>
      </w:r>
      <w:r w:rsidRPr="00F75EBE">
        <w:rPr>
          <w:rFonts w:ascii="Times New Roman" w:eastAsia="Times New Roman" w:hAnsi="Times New Roman" w:cs="Times New Roman"/>
          <w:color w:val="222222"/>
          <w:sz w:val="24"/>
          <w:szCs w:val="24"/>
        </w:rPr>
        <w:t> at or before</w:t>
      </w:r>
      <w:r w:rsidRPr="00F75EBE">
        <w:rPr>
          <w:rFonts w:ascii="Times New Roman" w:eastAsia="Times New Roman" w:hAnsi="Times New Roman" w:cs="Times New Roman"/>
          <w:i/>
          <w:iCs/>
          <w:color w:val="222222"/>
          <w:sz w:val="24"/>
          <w:szCs w:val="24"/>
        </w:rPr>
        <w:t> </w:t>
      </w:r>
      <w:r w:rsidRPr="00F75EBE">
        <w:rPr>
          <w:rFonts w:ascii="Times New Roman" w:eastAsia="Times New Roman" w:hAnsi="Times New Roman" w:cs="Times New Roman"/>
          <w:b/>
          <w:bCs/>
          <w:color w:val="222222"/>
          <w:sz w:val="24"/>
          <w:szCs w:val="24"/>
        </w:rPr>
        <w:t>local time 11:00</w:t>
      </w:r>
      <w:r w:rsidRPr="00F75EBE">
        <w:rPr>
          <w:rFonts w:ascii="Times New Roman" w:eastAsia="Times New Roman" w:hAnsi="Times New Roman" w:cs="Times New Roman"/>
          <w:b/>
          <w:bCs/>
          <w:i/>
          <w:iCs/>
          <w:color w:val="222222"/>
          <w:sz w:val="24"/>
          <w:szCs w:val="24"/>
        </w:rPr>
        <w:t>.</w:t>
      </w:r>
      <w:r w:rsidRPr="00F75EBE">
        <w:rPr>
          <w:rFonts w:ascii="Times New Roman" w:eastAsia="Times New Roman" w:hAnsi="Times New Roman" w:cs="Times New Roman"/>
          <w:color w:val="222222"/>
          <w:sz w:val="24"/>
          <w:szCs w:val="24"/>
        </w:rPr>
        <w:t>  The amount of Bid Security required </w:t>
      </w:r>
      <w:r w:rsidRPr="00F75EBE">
        <w:rPr>
          <w:rFonts w:ascii="Times New Roman" w:eastAsia="Times New Roman" w:hAnsi="Times New Roman" w:cs="Times New Roman"/>
          <w:b/>
          <w:bCs/>
          <w:color w:val="222222"/>
          <w:sz w:val="24"/>
          <w:szCs w:val="24"/>
        </w:rPr>
        <w:t>is 40,000 Euro</w:t>
      </w:r>
      <w:r w:rsidRPr="00F75EBE">
        <w:rPr>
          <w:rFonts w:ascii="Times New Roman" w:eastAsia="Times New Roman" w:hAnsi="Times New Roman" w:cs="Times New Roman"/>
          <w:color w:val="222222"/>
          <w:sz w:val="24"/>
          <w:szCs w:val="24"/>
        </w:rPr>
        <w:t>.  Late bids will be rejected.  Bids will be opened in the presence of Bidders’ representatives who choose to attend at the address below</w:t>
      </w:r>
      <w:r w:rsidRPr="00F75EBE">
        <w:rPr>
          <w:rFonts w:ascii="Times New Roman" w:eastAsia="Times New Roman" w:hAnsi="Times New Roman" w:cs="Times New Roman"/>
          <w:b/>
          <w:bCs/>
          <w:color w:val="222222"/>
          <w:sz w:val="24"/>
          <w:szCs w:val="24"/>
        </w:rPr>
        <w:t>:</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xml:space="preserve">In attention to: Mrs. </w:t>
      </w:r>
      <w:proofErr w:type="spellStart"/>
      <w:r w:rsidRPr="00F75EBE">
        <w:rPr>
          <w:rFonts w:ascii="Times New Roman" w:eastAsia="Times New Roman" w:hAnsi="Times New Roman" w:cs="Times New Roman"/>
          <w:color w:val="222222"/>
          <w:sz w:val="24"/>
          <w:szCs w:val="24"/>
        </w:rPr>
        <w:t>Blerina</w:t>
      </w:r>
      <w:proofErr w:type="spellEnd"/>
      <w:r w:rsidRPr="00F75EBE">
        <w:rPr>
          <w:rFonts w:ascii="Times New Roman" w:eastAsia="Times New Roman" w:hAnsi="Times New Roman" w:cs="Times New Roman"/>
          <w:color w:val="222222"/>
          <w:sz w:val="24"/>
          <w:szCs w:val="24"/>
        </w:rPr>
        <w:t xml:space="preserve"> </w:t>
      </w:r>
      <w:proofErr w:type="spellStart"/>
      <w:r w:rsidRPr="00F75EBE">
        <w:rPr>
          <w:rFonts w:ascii="Times New Roman" w:eastAsia="Times New Roman" w:hAnsi="Times New Roman" w:cs="Times New Roman"/>
          <w:color w:val="222222"/>
          <w:sz w:val="24"/>
          <w:szCs w:val="24"/>
        </w:rPr>
        <w:t>Dudushi</w:t>
      </w:r>
      <w:proofErr w:type="spellEnd"/>
      <w:r w:rsidRPr="00F75EBE">
        <w:rPr>
          <w:rFonts w:ascii="Times New Roman" w:eastAsia="Times New Roman" w:hAnsi="Times New Roman" w:cs="Times New Roman"/>
          <w:color w:val="222222"/>
          <w:sz w:val="24"/>
          <w:szCs w:val="24"/>
        </w:rPr>
        <w:t xml:space="preserve"> – PCU Project Manager</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Ministry of Health and Social Protection Albania</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Address: </w:t>
      </w:r>
      <w:proofErr w:type="spellStart"/>
      <w:r w:rsidRPr="00F75EBE">
        <w:rPr>
          <w:rFonts w:ascii="Times New Roman" w:eastAsia="Times New Roman" w:hAnsi="Times New Roman" w:cs="Times New Roman"/>
          <w:b/>
          <w:bCs/>
          <w:color w:val="222222"/>
          <w:sz w:val="24"/>
          <w:szCs w:val="24"/>
        </w:rPr>
        <w:t>Rr</w:t>
      </w:r>
      <w:proofErr w:type="spellEnd"/>
      <w:r w:rsidRPr="00F75EBE">
        <w:rPr>
          <w:rFonts w:ascii="Times New Roman" w:eastAsia="Times New Roman" w:hAnsi="Times New Roman" w:cs="Times New Roman"/>
          <w:b/>
          <w:bCs/>
          <w:color w:val="222222"/>
          <w:sz w:val="24"/>
          <w:szCs w:val="24"/>
        </w:rPr>
        <w:t xml:space="preserve">. </w:t>
      </w:r>
      <w:proofErr w:type="spellStart"/>
      <w:r w:rsidRPr="00F75EBE">
        <w:rPr>
          <w:rFonts w:ascii="Times New Roman" w:eastAsia="Times New Roman" w:hAnsi="Times New Roman" w:cs="Times New Roman"/>
          <w:b/>
          <w:bCs/>
          <w:color w:val="222222"/>
          <w:sz w:val="24"/>
          <w:szCs w:val="24"/>
        </w:rPr>
        <w:t>Kavajes</w:t>
      </w:r>
      <w:proofErr w:type="spellEnd"/>
      <w:r w:rsidRPr="00F75EBE">
        <w:rPr>
          <w:rFonts w:ascii="Times New Roman" w:eastAsia="Times New Roman" w:hAnsi="Times New Roman" w:cs="Times New Roman"/>
          <w:color w:val="222222"/>
          <w:sz w:val="24"/>
          <w:szCs w:val="24"/>
        </w:rPr>
        <w:t>: </w:t>
      </w:r>
      <w:r w:rsidRPr="00F75EBE">
        <w:rPr>
          <w:rFonts w:ascii="Times New Roman" w:eastAsia="Times New Roman" w:hAnsi="Times New Roman" w:cs="Times New Roman"/>
          <w:b/>
          <w:bCs/>
          <w:color w:val="222222"/>
          <w:sz w:val="24"/>
          <w:szCs w:val="24"/>
        </w:rPr>
        <w:t>Tirana, </w:t>
      </w:r>
      <w:r w:rsidRPr="00F75EBE">
        <w:rPr>
          <w:rFonts w:ascii="Times New Roman" w:eastAsia="Times New Roman" w:hAnsi="Times New Roman" w:cs="Times New Roman"/>
          <w:color w:val="222222"/>
          <w:sz w:val="24"/>
          <w:szCs w:val="24"/>
        </w:rPr>
        <w:t>ZIP Code: </w:t>
      </w:r>
      <w:r w:rsidRPr="00F75EBE">
        <w:rPr>
          <w:rFonts w:ascii="Times New Roman" w:eastAsia="Times New Roman" w:hAnsi="Times New Roman" w:cs="Times New Roman"/>
          <w:b/>
          <w:bCs/>
          <w:color w:val="222222"/>
          <w:sz w:val="24"/>
          <w:szCs w:val="24"/>
        </w:rPr>
        <w:t>1000</w:t>
      </w:r>
    </w:p>
    <w:p w:rsidR="00F75EBE" w:rsidRPr="00F75EBE" w:rsidRDefault="00F75EBE" w:rsidP="00F75EBE">
      <w:pPr>
        <w:shd w:val="clear" w:color="auto" w:fill="FFFFFF"/>
        <w:spacing w:after="0"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Country: </w:t>
      </w:r>
      <w:r w:rsidRPr="00F75EBE">
        <w:rPr>
          <w:rFonts w:ascii="Times New Roman" w:eastAsia="Times New Roman" w:hAnsi="Times New Roman" w:cs="Times New Roman"/>
          <w:b/>
          <w:bCs/>
          <w:color w:val="222222"/>
          <w:sz w:val="24"/>
          <w:szCs w:val="24"/>
        </w:rPr>
        <w:t>Albania</w:t>
      </w:r>
      <w:r>
        <w:rPr>
          <w:rFonts w:ascii="Times New Roman" w:eastAsia="Times New Roman" w:hAnsi="Times New Roman" w:cs="Times New Roman"/>
          <w:color w:val="222222"/>
          <w:sz w:val="24"/>
          <w:szCs w:val="24"/>
        </w:rPr>
        <w:t>      </w:t>
      </w:r>
      <w:r w:rsidRPr="00F75EBE">
        <w:rPr>
          <w:rFonts w:ascii="Times New Roman" w:eastAsia="Times New Roman" w:hAnsi="Times New Roman" w:cs="Times New Roman"/>
          <w:color w:val="222222"/>
          <w:sz w:val="24"/>
          <w:szCs w:val="24"/>
        </w:rPr>
        <w:t> </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8.         The attention of prospective Bidders is drawn to (i) the fact that they will be required to certify in their bids that all software is either covered by a valid license or was produced by the Bidder and (ii) that violations are considered fraud, which can result in ineligibility to be awarded World Bank-financed contracts.</w:t>
      </w:r>
    </w:p>
    <w:p w:rsidR="00F75EBE" w:rsidRPr="00F75EBE" w:rsidRDefault="00F75EBE" w:rsidP="00F75EB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 xml:space="preserve">Bank Details for payment of the amount of 20,000 Albanian </w:t>
      </w:r>
      <w:proofErr w:type="spellStart"/>
      <w:r w:rsidRPr="00F75EBE">
        <w:rPr>
          <w:rFonts w:ascii="Times New Roman" w:eastAsia="Times New Roman" w:hAnsi="Times New Roman" w:cs="Times New Roman"/>
          <w:b/>
          <w:bCs/>
          <w:color w:val="222222"/>
          <w:sz w:val="24"/>
          <w:szCs w:val="24"/>
        </w:rPr>
        <w:t>Leke</w:t>
      </w:r>
      <w:proofErr w:type="spellEnd"/>
      <w:r w:rsidRPr="00F75EBE">
        <w:rPr>
          <w:rFonts w:ascii="Times New Roman" w:eastAsia="Times New Roman" w:hAnsi="Times New Roman" w:cs="Times New Roman"/>
          <w:b/>
          <w:bCs/>
          <w:color w:val="222222"/>
          <w:sz w:val="24"/>
          <w:szCs w:val="24"/>
        </w:rPr>
        <w:t>:</w:t>
      </w:r>
    </w:p>
    <w:tbl>
      <w:tblPr>
        <w:tblW w:w="864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2"/>
        <w:gridCol w:w="6095"/>
      </w:tblGrid>
      <w:tr w:rsidR="00F75EBE" w:rsidRPr="00F75EBE" w:rsidTr="00F75EBE">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Project Name:</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“PROJEKTI "PERMIRESIMI I SISTEMIT SHENDETSOR"-  HSIP</w:t>
            </w:r>
          </w:p>
        </w:tc>
      </w:tr>
      <w:tr w:rsidR="00F75EBE" w:rsidRPr="00F75EBE" w:rsidTr="00F75EBE">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Bank Name:</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CREDINS BANK</w:t>
            </w:r>
          </w:p>
        </w:tc>
      </w:tr>
      <w:tr w:rsidR="00F75EBE" w:rsidRPr="00F75EBE" w:rsidTr="00F75EBE">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Account Number</w:t>
            </w:r>
          </w:p>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 xml:space="preserve">(Albanian </w:t>
            </w:r>
            <w:proofErr w:type="spellStart"/>
            <w:r w:rsidRPr="00F75EBE">
              <w:rPr>
                <w:rFonts w:ascii="Times New Roman" w:eastAsia="Times New Roman" w:hAnsi="Times New Roman" w:cs="Times New Roman"/>
                <w:b/>
                <w:bCs/>
                <w:color w:val="222222"/>
                <w:sz w:val="24"/>
                <w:szCs w:val="24"/>
              </w:rPr>
              <w:t>Lek</w:t>
            </w:r>
            <w:proofErr w:type="spellEnd"/>
            <w:r w:rsidRPr="00F75EBE">
              <w:rPr>
                <w:rFonts w:ascii="Times New Roman" w:eastAsia="Times New Roman" w:hAnsi="Times New Roman" w:cs="Times New Roman"/>
                <w:b/>
                <w:bCs/>
                <w:color w:val="222222"/>
                <w:sz w:val="24"/>
                <w:szCs w:val="24"/>
              </w:rPr>
              <w:t>)</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p>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00000739082 </w:t>
            </w:r>
          </w:p>
        </w:tc>
      </w:tr>
      <w:tr w:rsidR="00F75EBE" w:rsidRPr="00F75EBE" w:rsidTr="00F75EBE">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 xml:space="preserve">IBAN: (Albanian </w:t>
            </w:r>
            <w:proofErr w:type="spellStart"/>
            <w:r w:rsidRPr="00F75EBE">
              <w:rPr>
                <w:rFonts w:ascii="Times New Roman" w:eastAsia="Times New Roman" w:hAnsi="Times New Roman" w:cs="Times New Roman"/>
                <w:b/>
                <w:bCs/>
                <w:color w:val="222222"/>
                <w:sz w:val="24"/>
                <w:szCs w:val="24"/>
              </w:rPr>
              <w:t>Lek</w:t>
            </w:r>
            <w:proofErr w:type="spellEnd"/>
            <w:r w:rsidRPr="00F75EBE">
              <w:rPr>
                <w:rFonts w:ascii="Times New Roman" w:eastAsia="Times New Roman" w:hAnsi="Times New Roman" w:cs="Times New Roman"/>
                <w:b/>
                <w:bCs/>
                <w:color w:val="222222"/>
                <w:sz w:val="24"/>
                <w:szCs w:val="24"/>
              </w:rPr>
              <w:t>)</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AL89 2121 1528 0000 0000 0073 9082    </w:t>
            </w:r>
          </w:p>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color w:val="222222"/>
                <w:sz w:val="24"/>
                <w:szCs w:val="24"/>
              </w:rPr>
              <w:t> </w:t>
            </w:r>
          </w:p>
        </w:tc>
      </w:tr>
      <w:tr w:rsidR="00F75EBE" w:rsidRPr="00F75EBE" w:rsidTr="00F75EBE">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Swift:</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F75EBE" w:rsidRPr="00F75EBE" w:rsidRDefault="00F75EBE" w:rsidP="00F75EBE">
            <w:pPr>
              <w:spacing w:before="100" w:beforeAutospacing="1" w:after="100" w:afterAutospacing="1" w:line="240" w:lineRule="auto"/>
              <w:jc w:val="both"/>
              <w:rPr>
                <w:rFonts w:ascii="Times New Roman" w:eastAsia="Times New Roman" w:hAnsi="Times New Roman" w:cs="Times New Roman"/>
                <w:color w:val="222222"/>
                <w:sz w:val="24"/>
                <w:szCs w:val="24"/>
              </w:rPr>
            </w:pPr>
            <w:r w:rsidRPr="00F75EBE">
              <w:rPr>
                <w:rFonts w:ascii="Times New Roman" w:eastAsia="Times New Roman" w:hAnsi="Times New Roman" w:cs="Times New Roman"/>
                <w:b/>
                <w:bCs/>
                <w:color w:val="222222"/>
                <w:sz w:val="24"/>
                <w:szCs w:val="24"/>
              </w:rPr>
              <w:t>CDISALTRXXX</w:t>
            </w:r>
          </w:p>
        </w:tc>
      </w:tr>
    </w:tbl>
    <w:p w:rsidR="00532BA1" w:rsidRPr="00F75EBE" w:rsidRDefault="00532BA1" w:rsidP="00F75EBE">
      <w:pPr>
        <w:jc w:val="both"/>
        <w:rPr>
          <w:rFonts w:ascii="Times New Roman" w:hAnsi="Times New Roman" w:cs="Times New Roman"/>
          <w:sz w:val="24"/>
          <w:szCs w:val="24"/>
        </w:rPr>
      </w:pPr>
    </w:p>
    <w:sectPr w:rsidR="00532BA1" w:rsidRPr="00F75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38BD"/>
    <w:multiLevelType w:val="multilevel"/>
    <w:tmpl w:val="D1DC7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C0A21"/>
    <w:multiLevelType w:val="multilevel"/>
    <w:tmpl w:val="A8EC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92893"/>
    <w:multiLevelType w:val="multilevel"/>
    <w:tmpl w:val="8C9A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EBE"/>
    <w:rsid w:val="00532BA1"/>
    <w:rsid w:val="00ED16A3"/>
    <w:rsid w:val="00F7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9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ndetesia.gov.al/" TargetMode="External"/><Relationship Id="rId3" Type="http://schemas.microsoft.com/office/2007/relationships/stylesWithEffects" Target="stylesWithEffects.xml"/><Relationship Id="rId7" Type="http://schemas.openxmlformats.org/officeDocument/2006/relationships/hyperlink" Target="mailto:hsip.dudush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sip.dudushi@gmail.com" TargetMode="External"/><Relationship Id="rId4" Type="http://schemas.openxmlformats.org/officeDocument/2006/relationships/settings" Target="settings.xml"/><Relationship Id="rId9" Type="http://schemas.openxmlformats.org/officeDocument/2006/relationships/hyperlink" Target="mailto:hsip.dudush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1692</Words>
  <Characters>9647</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vt:lpstr>
      <vt:lpstr/>
      <vt:lpstr/>
      <vt:lpstr>Invitation for Bids (IFB)</vt:lpstr>
    </vt:vector>
  </TitlesOfParts>
  <Company/>
  <LinksUpToDate>false</LinksUpToDate>
  <CharactersWithSpaces>11317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2022-06-07T13:58:00Z</dcterms:created>
  <dcterms:modified xsi:type="dcterms:W3CDTF">2022-06-07T13:58:00Z</dcterms:modified>
</cp:coreProperties>
</file>