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ABC" w:rsidRDefault="00075ABC" w:rsidP="00E02AAD">
      <w:pPr>
        <w:jc w:val="center"/>
        <w:rPr>
          <w:b/>
          <w:sz w:val="28"/>
          <w:szCs w:val="28"/>
        </w:rPr>
      </w:pPr>
      <w:r w:rsidRPr="00075ABC">
        <w:rPr>
          <w:b/>
          <w:noProof/>
          <w:sz w:val="28"/>
          <w:szCs w:val="28"/>
        </w:rPr>
        <w:drawing>
          <wp:anchor distT="0" distB="0" distL="114300" distR="114300" simplePos="0" relativeHeight="251659264" behindDoc="1" locked="0" layoutInCell="1" allowOverlap="1">
            <wp:simplePos x="0" y="0"/>
            <wp:positionH relativeFrom="column">
              <wp:posOffset>-798073</wp:posOffset>
            </wp:positionH>
            <wp:positionV relativeFrom="paragraph">
              <wp:posOffset>-865762</wp:posOffset>
            </wp:positionV>
            <wp:extent cx="7549069" cy="1381328"/>
            <wp:effectExtent l="19050" t="0" r="0" b="0"/>
            <wp:wrapNone/>
            <wp:docPr id="2" name="Picture 2" descr="14-ministria-shendetesi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4-ministria-shendetesia-01"/>
                    <pic:cNvPicPr>
                      <a:picLocks noChangeAspect="1" noChangeArrowheads="1"/>
                    </pic:cNvPicPr>
                  </pic:nvPicPr>
                  <pic:blipFill>
                    <a:blip r:embed="rId5" cstate="print"/>
                    <a:srcRect/>
                    <a:stretch>
                      <a:fillRect/>
                    </a:stretch>
                  </pic:blipFill>
                  <pic:spPr bwMode="auto">
                    <a:xfrm>
                      <a:off x="0" y="0"/>
                      <a:ext cx="7549069" cy="1381328"/>
                    </a:xfrm>
                    <a:prstGeom prst="rect">
                      <a:avLst/>
                    </a:prstGeom>
                    <a:noFill/>
                    <a:ln w="9525">
                      <a:noFill/>
                      <a:miter lim="800000"/>
                      <a:headEnd/>
                      <a:tailEnd/>
                    </a:ln>
                  </pic:spPr>
                </pic:pic>
              </a:graphicData>
            </a:graphic>
          </wp:anchor>
        </w:drawing>
      </w:r>
    </w:p>
    <w:p w:rsidR="00075ABC" w:rsidRDefault="00075ABC" w:rsidP="00E02AAD">
      <w:pPr>
        <w:jc w:val="center"/>
        <w:rPr>
          <w:b/>
          <w:sz w:val="28"/>
          <w:szCs w:val="28"/>
        </w:rPr>
      </w:pPr>
    </w:p>
    <w:p w:rsidR="00075ABC" w:rsidRDefault="00075ABC" w:rsidP="00E02AAD">
      <w:pPr>
        <w:jc w:val="center"/>
        <w:rPr>
          <w:b/>
          <w:sz w:val="28"/>
          <w:szCs w:val="28"/>
        </w:rPr>
      </w:pPr>
    </w:p>
    <w:p w:rsidR="00075ABC" w:rsidRDefault="00075ABC" w:rsidP="00E02AAD">
      <w:pPr>
        <w:jc w:val="center"/>
        <w:rPr>
          <w:b/>
          <w:sz w:val="28"/>
          <w:szCs w:val="28"/>
        </w:rPr>
      </w:pPr>
    </w:p>
    <w:p w:rsidR="00E02AAD" w:rsidRPr="001B7240" w:rsidRDefault="00E02AAD" w:rsidP="00E02AAD">
      <w:pPr>
        <w:jc w:val="center"/>
        <w:rPr>
          <w:rFonts w:asciiTheme="majorHAnsi" w:hAnsiTheme="majorHAnsi"/>
          <w:b/>
          <w:smallCaps/>
          <w:sz w:val="28"/>
          <w:szCs w:val="28"/>
        </w:rPr>
      </w:pPr>
      <w:r w:rsidRPr="001B7240">
        <w:rPr>
          <w:rFonts w:asciiTheme="majorHAnsi" w:hAnsiTheme="majorHAnsi"/>
          <w:b/>
          <w:sz w:val="28"/>
          <w:szCs w:val="28"/>
        </w:rPr>
        <w:t>REQUEST FOR EXPRESSIONS OF INTEREST (REOI)</w:t>
      </w:r>
    </w:p>
    <w:p w:rsidR="00E02AAD" w:rsidRPr="001B7240" w:rsidRDefault="00E02AAD" w:rsidP="00E02AAD">
      <w:pPr>
        <w:jc w:val="center"/>
        <w:rPr>
          <w:rFonts w:asciiTheme="majorHAnsi" w:hAnsiTheme="majorHAnsi"/>
          <w:b/>
          <w:smallCaps/>
          <w:sz w:val="28"/>
          <w:szCs w:val="28"/>
        </w:rPr>
      </w:pPr>
      <w:r w:rsidRPr="001B7240">
        <w:rPr>
          <w:rFonts w:asciiTheme="majorHAnsi" w:hAnsiTheme="majorHAnsi"/>
          <w:b/>
          <w:sz w:val="28"/>
          <w:szCs w:val="28"/>
        </w:rPr>
        <w:t>(CONSULTING SERVICES)</w:t>
      </w:r>
    </w:p>
    <w:p w:rsidR="00467EA8" w:rsidRDefault="00467EA8" w:rsidP="00E02AAD">
      <w:pPr>
        <w:jc w:val="right"/>
        <w:rPr>
          <w:rFonts w:asciiTheme="majorHAnsi" w:hAnsiTheme="majorHAnsi"/>
          <w:b/>
          <w:spacing w:val="-2"/>
          <w:sz w:val="24"/>
        </w:rPr>
      </w:pPr>
    </w:p>
    <w:p w:rsidR="008F1CF1" w:rsidRPr="001B7240" w:rsidRDefault="001D2BFF" w:rsidP="001D2BFF">
      <w:pPr>
        <w:suppressAutoHyphens/>
        <w:jc w:val="right"/>
        <w:rPr>
          <w:rFonts w:asciiTheme="majorHAnsi" w:hAnsiTheme="majorHAnsi"/>
          <w:b/>
          <w:smallCaps/>
          <w:spacing w:val="-2"/>
          <w:sz w:val="28"/>
          <w:szCs w:val="28"/>
        </w:rPr>
      </w:pPr>
      <w:r>
        <w:rPr>
          <w:rFonts w:asciiTheme="majorHAnsi" w:hAnsiTheme="majorHAnsi"/>
          <w:b/>
          <w:color w:val="000000" w:themeColor="text1"/>
          <w:spacing w:val="-2"/>
          <w:sz w:val="24"/>
        </w:rPr>
        <w:t xml:space="preserve">December </w:t>
      </w:r>
      <w:r w:rsidR="004A631F">
        <w:rPr>
          <w:rFonts w:asciiTheme="majorHAnsi" w:hAnsiTheme="majorHAnsi"/>
          <w:b/>
          <w:color w:val="000000" w:themeColor="text1"/>
          <w:spacing w:val="-2"/>
          <w:sz w:val="24"/>
        </w:rPr>
        <w:t>28</w:t>
      </w:r>
      <w:r>
        <w:rPr>
          <w:rFonts w:asciiTheme="majorHAnsi" w:hAnsiTheme="majorHAnsi"/>
          <w:b/>
          <w:color w:val="000000" w:themeColor="text1"/>
          <w:spacing w:val="-2"/>
          <w:sz w:val="24"/>
        </w:rPr>
        <w:t>, 2016</w:t>
      </w:r>
    </w:p>
    <w:p w:rsidR="008F1CF1" w:rsidRPr="001B7240" w:rsidRDefault="008F1CF1" w:rsidP="008F1CF1">
      <w:pPr>
        <w:suppressAutoHyphens/>
        <w:jc w:val="both"/>
        <w:rPr>
          <w:rFonts w:asciiTheme="majorHAnsi" w:hAnsiTheme="majorHAnsi"/>
          <w:b/>
          <w:smallCaps/>
          <w:spacing w:val="-2"/>
          <w:sz w:val="28"/>
          <w:szCs w:val="28"/>
        </w:rPr>
      </w:pPr>
      <w:r w:rsidRPr="001B7240">
        <w:rPr>
          <w:rFonts w:asciiTheme="majorHAnsi" w:hAnsiTheme="majorHAnsi"/>
          <w:b/>
          <w:smallCaps/>
          <w:spacing w:val="-2"/>
          <w:sz w:val="28"/>
          <w:szCs w:val="28"/>
        </w:rPr>
        <w:t xml:space="preserve">Albania Health System Improvement Project (HSIP) </w:t>
      </w:r>
    </w:p>
    <w:p w:rsidR="008F1CF1" w:rsidRPr="001B7240" w:rsidRDefault="008F1CF1" w:rsidP="008F1CF1">
      <w:pPr>
        <w:pStyle w:val="BodyText"/>
        <w:jc w:val="both"/>
        <w:rPr>
          <w:rFonts w:asciiTheme="majorHAnsi" w:hAnsiTheme="majorHAnsi"/>
          <w:b/>
          <w:smallCaps/>
          <w:sz w:val="28"/>
          <w:szCs w:val="28"/>
        </w:rPr>
      </w:pPr>
      <w:r w:rsidRPr="001B7240">
        <w:rPr>
          <w:rFonts w:asciiTheme="majorHAnsi" w:hAnsiTheme="majorHAnsi"/>
          <w:b/>
          <w:smallCaps/>
          <w:sz w:val="28"/>
          <w:szCs w:val="28"/>
        </w:rPr>
        <w:t xml:space="preserve">Loan No: 8466 AL. </w:t>
      </w:r>
    </w:p>
    <w:p w:rsidR="008F1CF1" w:rsidRPr="001B7240" w:rsidRDefault="008F1CF1" w:rsidP="008F1CF1">
      <w:pPr>
        <w:suppressAutoHyphens/>
        <w:jc w:val="both"/>
        <w:rPr>
          <w:rFonts w:asciiTheme="majorHAnsi" w:hAnsiTheme="majorHAnsi"/>
          <w:b/>
          <w:smallCaps/>
          <w:spacing w:val="-2"/>
          <w:sz w:val="28"/>
          <w:szCs w:val="28"/>
        </w:rPr>
      </w:pPr>
      <w:r w:rsidRPr="001B7240">
        <w:rPr>
          <w:rFonts w:asciiTheme="majorHAnsi" w:hAnsiTheme="majorHAnsi"/>
          <w:b/>
          <w:smallCaps/>
          <w:spacing w:val="-2"/>
          <w:sz w:val="28"/>
          <w:szCs w:val="28"/>
        </w:rPr>
        <w:t>Project ID Number:  P144688</w:t>
      </w:r>
    </w:p>
    <w:p w:rsidR="009707C2" w:rsidRPr="001B7240" w:rsidRDefault="008F1CF1" w:rsidP="009707C2">
      <w:pPr>
        <w:rPr>
          <w:rFonts w:asciiTheme="majorHAnsi" w:hAnsiTheme="majorHAnsi"/>
          <w:spacing w:val="-2"/>
          <w:sz w:val="24"/>
        </w:rPr>
      </w:pPr>
      <w:r w:rsidRPr="001B7240" w:rsidDel="00EC50B8">
        <w:rPr>
          <w:rFonts w:asciiTheme="majorHAnsi" w:hAnsiTheme="majorHAnsi"/>
          <w:spacing w:val="-2"/>
          <w:sz w:val="24"/>
        </w:rPr>
        <w:t xml:space="preserve"> </w:t>
      </w:r>
    </w:p>
    <w:p w:rsidR="00611091" w:rsidRPr="00BA1CB8" w:rsidRDefault="008F1CF1" w:rsidP="00611091">
      <w:pPr>
        <w:rPr>
          <w:rFonts w:asciiTheme="majorHAnsi" w:hAnsiTheme="majorHAnsi"/>
          <w:b/>
          <w:sz w:val="24"/>
        </w:rPr>
      </w:pPr>
      <w:r w:rsidRPr="001B7240">
        <w:rPr>
          <w:rFonts w:asciiTheme="majorHAnsi" w:hAnsiTheme="majorHAnsi"/>
          <w:i/>
          <w:sz w:val="24"/>
        </w:rPr>
        <w:t>Assignment Title:</w:t>
      </w:r>
      <w:r w:rsidR="00611091">
        <w:rPr>
          <w:rFonts w:asciiTheme="majorHAnsi" w:hAnsiTheme="majorHAnsi"/>
          <w:sz w:val="24"/>
        </w:rPr>
        <w:t xml:space="preserve"> </w:t>
      </w:r>
      <w:r w:rsidR="00611091" w:rsidRPr="00BA1CB8">
        <w:rPr>
          <w:rFonts w:asciiTheme="majorHAnsi" w:hAnsiTheme="majorHAnsi"/>
          <w:b/>
          <w:sz w:val="24"/>
        </w:rPr>
        <w:t>"</w:t>
      </w:r>
      <w:r w:rsidR="00611091" w:rsidRPr="00BA1CB8">
        <w:rPr>
          <w:rFonts w:asciiTheme="majorHAnsi" w:hAnsiTheme="majorHAnsi"/>
          <w:sz w:val="24"/>
        </w:rPr>
        <w:t xml:space="preserve"> </w:t>
      </w:r>
      <w:r w:rsidR="00611091" w:rsidRPr="00BA1CB8">
        <w:rPr>
          <w:rFonts w:asciiTheme="majorHAnsi" w:hAnsiTheme="majorHAnsi"/>
          <w:b/>
          <w:sz w:val="24"/>
        </w:rPr>
        <w:t xml:space="preserve">Supervising / Civil works Engineer " </w:t>
      </w:r>
    </w:p>
    <w:p w:rsidR="009707C2" w:rsidRPr="001B7240" w:rsidRDefault="009707C2" w:rsidP="009707C2">
      <w:pPr>
        <w:rPr>
          <w:rFonts w:asciiTheme="majorHAnsi" w:hAnsiTheme="majorHAnsi"/>
          <w:i/>
          <w:spacing w:val="-2"/>
          <w:sz w:val="24"/>
        </w:rPr>
      </w:pPr>
    </w:p>
    <w:p w:rsidR="0021408F" w:rsidRPr="001B7240" w:rsidRDefault="008F1CF1" w:rsidP="0021408F">
      <w:pPr>
        <w:rPr>
          <w:rFonts w:asciiTheme="majorHAnsi" w:hAnsiTheme="majorHAnsi"/>
          <w:spacing w:val="-2"/>
          <w:sz w:val="24"/>
        </w:rPr>
      </w:pPr>
      <w:r w:rsidRPr="001B7240">
        <w:rPr>
          <w:rFonts w:asciiTheme="majorHAnsi" w:hAnsiTheme="majorHAnsi"/>
          <w:i/>
          <w:spacing w:val="-2"/>
          <w:sz w:val="24"/>
        </w:rPr>
        <w:t>Reference No.</w:t>
      </w:r>
      <w:r w:rsidRPr="001B7240">
        <w:rPr>
          <w:rFonts w:asciiTheme="majorHAnsi" w:hAnsiTheme="majorHAnsi"/>
          <w:spacing w:val="-2"/>
          <w:sz w:val="24"/>
        </w:rPr>
        <w:t xml:space="preserve"> </w:t>
      </w:r>
      <w:r w:rsidR="0021408F" w:rsidRPr="0061767C">
        <w:rPr>
          <w:rFonts w:asciiTheme="majorHAnsi" w:hAnsiTheme="majorHAnsi"/>
          <w:b/>
          <w:sz w:val="24"/>
        </w:rPr>
        <w:t>HSIP/CS/IC/0</w:t>
      </w:r>
      <w:r w:rsidR="00611091">
        <w:rPr>
          <w:rFonts w:asciiTheme="majorHAnsi" w:hAnsiTheme="majorHAnsi"/>
          <w:b/>
          <w:sz w:val="24"/>
        </w:rPr>
        <w:t>8</w:t>
      </w:r>
      <w:r w:rsidR="0021408F" w:rsidRPr="0061767C">
        <w:rPr>
          <w:rFonts w:asciiTheme="majorHAnsi" w:hAnsiTheme="majorHAnsi"/>
          <w:b/>
          <w:sz w:val="24"/>
        </w:rPr>
        <w:t>-2015</w:t>
      </w:r>
    </w:p>
    <w:p w:rsidR="008F1CF1" w:rsidRPr="001B7240" w:rsidRDefault="008F1CF1" w:rsidP="0021408F">
      <w:pPr>
        <w:rPr>
          <w:rFonts w:asciiTheme="majorHAnsi" w:hAnsiTheme="majorHAnsi"/>
          <w:spacing w:val="-2"/>
          <w:sz w:val="24"/>
        </w:rPr>
      </w:pPr>
    </w:p>
    <w:p w:rsidR="008F1CF1" w:rsidRPr="001B7240" w:rsidRDefault="008F1CF1" w:rsidP="008F1CF1">
      <w:pPr>
        <w:jc w:val="both"/>
        <w:rPr>
          <w:rFonts w:asciiTheme="majorHAnsi" w:hAnsiTheme="majorHAnsi"/>
          <w:spacing w:val="-2"/>
          <w:sz w:val="24"/>
        </w:rPr>
      </w:pPr>
      <w:r w:rsidRPr="001B7240">
        <w:rPr>
          <w:rFonts w:asciiTheme="majorHAnsi" w:hAnsiTheme="majorHAnsi"/>
          <w:spacing w:val="-2"/>
          <w:sz w:val="24"/>
        </w:rPr>
        <w:t xml:space="preserve">The Government of Albania has received financing from the World Bank toward the cost of the Health System Improvement Project (HSIP), and intends to apply part of the proceeds for consulting services. </w:t>
      </w:r>
    </w:p>
    <w:p w:rsidR="00AB0AAC" w:rsidRPr="00BA1CB8" w:rsidRDefault="00AB0AAC" w:rsidP="00AB0AAC">
      <w:pPr>
        <w:suppressAutoHyphens/>
        <w:jc w:val="both"/>
        <w:rPr>
          <w:rFonts w:asciiTheme="majorHAnsi" w:hAnsiTheme="majorHAnsi"/>
          <w:sz w:val="24"/>
        </w:rPr>
      </w:pPr>
      <w:r w:rsidRPr="00BA1CB8">
        <w:rPr>
          <w:rFonts w:asciiTheme="majorHAnsi" w:hAnsiTheme="majorHAnsi"/>
          <w:sz w:val="24"/>
        </w:rPr>
        <w:t xml:space="preserve">The Objective  of this assignment is to hire a  </w:t>
      </w:r>
      <w:r w:rsidRPr="00BA1CB8">
        <w:rPr>
          <w:rFonts w:asciiTheme="majorHAnsi" w:hAnsiTheme="majorHAnsi"/>
          <w:b/>
          <w:sz w:val="24"/>
        </w:rPr>
        <w:t>"</w:t>
      </w:r>
      <w:r w:rsidRPr="00BA1CB8">
        <w:rPr>
          <w:rFonts w:asciiTheme="majorHAnsi" w:hAnsiTheme="majorHAnsi"/>
          <w:sz w:val="24"/>
        </w:rPr>
        <w:t xml:space="preserve"> </w:t>
      </w:r>
      <w:r w:rsidRPr="00BA1CB8">
        <w:rPr>
          <w:rFonts w:asciiTheme="majorHAnsi" w:hAnsiTheme="majorHAnsi"/>
          <w:b/>
          <w:sz w:val="24"/>
        </w:rPr>
        <w:t>Supervising / Civil works Engineer "</w:t>
      </w:r>
      <w:r>
        <w:rPr>
          <w:rFonts w:asciiTheme="majorHAnsi" w:hAnsiTheme="majorHAnsi"/>
          <w:b/>
          <w:sz w:val="24"/>
        </w:rPr>
        <w:t xml:space="preserve">, </w:t>
      </w:r>
      <w:r w:rsidRPr="00BA1CB8">
        <w:rPr>
          <w:rFonts w:asciiTheme="majorHAnsi" w:hAnsiTheme="majorHAnsi"/>
          <w:sz w:val="24"/>
        </w:rPr>
        <w:t xml:space="preserve"> who will oversee and coordinate the civil works activities and other related activities, which are planned to be financed under the HSIP project.</w:t>
      </w:r>
    </w:p>
    <w:p w:rsidR="00AB0AAC" w:rsidRPr="00BA1CB8" w:rsidRDefault="00AB0AAC" w:rsidP="00AB0AAC">
      <w:pPr>
        <w:tabs>
          <w:tab w:val="left" w:pos="1875"/>
        </w:tabs>
        <w:jc w:val="both"/>
        <w:rPr>
          <w:rFonts w:asciiTheme="majorHAnsi" w:hAnsiTheme="majorHAnsi"/>
          <w:b/>
          <w:sz w:val="24"/>
        </w:rPr>
      </w:pPr>
      <w:r w:rsidRPr="00BA1CB8">
        <w:rPr>
          <w:rFonts w:asciiTheme="majorHAnsi" w:hAnsiTheme="majorHAnsi"/>
          <w:color w:val="000000"/>
          <w:sz w:val="24"/>
        </w:rPr>
        <w:t xml:space="preserve">The selected Consultant shall assist PCU and </w:t>
      </w:r>
      <w:proofErr w:type="spellStart"/>
      <w:r w:rsidRPr="00BA1CB8">
        <w:rPr>
          <w:rFonts w:asciiTheme="majorHAnsi" w:hAnsiTheme="majorHAnsi"/>
          <w:color w:val="000000"/>
          <w:sz w:val="24"/>
        </w:rPr>
        <w:t>MoH</w:t>
      </w:r>
      <w:proofErr w:type="spellEnd"/>
      <w:r w:rsidRPr="00BA1CB8">
        <w:rPr>
          <w:rFonts w:asciiTheme="majorHAnsi" w:hAnsiTheme="majorHAnsi"/>
          <w:color w:val="000000"/>
          <w:sz w:val="24"/>
        </w:rPr>
        <w:t xml:space="preserve"> staff by providing a range of services that will ensure that the civil works for the physical closure and environmental remediation of the facilities are designed, carried out and monitored in line with good local practice and law, to the satisfaction of the main stakeholders. </w:t>
      </w:r>
    </w:p>
    <w:p w:rsidR="00AB0AAC" w:rsidRPr="00BA1CB8" w:rsidRDefault="00AB0AAC" w:rsidP="00AB0AAC">
      <w:pPr>
        <w:jc w:val="both"/>
        <w:rPr>
          <w:rFonts w:asciiTheme="majorHAnsi" w:hAnsiTheme="majorHAnsi"/>
          <w:sz w:val="24"/>
        </w:rPr>
      </w:pPr>
      <w:r w:rsidRPr="00BA1CB8">
        <w:rPr>
          <w:rFonts w:asciiTheme="majorHAnsi" w:hAnsiTheme="majorHAnsi"/>
          <w:color w:val="000000"/>
          <w:sz w:val="24"/>
        </w:rPr>
        <w:t>The Consulting Engineer shall have a minimum relevant experience of ten (10) years as civil engineer/ works supervisor. Also, it is expected that the consulting engineer shall be proficient in English language and computer literate</w:t>
      </w:r>
      <w:r w:rsidR="00E8631C">
        <w:rPr>
          <w:rFonts w:asciiTheme="majorHAnsi" w:hAnsiTheme="majorHAnsi"/>
          <w:color w:val="000000"/>
          <w:sz w:val="24"/>
        </w:rPr>
        <w:t xml:space="preserve">. He should have: </w:t>
      </w:r>
    </w:p>
    <w:p w:rsidR="00AB0AAC" w:rsidRPr="00BA1CB8" w:rsidRDefault="00AB0AAC" w:rsidP="00AB0AAC">
      <w:pPr>
        <w:numPr>
          <w:ilvl w:val="0"/>
          <w:numId w:val="12"/>
        </w:numPr>
        <w:rPr>
          <w:rFonts w:asciiTheme="majorHAnsi" w:hAnsiTheme="majorHAnsi"/>
          <w:sz w:val="24"/>
        </w:rPr>
      </w:pPr>
      <w:r>
        <w:rPr>
          <w:rFonts w:asciiTheme="majorHAnsi" w:hAnsiTheme="majorHAnsi"/>
          <w:sz w:val="24"/>
        </w:rPr>
        <w:t xml:space="preserve">University </w:t>
      </w:r>
      <w:r w:rsidRPr="00BA1CB8">
        <w:rPr>
          <w:rFonts w:asciiTheme="majorHAnsi" w:hAnsiTheme="majorHAnsi"/>
          <w:sz w:val="24"/>
        </w:rPr>
        <w:t xml:space="preserve"> degree </w:t>
      </w:r>
      <w:r>
        <w:rPr>
          <w:rFonts w:asciiTheme="majorHAnsi" w:hAnsiTheme="majorHAnsi"/>
          <w:sz w:val="24"/>
        </w:rPr>
        <w:t>in civil works.</w:t>
      </w:r>
    </w:p>
    <w:p w:rsidR="00AB0AAC" w:rsidRDefault="00AB0AAC" w:rsidP="00AB0AAC">
      <w:pPr>
        <w:numPr>
          <w:ilvl w:val="0"/>
          <w:numId w:val="12"/>
        </w:numPr>
        <w:rPr>
          <w:rFonts w:asciiTheme="majorHAnsi" w:hAnsiTheme="majorHAnsi"/>
          <w:sz w:val="24"/>
        </w:rPr>
      </w:pPr>
      <w:r>
        <w:rPr>
          <w:rFonts w:asciiTheme="majorHAnsi" w:hAnsiTheme="majorHAnsi"/>
          <w:sz w:val="24"/>
        </w:rPr>
        <w:t>General experience on the Construction field not less than 10 years.</w:t>
      </w:r>
    </w:p>
    <w:p w:rsidR="00AB0AAC" w:rsidRPr="00F24FD5" w:rsidRDefault="00AB0AAC" w:rsidP="00AB0AAC">
      <w:pPr>
        <w:numPr>
          <w:ilvl w:val="0"/>
          <w:numId w:val="12"/>
        </w:numPr>
        <w:tabs>
          <w:tab w:val="left" w:pos="360"/>
        </w:tabs>
        <w:rPr>
          <w:rFonts w:ascii="Cambria" w:hAnsi="Cambria"/>
          <w:color w:val="000000"/>
          <w:sz w:val="24"/>
        </w:rPr>
      </w:pPr>
      <w:r w:rsidRPr="00F24FD5">
        <w:rPr>
          <w:rFonts w:asciiTheme="majorHAnsi" w:hAnsiTheme="majorHAnsi"/>
          <w:sz w:val="24"/>
        </w:rPr>
        <w:t>Experience in supervision and construction of administrative and public buildings</w:t>
      </w:r>
    </w:p>
    <w:p w:rsidR="00AB0AAC" w:rsidRPr="00F24FD5" w:rsidRDefault="00AB0AAC" w:rsidP="00AB0AAC">
      <w:pPr>
        <w:numPr>
          <w:ilvl w:val="0"/>
          <w:numId w:val="12"/>
        </w:numPr>
        <w:tabs>
          <w:tab w:val="left" w:pos="360"/>
        </w:tabs>
        <w:rPr>
          <w:rFonts w:ascii="Cambria" w:hAnsi="Cambria"/>
          <w:color w:val="000000"/>
          <w:sz w:val="24"/>
        </w:rPr>
      </w:pPr>
      <w:r w:rsidRPr="00F24FD5">
        <w:rPr>
          <w:rFonts w:ascii="Cambria" w:hAnsi="Cambria"/>
          <w:color w:val="000000"/>
          <w:sz w:val="24"/>
        </w:rPr>
        <w:t>Have a minimum of (5) five years of experience in multi-disciplinary supervision of Public Building and its coordination;</w:t>
      </w:r>
    </w:p>
    <w:p w:rsidR="00AB0AAC" w:rsidRDefault="00AB0AAC" w:rsidP="00AB0AAC">
      <w:pPr>
        <w:numPr>
          <w:ilvl w:val="0"/>
          <w:numId w:val="12"/>
        </w:numPr>
        <w:rPr>
          <w:rFonts w:asciiTheme="majorHAnsi" w:hAnsiTheme="majorHAnsi"/>
          <w:sz w:val="24"/>
        </w:rPr>
      </w:pPr>
      <w:r>
        <w:rPr>
          <w:rFonts w:asciiTheme="majorHAnsi" w:hAnsiTheme="majorHAnsi"/>
          <w:sz w:val="24"/>
        </w:rPr>
        <w:t xml:space="preserve">Working experience in the WB financed project or other international organization it is preferable. </w:t>
      </w:r>
    </w:p>
    <w:p w:rsidR="00AB0AAC" w:rsidRDefault="00AB0AAC" w:rsidP="00AB0AAC">
      <w:pPr>
        <w:numPr>
          <w:ilvl w:val="0"/>
          <w:numId w:val="12"/>
        </w:numPr>
        <w:rPr>
          <w:rFonts w:asciiTheme="majorHAnsi" w:hAnsiTheme="majorHAnsi"/>
          <w:sz w:val="24"/>
        </w:rPr>
      </w:pPr>
      <w:r>
        <w:rPr>
          <w:rFonts w:asciiTheme="majorHAnsi" w:hAnsiTheme="majorHAnsi"/>
          <w:sz w:val="24"/>
        </w:rPr>
        <w:t xml:space="preserve">Experience or knowledge as material engineer is preferable </w:t>
      </w:r>
    </w:p>
    <w:p w:rsidR="00AB0AAC" w:rsidRDefault="00AB0AAC" w:rsidP="00AB0AAC">
      <w:pPr>
        <w:numPr>
          <w:ilvl w:val="0"/>
          <w:numId w:val="12"/>
        </w:numPr>
        <w:rPr>
          <w:rFonts w:asciiTheme="majorHAnsi" w:hAnsiTheme="majorHAnsi"/>
          <w:sz w:val="24"/>
        </w:rPr>
      </w:pPr>
      <w:r>
        <w:rPr>
          <w:rFonts w:asciiTheme="majorHAnsi" w:hAnsiTheme="majorHAnsi"/>
          <w:sz w:val="24"/>
        </w:rPr>
        <w:t>Sound and good knowledge of Government rules and legal requirements in Albania in related to development permit, design standards and supervision.</w:t>
      </w:r>
    </w:p>
    <w:p w:rsidR="00AB0AAC" w:rsidRDefault="00AB0AAC" w:rsidP="00AB0AAC">
      <w:pPr>
        <w:pStyle w:val="ListParagraph"/>
        <w:numPr>
          <w:ilvl w:val="0"/>
          <w:numId w:val="12"/>
        </w:numPr>
        <w:jc w:val="both"/>
        <w:rPr>
          <w:rFonts w:asciiTheme="majorHAnsi" w:hAnsiTheme="majorHAnsi"/>
          <w:sz w:val="24"/>
        </w:rPr>
      </w:pPr>
      <w:r w:rsidRPr="00BA1CB8">
        <w:rPr>
          <w:rFonts w:asciiTheme="majorHAnsi" w:hAnsiTheme="majorHAnsi"/>
          <w:sz w:val="24"/>
        </w:rPr>
        <w:t>Very good Command of Albanian and English language (spoken and written) is essential.</w:t>
      </w:r>
    </w:p>
    <w:p w:rsidR="00AB0AAC" w:rsidRPr="00EB735B" w:rsidRDefault="00AB0AAC" w:rsidP="00AB0AAC">
      <w:pPr>
        <w:numPr>
          <w:ilvl w:val="0"/>
          <w:numId w:val="12"/>
        </w:numPr>
        <w:rPr>
          <w:rFonts w:asciiTheme="majorHAnsi" w:hAnsiTheme="majorHAnsi"/>
          <w:sz w:val="24"/>
        </w:rPr>
      </w:pPr>
      <w:r w:rsidRPr="000723F5">
        <w:rPr>
          <w:rFonts w:asciiTheme="majorHAnsi" w:hAnsiTheme="majorHAnsi"/>
          <w:sz w:val="24"/>
        </w:rPr>
        <w:t>Excellent computer skills and knowledge of the MS Office suite (primarily Word, Excel, PowerPoint</w:t>
      </w:r>
      <w:r>
        <w:rPr>
          <w:rFonts w:asciiTheme="majorHAnsi" w:hAnsiTheme="majorHAnsi"/>
          <w:sz w:val="24"/>
        </w:rPr>
        <w:t>, Auto Cad</w:t>
      </w:r>
      <w:r w:rsidRPr="000723F5">
        <w:rPr>
          <w:rFonts w:asciiTheme="majorHAnsi" w:hAnsiTheme="majorHAnsi"/>
          <w:sz w:val="24"/>
        </w:rPr>
        <w:t>), and online document-sharing platforms;</w:t>
      </w:r>
    </w:p>
    <w:p w:rsidR="008F1CF1" w:rsidRPr="001B7240" w:rsidRDefault="008F1CF1" w:rsidP="00AB0AAC">
      <w:pPr>
        <w:jc w:val="both"/>
        <w:rPr>
          <w:rFonts w:asciiTheme="majorHAnsi" w:hAnsiTheme="majorHAnsi"/>
          <w:spacing w:val="-2"/>
          <w:sz w:val="24"/>
        </w:rPr>
      </w:pPr>
      <w:r w:rsidRPr="001B7240">
        <w:rPr>
          <w:rFonts w:asciiTheme="majorHAnsi" w:hAnsiTheme="majorHAnsi"/>
          <w:spacing w:val="-2"/>
          <w:sz w:val="24"/>
        </w:rPr>
        <w:lastRenderedPageBreak/>
        <w:t xml:space="preserve">The Ministry of Health, through Project Coordination Unit (PCU) now invites eligible individual </w:t>
      </w:r>
      <w:r w:rsidR="00187186" w:rsidRPr="001B7240">
        <w:rPr>
          <w:rFonts w:asciiTheme="majorHAnsi" w:hAnsiTheme="majorHAnsi"/>
          <w:spacing w:val="-2"/>
          <w:sz w:val="24"/>
        </w:rPr>
        <w:t xml:space="preserve">local </w:t>
      </w:r>
      <w:r w:rsidRPr="001B7240">
        <w:rPr>
          <w:rFonts w:asciiTheme="majorHAnsi" w:hAnsiTheme="majorHAnsi"/>
          <w:spacing w:val="-2"/>
          <w:sz w:val="24"/>
        </w:rPr>
        <w:t xml:space="preserve">consultants (“Consultants”) to indicate their interest in providing the Services. Interested Consultants should provide information demonstrating that they have the required qualifications and relevant experience to perform the Services. The short listing criteria are: </w:t>
      </w:r>
    </w:p>
    <w:p w:rsidR="008F1CF1" w:rsidRPr="001B7240" w:rsidRDefault="008F1CF1" w:rsidP="008F1CF1">
      <w:pPr>
        <w:jc w:val="both"/>
        <w:rPr>
          <w:rFonts w:asciiTheme="majorHAnsi" w:hAnsiTheme="majorHAnsi"/>
          <w:spacing w:val="-2"/>
          <w:sz w:val="24"/>
        </w:rPr>
      </w:pPr>
    </w:p>
    <w:tbl>
      <w:tblPr>
        <w:tblW w:w="0" w:type="auto"/>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tblPr>
      <w:tblGrid>
        <w:gridCol w:w="630"/>
        <w:gridCol w:w="6120"/>
        <w:gridCol w:w="2612"/>
      </w:tblGrid>
      <w:tr w:rsidR="00C728EF" w:rsidRPr="00F30B7A" w:rsidTr="00C728EF">
        <w:tc>
          <w:tcPr>
            <w:tcW w:w="630" w:type="dxa"/>
            <w:shd w:val="clear" w:color="auto" w:fill="D9D9D9"/>
          </w:tcPr>
          <w:p w:rsidR="00C728EF" w:rsidRPr="00F30B7A" w:rsidRDefault="00C728EF" w:rsidP="00E1571E">
            <w:pPr>
              <w:tabs>
                <w:tab w:val="left" w:pos="360"/>
                <w:tab w:val="left" w:pos="7920"/>
              </w:tabs>
              <w:autoSpaceDE w:val="0"/>
              <w:autoSpaceDN w:val="0"/>
              <w:adjustRightInd w:val="0"/>
              <w:spacing w:line="240" w:lineRule="atLeast"/>
              <w:rPr>
                <w:rFonts w:asciiTheme="majorHAnsi" w:hAnsiTheme="majorHAnsi"/>
                <w:b/>
                <w:color w:val="000000"/>
                <w:sz w:val="24"/>
              </w:rPr>
            </w:pPr>
            <w:r w:rsidRPr="00F30B7A">
              <w:rPr>
                <w:rFonts w:asciiTheme="majorHAnsi" w:hAnsiTheme="majorHAnsi"/>
                <w:b/>
                <w:color w:val="000000"/>
                <w:sz w:val="24"/>
              </w:rPr>
              <w:t>No.</w:t>
            </w:r>
          </w:p>
        </w:tc>
        <w:tc>
          <w:tcPr>
            <w:tcW w:w="6120" w:type="dxa"/>
            <w:shd w:val="clear" w:color="auto" w:fill="D9D9D9"/>
          </w:tcPr>
          <w:p w:rsidR="00C728EF" w:rsidRPr="00F30B7A" w:rsidRDefault="00C728EF" w:rsidP="00E1571E">
            <w:pPr>
              <w:tabs>
                <w:tab w:val="left" w:pos="360"/>
                <w:tab w:val="left" w:pos="7920"/>
              </w:tabs>
              <w:autoSpaceDE w:val="0"/>
              <w:autoSpaceDN w:val="0"/>
              <w:adjustRightInd w:val="0"/>
              <w:spacing w:line="240" w:lineRule="atLeast"/>
              <w:rPr>
                <w:rFonts w:asciiTheme="majorHAnsi" w:hAnsiTheme="majorHAnsi"/>
                <w:b/>
                <w:color w:val="000000"/>
                <w:sz w:val="24"/>
              </w:rPr>
            </w:pPr>
            <w:r w:rsidRPr="00F30B7A">
              <w:rPr>
                <w:rFonts w:asciiTheme="majorHAnsi" w:hAnsiTheme="majorHAnsi"/>
                <w:b/>
                <w:color w:val="000000"/>
                <w:sz w:val="24"/>
              </w:rPr>
              <w:t xml:space="preserve">Evaluation Criterion </w:t>
            </w:r>
          </w:p>
        </w:tc>
        <w:tc>
          <w:tcPr>
            <w:tcW w:w="2612" w:type="dxa"/>
            <w:shd w:val="clear" w:color="auto" w:fill="D9D9D9"/>
          </w:tcPr>
          <w:p w:rsidR="00C728EF" w:rsidRPr="00F30B7A" w:rsidRDefault="00C728EF" w:rsidP="00E1571E">
            <w:pPr>
              <w:tabs>
                <w:tab w:val="left" w:pos="360"/>
                <w:tab w:val="left" w:pos="7920"/>
              </w:tabs>
              <w:autoSpaceDE w:val="0"/>
              <w:autoSpaceDN w:val="0"/>
              <w:adjustRightInd w:val="0"/>
              <w:spacing w:line="240" w:lineRule="atLeast"/>
              <w:rPr>
                <w:rFonts w:asciiTheme="majorHAnsi" w:hAnsiTheme="majorHAnsi"/>
                <w:b/>
                <w:color w:val="000000"/>
                <w:sz w:val="24"/>
              </w:rPr>
            </w:pPr>
            <w:r w:rsidRPr="00F30B7A">
              <w:rPr>
                <w:rFonts w:asciiTheme="majorHAnsi" w:hAnsiTheme="majorHAnsi"/>
                <w:b/>
                <w:color w:val="000000"/>
                <w:sz w:val="24"/>
              </w:rPr>
              <w:t>Points</w:t>
            </w:r>
          </w:p>
          <w:p w:rsidR="00C728EF" w:rsidRPr="00F30B7A" w:rsidRDefault="00C728EF" w:rsidP="00E1571E">
            <w:pPr>
              <w:tabs>
                <w:tab w:val="left" w:pos="360"/>
                <w:tab w:val="left" w:pos="7920"/>
              </w:tabs>
              <w:autoSpaceDE w:val="0"/>
              <w:autoSpaceDN w:val="0"/>
              <w:adjustRightInd w:val="0"/>
              <w:spacing w:line="240" w:lineRule="atLeast"/>
              <w:rPr>
                <w:rFonts w:asciiTheme="majorHAnsi" w:hAnsiTheme="majorHAnsi"/>
                <w:b/>
                <w:color w:val="000000"/>
                <w:sz w:val="24"/>
              </w:rPr>
            </w:pPr>
          </w:p>
        </w:tc>
      </w:tr>
      <w:tr w:rsidR="00C728EF" w:rsidRPr="00F30B7A" w:rsidTr="00C728EF">
        <w:tc>
          <w:tcPr>
            <w:tcW w:w="630" w:type="dxa"/>
          </w:tcPr>
          <w:p w:rsidR="00C728EF" w:rsidRPr="00F30B7A" w:rsidRDefault="00C728EF" w:rsidP="00E1571E">
            <w:pPr>
              <w:tabs>
                <w:tab w:val="left" w:pos="360"/>
                <w:tab w:val="left" w:pos="7920"/>
              </w:tabs>
              <w:autoSpaceDE w:val="0"/>
              <w:autoSpaceDN w:val="0"/>
              <w:adjustRightInd w:val="0"/>
              <w:spacing w:line="240" w:lineRule="atLeast"/>
              <w:rPr>
                <w:rFonts w:asciiTheme="majorHAnsi" w:hAnsiTheme="majorHAnsi"/>
                <w:b/>
                <w:color w:val="000000"/>
                <w:sz w:val="24"/>
              </w:rPr>
            </w:pPr>
            <w:r w:rsidRPr="00F30B7A">
              <w:rPr>
                <w:rFonts w:asciiTheme="majorHAnsi" w:hAnsiTheme="majorHAnsi"/>
                <w:b/>
                <w:color w:val="000000"/>
                <w:sz w:val="24"/>
              </w:rPr>
              <w:t>1.</w:t>
            </w:r>
          </w:p>
        </w:tc>
        <w:tc>
          <w:tcPr>
            <w:tcW w:w="6120" w:type="dxa"/>
          </w:tcPr>
          <w:p w:rsidR="00C728EF" w:rsidRPr="00F30B7A" w:rsidRDefault="00C728EF" w:rsidP="00E1571E">
            <w:pPr>
              <w:tabs>
                <w:tab w:val="left" w:pos="360"/>
                <w:tab w:val="left" w:pos="7920"/>
              </w:tabs>
              <w:autoSpaceDE w:val="0"/>
              <w:autoSpaceDN w:val="0"/>
              <w:adjustRightInd w:val="0"/>
              <w:spacing w:line="240" w:lineRule="atLeast"/>
              <w:rPr>
                <w:rFonts w:asciiTheme="majorHAnsi" w:hAnsiTheme="majorHAnsi"/>
                <w:b/>
                <w:color w:val="000000"/>
                <w:sz w:val="24"/>
              </w:rPr>
            </w:pPr>
            <w:r w:rsidRPr="00F30B7A">
              <w:rPr>
                <w:rFonts w:asciiTheme="majorHAnsi" w:hAnsiTheme="majorHAnsi"/>
                <w:sz w:val="24"/>
              </w:rPr>
              <w:t>General Qualifications</w:t>
            </w:r>
          </w:p>
        </w:tc>
        <w:tc>
          <w:tcPr>
            <w:tcW w:w="2612" w:type="dxa"/>
          </w:tcPr>
          <w:p w:rsidR="00C728EF" w:rsidRPr="00F30B7A" w:rsidRDefault="00C728EF" w:rsidP="00C728EF">
            <w:pPr>
              <w:tabs>
                <w:tab w:val="left" w:pos="360"/>
                <w:tab w:val="left" w:pos="7920"/>
              </w:tabs>
              <w:autoSpaceDE w:val="0"/>
              <w:autoSpaceDN w:val="0"/>
              <w:adjustRightInd w:val="0"/>
              <w:spacing w:line="240" w:lineRule="atLeast"/>
              <w:rPr>
                <w:rFonts w:asciiTheme="majorHAnsi" w:hAnsiTheme="majorHAnsi"/>
                <w:b/>
                <w:color w:val="000000"/>
                <w:sz w:val="24"/>
              </w:rPr>
            </w:pPr>
            <w:r w:rsidRPr="00F30B7A">
              <w:rPr>
                <w:rFonts w:asciiTheme="majorHAnsi" w:hAnsiTheme="majorHAnsi"/>
                <w:b/>
                <w:color w:val="000000"/>
                <w:sz w:val="24"/>
              </w:rPr>
              <w:t>30 points</w:t>
            </w:r>
          </w:p>
        </w:tc>
      </w:tr>
      <w:tr w:rsidR="00C728EF" w:rsidRPr="00F30B7A" w:rsidTr="00C728EF">
        <w:tc>
          <w:tcPr>
            <w:tcW w:w="630" w:type="dxa"/>
          </w:tcPr>
          <w:p w:rsidR="00C728EF" w:rsidRPr="00F30B7A" w:rsidRDefault="00C728EF" w:rsidP="00E1571E">
            <w:pPr>
              <w:tabs>
                <w:tab w:val="left" w:pos="360"/>
                <w:tab w:val="left" w:pos="7920"/>
              </w:tabs>
              <w:autoSpaceDE w:val="0"/>
              <w:autoSpaceDN w:val="0"/>
              <w:adjustRightInd w:val="0"/>
              <w:spacing w:line="240" w:lineRule="atLeast"/>
              <w:rPr>
                <w:rFonts w:asciiTheme="majorHAnsi" w:hAnsiTheme="majorHAnsi"/>
                <w:b/>
                <w:color w:val="000000"/>
                <w:sz w:val="24"/>
              </w:rPr>
            </w:pPr>
            <w:r w:rsidRPr="00F30B7A">
              <w:rPr>
                <w:rFonts w:asciiTheme="majorHAnsi" w:hAnsiTheme="majorHAnsi"/>
                <w:b/>
                <w:color w:val="000000"/>
                <w:sz w:val="24"/>
              </w:rPr>
              <w:t>2.</w:t>
            </w:r>
          </w:p>
        </w:tc>
        <w:tc>
          <w:tcPr>
            <w:tcW w:w="6120" w:type="dxa"/>
          </w:tcPr>
          <w:p w:rsidR="00C728EF" w:rsidRPr="00F30B7A" w:rsidRDefault="000C2936" w:rsidP="000C2936">
            <w:pPr>
              <w:tabs>
                <w:tab w:val="left" w:pos="360"/>
                <w:tab w:val="left" w:pos="7920"/>
              </w:tabs>
              <w:autoSpaceDE w:val="0"/>
              <w:autoSpaceDN w:val="0"/>
              <w:adjustRightInd w:val="0"/>
              <w:spacing w:line="240" w:lineRule="atLeast"/>
              <w:rPr>
                <w:rFonts w:asciiTheme="majorHAnsi" w:hAnsiTheme="majorHAnsi"/>
                <w:b/>
                <w:color w:val="000000"/>
                <w:sz w:val="24"/>
              </w:rPr>
            </w:pPr>
            <w:r w:rsidRPr="00F30B7A">
              <w:rPr>
                <w:rFonts w:asciiTheme="majorHAnsi" w:hAnsiTheme="majorHAnsi"/>
                <w:color w:val="000000"/>
                <w:sz w:val="24"/>
              </w:rPr>
              <w:t xml:space="preserve">Specific </w:t>
            </w:r>
            <w:r w:rsidR="00187186" w:rsidRPr="00F30B7A">
              <w:rPr>
                <w:rFonts w:asciiTheme="majorHAnsi" w:hAnsiTheme="majorHAnsi"/>
                <w:color w:val="000000"/>
                <w:sz w:val="24"/>
              </w:rPr>
              <w:t>Experience in the field of the assignment</w:t>
            </w:r>
          </w:p>
        </w:tc>
        <w:tc>
          <w:tcPr>
            <w:tcW w:w="2612" w:type="dxa"/>
          </w:tcPr>
          <w:p w:rsidR="00C728EF" w:rsidRPr="00F30B7A" w:rsidRDefault="00187186" w:rsidP="00C728EF">
            <w:pPr>
              <w:tabs>
                <w:tab w:val="left" w:pos="360"/>
                <w:tab w:val="left" w:pos="7920"/>
              </w:tabs>
              <w:autoSpaceDE w:val="0"/>
              <w:autoSpaceDN w:val="0"/>
              <w:adjustRightInd w:val="0"/>
              <w:spacing w:line="240" w:lineRule="atLeast"/>
              <w:rPr>
                <w:rFonts w:asciiTheme="majorHAnsi" w:hAnsiTheme="majorHAnsi"/>
                <w:b/>
                <w:color w:val="000000"/>
                <w:sz w:val="24"/>
              </w:rPr>
            </w:pPr>
            <w:r w:rsidRPr="00F30B7A">
              <w:rPr>
                <w:rFonts w:asciiTheme="majorHAnsi" w:hAnsiTheme="majorHAnsi"/>
                <w:b/>
                <w:color w:val="000000"/>
                <w:sz w:val="24"/>
              </w:rPr>
              <w:t>5</w:t>
            </w:r>
            <w:r w:rsidR="00C728EF" w:rsidRPr="00F30B7A">
              <w:rPr>
                <w:rFonts w:asciiTheme="majorHAnsi" w:hAnsiTheme="majorHAnsi"/>
                <w:b/>
                <w:color w:val="000000"/>
                <w:sz w:val="24"/>
              </w:rPr>
              <w:t>0 points</w:t>
            </w:r>
          </w:p>
        </w:tc>
      </w:tr>
      <w:tr w:rsidR="00C728EF" w:rsidRPr="00F30B7A" w:rsidTr="00C728EF">
        <w:tc>
          <w:tcPr>
            <w:tcW w:w="630" w:type="dxa"/>
          </w:tcPr>
          <w:p w:rsidR="00C728EF" w:rsidRPr="00F30B7A" w:rsidRDefault="00C728EF" w:rsidP="00E1571E">
            <w:pPr>
              <w:tabs>
                <w:tab w:val="left" w:pos="360"/>
                <w:tab w:val="left" w:pos="7920"/>
              </w:tabs>
              <w:autoSpaceDE w:val="0"/>
              <w:autoSpaceDN w:val="0"/>
              <w:adjustRightInd w:val="0"/>
              <w:spacing w:line="240" w:lineRule="atLeast"/>
              <w:rPr>
                <w:rFonts w:asciiTheme="majorHAnsi" w:hAnsiTheme="majorHAnsi"/>
                <w:b/>
                <w:color w:val="000000"/>
                <w:sz w:val="24"/>
              </w:rPr>
            </w:pPr>
            <w:r w:rsidRPr="00F30B7A">
              <w:rPr>
                <w:rFonts w:asciiTheme="majorHAnsi" w:hAnsiTheme="majorHAnsi"/>
                <w:b/>
                <w:color w:val="000000"/>
                <w:sz w:val="24"/>
              </w:rPr>
              <w:t>3.</w:t>
            </w:r>
          </w:p>
        </w:tc>
        <w:tc>
          <w:tcPr>
            <w:tcW w:w="6120" w:type="dxa"/>
          </w:tcPr>
          <w:p w:rsidR="00C728EF" w:rsidRPr="00F30B7A" w:rsidRDefault="006650C9" w:rsidP="00E1571E">
            <w:pPr>
              <w:tabs>
                <w:tab w:val="left" w:pos="360"/>
                <w:tab w:val="left" w:pos="7920"/>
              </w:tabs>
              <w:autoSpaceDE w:val="0"/>
              <w:autoSpaceDN w:val="0"/>
              <w:adjustRightInd w:val="0"/>
              <w:spacing w:line="240" w:lineRule="atLeast"/>
              <w:rPr>
                <w:rFonts w:asciiTheme="majorHAnsi" w:hAnsiTheme="majorHAnsi"/>
                <w:b/>
                <w:color w:val="000000"/>
                <w:sz w:val="24"/>
              </w:rPr>
            </w:pPr>
            <w:r w:rsidRPr="00F30B7A">
              <w:rPr>
                <w:rFonts w:asciiTheme="majorHAnsi" w:hAnsiTheme="majorHAnsi"/>
                <w:color w:val="000000"/>
                <w:sz w:val="24"/>
              </w:rPr>
              <w:t>Language and General Experience</w:t>
            </w:r>
          </w:p>
        </w:tc>
        <w:tc>
          <w:tcPr>
            <w:tcW w:w="2612" w:type="dxa"/>
          </w:tcPr>
          <w:p w:rsidR="00C728EF" w:rsidRPr="00F30B7A" w:rsidRDefault="00187186" w:rsidP="00C728EF">
            <w:pPr>
              <w:tabs>
                <w:tab w:val="left" w:pos="360"/>
                <w:tab w:val="left" w:pos="7920"/>
              </w:tabs>
              <w:autoSpaceDE w:val="0"/>
              <w:autoSpaceDN w:val="0"/>
              <w:adjustRightInd w:val="0"/>
              <w:spacing w:line="240" w:lineRule="atLeast"/>
              <w:rPr>
                <w:rFonts w:asciiTheme="majorHAnsi" w:hAnsiTheme="majorHAnsi"/>
                <w:b/>
                <w:color w:val="000000"/>
                <w:sz w:val="24"/>
              </w:rPr>
            </w:pPr>
            <w:r w:rsidRPr="00F30B7A">
              <w:rPr>
                <w:rFonts w:asciiTheme="majorHAnsi" w:hAnsiTheme="majorHAnsi"/>
                <w:b/>
                <w:color w:val="000000"/>
                <w:sz w:val="24"/>
              </w:rPr>
              <w:t>2</w:t>
            </w:r>
            <w:r w:rsidR="00C728EF" w:rsidRPr="00F30B7A">
              <w:rPr>
                <w:rFonts w:asciiTheme="majorHAnsi" w:hAnsiTheme="majorHAnsi"/>
                <w:b/>
                <w:color w:val="000000"/>
                <w:sz w:val="24"/>
              </w:rPr>
              <w:t>0 points</w:t>
            </w:r>
          </w:p>
        </w:tc>
      </w:tr>
      <w:tr w:rsidR="00C728EF" w:rsidRPr="00F30B7A" w:rsidTr="00C728EF">
        <w:tc>
          <w:tcPr>
            <w:tcW w:w="6750" w:type="dxa"/>
            <w:gridSpan w:val="2"/>
            <w:shd w:val="clear" w:color="auto" w:fill="D9D9D9"/>
          </w:tcPr>
          <w:p w:rsidR="00C728EF" w:rsidRPr="00F30B7A" w:rsidRDefault="00C728EF" w:rsidP="00E1571E">
            <w:pPr>
              <w:tabs>
                <w:tab w:val="left" w:pos="360"/>
                <w:tab w:val="left" w:pos="7920"/>
              </w:tabs>
              <w:autoSpaceDE w:val="0"/>
              <w:autoSpaceDN w:val="0"/>
              <w:adjustRightInd w:val="0"/>
              <w:spacing w:line="240" w:lineRule="atLeast"/>
              <w:rPr>
                <w:rFonts w:asciiTheme="majorHAnsi" w:hAnsiTheme="majorHAnsi"/>
                <w:b/>
                <w:color w:val="000000"/>
                <w:sz w:val="24"/>
              </w:rPr>
            </w:pPr>
            <w:r w:rsidRPr="00F30B7A">
              <w:rPr>
                <w:rFonts w:asciiTheme="majorHAnsi" w:hAnsiTheme="majorHAnsi"/>
                <w:b/>
                <w:color w:val="000000"/>
                <w:sz w:val="24"/>
              </w:rPr>
              <w:t>TOTAL</w:t>
            </w:r>
          </w:p>
        </w:tc>
        <w:tc>
          <w:tcPr>
            <w:tcW w:w="2612" w:type="dxa"/>
            <w:shd w:val="clear" w:color="auto" w:fill="D9D9D9"/>
          </w:tcPr>
          <w:p w:rsidR="00C728EF" w:rsidRPr="00F30B7A" w:rsidRDefault="00C728EF" w:rsidP="00E1571E">
            <w:pPr>
              <w:tabs>
                <w:tab w:val="left" w:pos="360"/>
                <w:tab w:val="left" w:pos="7920"/>
              </w:tabs>
              <w:autoSpaceDE w:val="0"/>
              <w:autoSpaceDN w:val="0"/>
              <w:adjustRightInd w:val="0"/>
              <w:spacing w:line="240" w:lineRule="atLeast"/>
              <w:rPr>
                <w:rFonts w:asciiTheme="majorHAnsi" w:hAnsiTheme="majorHAnsi"/>
                <w:b/>
                <w:color w:val="000000"/>
                <w:sz w:val="24"/>
              </w:rPr>
            </w:pPr>
            <w:r w:rsidRPr="00F30B7A">
              <w:rPr>
                <w:rFonts w:asciiTheme="majorHAnsi" w:hAnsiTheme="majorHAnsi"/>
                <w:b/>
                <w:color w:val="000000"/>
                <w:sz w:val="24"/>
              </w:rPr>
              <w:t>100 points</w:t>
            </w:r>
          </w:p>
        </w:tc>
      </w:tr>
    </w:tbl>
    <w:p w:rsidR="00C728EF" w:rsidRPr="001B7240" w:rsidRDefault="00C728EF" w:rsidP="008F1CF1">
      <w:pPr>
        <w:jc w:val="both"/>
        <w:rPr>
          <w:rFonts w:asciiTheme="majorHAnsi" w:hAnsiTheme="majorHAnsi"/>
          <w:spacing w:val="-2"/>
          <w:sz w:val="24"/>
        </w:rPr>
      </w:pPr>
    </w:p>
    <w:p w:rsidR="008F1CF1" w:rsidRPr="001B7240" w:rsidRDefault="008F1CF1" w:rsidP="008F1CF1">
      <w:pPr>
        <w:jc w:val="both"/>
        <w:rPr>
          <w:rFonts w:asciiTheme="majorHAnsi" w:hAnsiTheme="majorHAnsi"/>
          <w:spacing w:val="-2"/>
          <w:sz w:val="24"/>
        </w:rPr>
      </w:pPr>
      <w:r w:rsidRPr="001B7240">
        <w:rPr>
          <w:rFonts w:asciiTheme="majorHAnsi" w:hAnsiTheme="majorHAnsi"/>
          <w:spacing w:val="-2"/>
          <w:sz w:val="24"/>
        </w:rPr>
        <w:t xml:space="preserve">The attention of interested Consultants is drawn to paragraph 1.9 of the World Bank’s </w:t>
      </w:r>
      <w:hyperlink r:id="rId6" w:history="1">
        <w:r w:rsidRPr="001B7240">
          <w:rPr>
            <w:rStyle w:val="Hyperlink"/>
            <w:rFonts w:asciiTheme="majorHAnsi" w:eastAsia="Calibri" w:hAnsiTheme="majorHAnsi"/>
            <w:i/>
            <w:spacing w:val="-2"/>
            <w:sz w:val="24"/>
          </w:rPr>
          <w:t>Guidelines: Selection and Employment of Consultants by World Bank Borrowers</w:t>
        </w:r>
      </w:hyperlink>
      <w:r w:rsidRPr="001B7240">
        <w:rPr>
          <w:rFonts w:asciiTheme="majorHAnsi" w:hAnsiTheme="majorHAnsi"/>
          <w:spacing w:val="-2"/>
          <w:sz w:val="24"/>
        </w:rPr>
        <w:t xml:space="preserve"> (</w:t>
      </w:r>
      <w:r w:rsidRPr="001B7240">
        <w:rPr>
          <w:rFonts w:asciiTheme="majorHAnsi" w:hAnsiTheme="majorHAnsi"/>
          <w:sz w:val="24"/>
        </w:rPr>
        <w:t>January 2011, revised July 2014</w:t>
      </w:r>
      <w:r w:rsidRPr="001B7240">
        <w:rPr>
          <w:rFonts w:asciiTheme="majorHAnsi" w:hAnsiTheme="majorHAnsi"/>
          <w:spacing w:val="-2"/>
          <w:sz w:val="24"/>
        </w:rPr>
        <w:t xml:space="preserve">), setting forth the World Bank’s policy on conflict of interest.  </w:t>
      </w:r>
    </w:p>
    <w:p w:rsidR="008F1CF1" w:rsidRPr="001B7240" w:rsidRDefault="008F1CF1" w:rsidP="008F1CF1">
      <w:pPr>
        <w:jc w:val="both"/>
        <w:rPr>
          <w:rFonts w:asciiTheme="majorHAnsi" w:hAnsiTheme="majorHAnsi"/>
          <w:spacing w:val="-2"/>
          <w:sz w:val="24"/>
        </w:rPr>
      </w:pPr>
    </w:p>
    <w:p w:rsidR="003438F6" w:rsidRPr="000679EA" w:rsidRDefault="003438F6" w:rsidP="003438F6">
      <w:pPr>
        <w:jc w:val="both"/>
        <w:rPr>
          <w:rFonts w:asciiTheme="majorHAnsi" w:hAnsiTheme="majorHAnsi"/>
          <w:color w:val="000000" w:themeColor="text1"/>
          <w:sz w:val="24"/>
        </w:rPr>
      </w:pPr>
      <w:r w:rsidRPr="000679EA">
        <w:rPr>
          <w:rFonts w:asciiTheme="majorHAnsi" w:hAnsiTheme="majorHAnsi"/>
          <w:sz w:val="24"/>
        </w:rPr>
        <w:t>The Supervisor/Civil works Engineer</w:t>
      </w:r>
      <w:r w:rsidRPr="000679EA">
        <w:rPr>
          <w:rFonts w:asciiTheme="majorHAnsi" w:hAnsiTheme="majorHAnsi"/>
          <w:color w:val="000000"/>
          <w:sz w:val="24"/>
        </w:rPr>
        <w:t xml:space="preserve"> should be an </w:t>
      </w:r>
      <w:r w:rsidRPr="000679EA">
        <w:rPr>
          <w:rFonts w:asciiTheme="majorHAnsi" w:hAnsiTheme="majorHAnsi"/>
          <w:b/>
          <w:color w:val="000000" w:themeColor="text1"/>
          <w:sz w:val="24"/>
        </w:rPr>
        <w:t>Individual Local Consultant</w:t>
      </w:r>
      <w:r w:rsidRPr="000679EA">
        <w:rPr>
          <w:rFonts w:asciiTheme="majorHAnsi" w:hAnsiTheme="majorHAnsi"/>
          <w:color w:val="000000"/>
          <w:sz w:val="24"/>
        </w:rPr>
        <w:t xml:space="preserve">. The selection method to be applied is </w:t>
      </w:r>
      <w:r w:rsidRPr="000679EA">
        <w:rPr>
          <w:rFonts w:asciiTheme="majorHAnsi" w:hAnsiTheme="majorHAnsi"/>
          <w:b/>
          <w:color w:val="000000"/>
          <w:sz w:val="24"/>
        </w:rPr>
        <w:t xml:space="preserve">Individual Consultant Consultants (IC), </w:t>
      </w:r>
      <w:r w:rsidRPr="000679EA">
        <w:rPr>
          <w:rFonts w:asciiTheme="majorHAnsi" w:hAnsiTheme="majorHAnsi"/>
          <w:color w:val="000000"/>
          <w:sz w:val="24"/>
        </w:rPr>
        <w:t xml:space="preserve">in accordance with the procedures set out the World Bank’s </w:t>
      </w:r>
      <w:r w:rsidRPr="000679EA">
        <w:rPr>
          <w:rFonts w:asciiTheme="majorHAnsi" w:hAnsiTheme="majorHAnsi"/>
          <w:i/>
          <w:sz w:val="24"/>
        </w:rPr>
        <w:t xml:space="preserve">Guidelines Selection and Employment of Consultants Under IBRD Loans </w:t>
      </w:r>
      <w:r w:rsidRPr="000679EA">
        <w:rPr>
          <w:rFonts w:asciiTheme="majorHAnsi" w:hAnsiTheme="majorHAnsi"/>
          <w:i/>
          <w:color w:val="000000" w:themeColor="text1"/>
          <w:sz w:val="24"/>
        </w:rPr>
        <w:t>and IDA Credits &amp; Grants by World Bank Borrowers</w:t>
      </w:r>
      <w:r w:rsidRPr="000679EA">
        <w:rPr>
          <w:rFonts w:asciiTheme="majorHAnsi" w:hAnsiTheme="majorHAnsi"/>
          <w:color w:val="000000" w:themeColor="text1"/>
          <w:sz w:val="24"/>
        </w:rPr>
        <w:t xml:space="preserve">” (January 2011, revised July 2014). </w:t>
      </w:r>
    </w:p>
    <w:p w:rsidR="00807C27" w:rsidRPr="001B7240" w:rsidRDefault="003438F6" w:rsidP="003438F6">
      <w:pPr>
        <w:contextualSpacing/>
        <w:mirrorIndents/>
        <w:jc w:val="both"/>
        <w:rPr>
          <w:rFonts w:asciiTheme="majorHAnsi" w:hAnsiTheme="majorHAnsi"/>
          <w:color w:val="000000"/>
          <w:sz w:val="24"/>
        </w:rPr>
      </w:pPr>
      <w:r w:rsidRPr="000679EA">
        <w:rPr>
          <w:rFonts w:asciiTheme="majorHAnsi" w:hAnsiTheme="majorHAnsi"/>
          <w:color w:val="000000" w:themeColor="text1"/>
          <w:sz w:val="24"/>
        </w:rPr>
        <w:t xml:space="preserve">The duration of the assignment </w:t>
      </w:r>
      <w:r w:rsidRPr="003438F6">
        <w:rPr>
          <w:rFonts w:asciiTheme="majorHAnsi" w:hAnsiTheme="majorHAnsi"/>
          <w:color w:val="000000" w:themeColor="text1"/>
          <w:sz w:val="24"/>
        </w:rPr>
        <w:t>is 12</w:t>
      </w:r>
      <w:r w:rsidRPr="000679EA">
        <w:rPr>
          <w:rFonts w:asciiTheme="majorHAnsi" w:hAnsiTheme="majorHAnsi"/>
          <w:color w:val="000000" w:themeColor="text1"/>
          <w:sz w:val="24"/>
        </w:rPr>
        <w:t xml:space="preserve"> months , with 3 months trial </w:t>
      </w:r>
      <w:r w:rsidRPr="000679EA">
        <w:rPr>
          <w:rFonts w:asciiTheme="majorHAnsi" w:hAnsiTheme="majorHAnsi"/>
          <w:sz w:val="24"/>
        </w:rPr>
        <w:t>period</w:t>
      </w:r>
      <w:r w:rsidRPr="000679EA">
        <w:rPr>
          <w:rFonts w:asciiTheme="majorHAnsi" w:eastAsiaTheme="minorHAnsi" w:hAnsiTheme="majorHAnsi"/>
          <w:sz w:val="24"/>
        </w:rPr>
        <w:t>, from contract signing with option of renewal , based on satisfactory performance</w:t>
      </w:r>
      <w:r>
        <w:rPr>
          <w:rFonts w:asciiTheme="majorHAnsi" w:eastAsiaTheme="minorHAnsi" w:hAnsiTheme="majorHAnsi"/>
          <w:sz w:val="24"/>
        </w:rPr>
        <w:t>.</w:t>
      </w:r>
    </w:p>
    <w:p w:rsidR="008F1CF1" w:rsidRPr="001B7240" w:rsidRDefault="008F1CF1" w:rsidP="008F1CF1">
      <w:pPr>
        <w:contextualSpacing/>
        <w:mirrorIndents/>
        <w:jc w:val="both"/>
        <w:rPr>
          <w:rFonts w:asciiTheme="majorHAnsi" w:hAnsiTheme="majorHAnsi"/>
          <w:b/>
          <w:sz w:val="24"/>
        </w:rPr>
      </w:pPr>
      <w:r w:rsidRPr="001B7240">
        <w:rPr>
          <w:rFonts w:asciiTheme="majorHAnsi" w:hAnsiTheme="majorHAnsi"/>
          <w:sz w:val="24"/>
        </w:rPr>
        <w:t>Further information can be obtained at the address below during office hours 08:00 to 16:30 (Monday to Thursday) and 08:00 to 14:00 on Friday.</w:t>
      </w:r>
    </w:p>
    <w:p w:rsidR="008F1CF1" w:rsidRPr="001B7240" w:rsidRDefault="008F1CF1" w:rsidP="008F1CF1">
      <w:pPr>
        <w:contextualSpacing/>
        <w:mirrorIndents/>
        <w:jc w:val="both"/>
        <w:rPr>
          <w:rFonts w:asciiTheme="majorHAnsi" w:hAnsiTheme="majorHAnsi"/>
          <w:b/>
          <w:color w:val="000000" w:themeColor="text1"/>
          <w:sz w:val="24"/>
        </w:rPr>
      </w:pPr>
      <w:r w:rsidRPr="001B7240">
        <w:rPr>
          <w:rFonts w:asciiTheme="majorHAnsi" w:hAnsiTheme="majorHAnsi"/>
          <w:sz w:val="24"/>
        </w:rPr>
        <w:t xml:space="preserve">Expressions of interest must be delivered in a written form to the address below (in person, or by mail, or by fax, or by e-mail) by </w:t>
      </w:r>
      <w:r w:rsidR="004A631F">
        <w:rPr>
          <w:rFonts w:asciiTheme="majorHAnsi" w:hAnsiTheme="majorHAnsi"/>
          <w:b/>
          <w:color w:val="000000" w:themeColor="text1"/>
          <w:sz w:val="24"/>
        </w:rPr>
        <w:t>January 12</w:t>
      </w:r>
      <w:r w:rsidR="00807C27" w:rsidRPr="001B7240">
        <w:rPr>
          <w:rFonts w:asciiTheme="majorHAnsi" w:hAnsiTheme="majorHAnsi"/>
          <w:b/>
          <w:color w:val="000000" w:themeColor="text1"/>
          <w:sz w:val="24"/>
        </w:rPr>
        <w:t>, 201</w:t>
      </w:r>
      <w:r w:rsidR="00635757">
        <w:rPr>
          <w:rFonts w:asciiTheme="majorHAnsi" w:hAnsiTheme="majorHAnsi"/>
          <w:b/>
          <w:color w:val="000000" w:themeColor="text1"/>
          <w:sz w:val="24"/>
        </w:rPr>
        <w:t>7</w:t>
      </w:r>
      <w:r w:rsidRPr="001B7240">
        <w:rPr>
          <w:rFonts w:asciiTheme="majorHAnsi" w:hAnsiTheme="majorHAnsi"/>
          <w:b/>
          <w:color w:val="000000" w:themeColor="text1"/>
          <w:sz w:val="24"/>
        </w:rPr>
        <w:t>.</w:t>
      </w:r>
      <w:r w:rsidRPr="001B7240">
        <w:rPr>
          <w:rFonts w:asciiTheme="majorHAnsi" w:hAnsiTheme="majorHAnsi"/>
          <w:color w:val="000000" w:themeColor="text1"/>
          <w:sz w:val="24"/>
        </w:rPr>
        <w:t xml:space="preserve"> </w:t>
      </w:r>
    </w:p>
    <w:p w:rsidR="008F1CF1" w:rsidRPr="001B7240" w:rsidRDefault="008F1CF1" w:rsidP="008F1CF1">
      <w:pPr>
        <w:jc w:val="both"/>
        <w:rPr>
          <w:rFonts w:asciiTheme="majorHAnsi" w:hAnsiTheme="majorHAnsi"/>
          <w:spacing w:val="-2"/>
          <w:sz w:val="24"/>
        </w:rPr>
      </w:pPr>
    </w:p>
    <w:p w:rsidR="008F1CF1" w:rsidRPr="001B7240" w:rsidRDefault="008F1CF1" w:rsidP="008F1CF1">
      <w:pPr>
        <w:suppressAutoHyphens/>
        <w:jc w:val="both"/>
        <w:rPr>
          <w:rFonts w:asciiTheme="majorHAnsi" w:hAnsiTheme="majorHAnsi"/>
          <w:b/>
          <w:iCs/>
          <w:spacing w:val="-2"/>
          <w:sz w:val="24"/>
        </w:rPr>
      </w:pPr>
      <w:r w:rsidRPr="001B7240">
        <w:rPr>
          <w:rFonts w:asciiTheme="majorHAnsi" w:hAnsiTheme="majorHAnsi"/>
          <w:b/>
          <w:bCs/>
          <w:smallCaps/>
          <w:sz w:val="24"/>
          <w:lang w:val="it-IT"/>
        </w:rPr>
        <w:t>Ministry of Health (MoH)</w:t>
      </w:r>
    </w:p>
    <w:p w:rsidR="008F1CF1" w:rsidRPr="001B7240" w:rsidRDefault="008F1CF1" w:rsidP="008F1CF1">
      <w:pPr>
        <w:rPr>
          <w:rFonts w:asciiTheme="majorHAnsi" w:hAnsiTheme="majorHAnsi"/>
          <w:b/>
          <w:sz w:val="24"/>
        </w:rPr>
      </w:pPr>
      <w:r w:rsidRPr="001B7240">
        <w:rPr>
          <w:rFonts w:asciiTheme="majorHAnsi" w:hAnsiTheme="majorHAnsi"/>
          <w:b/>
          <w:sz w:val="24"/>
        </w:rPr>
        <w:t>Project Coordination Unit (PCU)</w:t>
      </w:r>
    </w:p>
    <w:p w:rsidR="008F1CF1" w:rsidRPr="001B7240" w:rsidRDefault="008F1CF1" w:rsidP="008F1CF1">
      <w:pPr>
        <w:rPr>
          <w:rFonts w:asciiTheme="majorHAnsi" w:hAnsiTheme="majorHAnsi"/>
          <w:b/>
          <w:bCs/>
          <w:smallCaps/>
          <w:sz w:val="24"/>
          <w:lang w:val="it-IT"/>
        </w:rPr>
      </w:pPr>
      <w:r w:rsidRPr="001B7240">
        <w:rPr>
          <w:rFonts w:asciiTheme="majorHAnsi" w:hAnsiTheme="majorHAnsi"/>
          <w:b/>
          <w:sz w:val="24"/>
        </w:rPr>
        <w:t>Health System Improvement Project (HSIP)</w:t>
      </w:r>
      <w:r w:rsidRPr="001B7240">
        <w:rPr>
          <w:rFonts w:asciiTheme="majorHAnsi" w:hAnsiTheme="majorHAnsi"/>
          <w:b/>
          <w:bCs/>
          <w:smallCaps/>
          <w:sz w:val="24"/>
          <w:lang w:val="it-IT"/>
        </w:rPr>
        <w:t xml:space="preserve"> </w:t>
      </w:r>
    </w:p>
    <w:p w:rsidR="008F1CF1" w:rsidRPr="001B7240" w:rsidRDefault="008F1CF1" w:rsidP="008F1CF1">
      <w:pPr>
        <w:jc w:val="both"/>
        <w:rPr>
          <w:rFonts w:asciiTheme="majorHAnsi" w:hAnsiTheme="majorHAnsi"/>
          <w:b/>
          <w:sz w:val="24"/>
        </w:rPr>
      </w:pPr>
      <w:r w:rsidRPr="001B7240">
        <w:rPr>
          <w:rFonts w:asciiTheme="majorHAnsi" w:hAnsiTheme="majorHAnsi"/>
          <w:b/>
          <w:sz w:val="24"/>
        </w:rPr>
        <w:t>Tirana, Albania</w:t>
      </w:r>
    </w:p>
    <w:p w:rsidR="008F1CF1" w:rsidRPr="001B7240" w:rsidRDefault="008F1CF1" w:rsidP="008F1CF1">
      <w:pPr>
        <w:jc w:val="both"/>
        <w:rPr>
          <w:rFonts w:asciiTheme="majorHAnsi" w:hAnsiTheme="majorHAnsi"/>
          <w:b/>
          <w:sz w:val="24"/>
        </w:rPr>
      </w:pPr>
      <w:proofErr w:type="spellStart"/>
      <w:r w:rsidRPr="001B7240">
        <w:rPr>
          <w:rFonts w:asciiTheme="majorHAnsi" w:hAnsiTheme="majorHAnsi"/>
          <w:b/>
          <w:sz w:val="24"/>
        </w:rPr>
        <w:t>Att</w:t>
      </w:r>
      <w:proofErr w:type="spellEnd"/>
      <w:r w:rsidRPr="001B7240">
        <w:rPr>
          <w:rFonts w:asciiTheme="majorHAnsi" w:hAnsiTheme="majorHAnsi"/>
          <w:b/>
          <w:sz w:val="24"/>
        </w:rPr>
        <w:t xml:space="preserve">: </w:t>
      </w:r>
      <w:proofErr w:type="spellStart"/>
      <w:r w:rsidRPr="001B7240">
        <w:rPr>
          <w:rFonts w:asciiTheme="majorHAnsi" w:hAnsiTheme="majorHAnsi"/>
          <w:b/>
          <w:sz w:val="24"/>
        </w:rPr>
        <w:t>Blerina</w:t>
      </w:r>
      <w:proofErr w:type="spellEnd"/>
      <w:r w:rsidRPr="001B7240">
        <w:rPr>
          <w:rFonts w:asciiTheme="majorHAnsi" w:hAnsiTheme="majorHAnsi"/>
          <w:b/>
          <w:sz w:val="24"/>
        </w:rPr>
        <w:t xml:space="preserve"> </w:t>
      </w:r>
      <w:proofErr w:type="spellStart"/>
      <w:r w:rsidRPr="001B7240">
        <w:rPr>
          <w:rFonts w:asciiTheme="majorHAnsi" w:hAnsiTheme="majorHAnsi"/>
          <w:b/>
          <w:sz w:val="24"/>
        </w:rPr>
        <w:t>Dudushi</w:t>
      </w:r>
      <w:proofErr w:type="spellEnd"/>
    </w:p>
    <w:p w:rsidR="008F1CF1" w:rsidRPr="001B7240" w:rsidRDefault="008F1CF1" w:rsidP="008F1CF1">
      <w:pPr>
        <w:jc w:val="both"/>
        <w:rPr>
          <w:rFonts w:asciiTheme="majorHAnsi" w:hAnsiTheme="majorHAnsi"/>
          <w:b/>
          <w:sz w:val="24"/>
        </w:rPr>
      </w:pPr>
      <w:r w:rsidRPr="001B7240">
        <w:rPr>
          <w:rFonts w:asciiTheme="majorHAnsi" w:hAnsiTheme="majorHAnsi"/>
          <w:b/>
          <w:sz w:val="24"/>
        </w:rPr>
        <w:t xml:space="preserve">e-mail: </w:t>
      </w:r>
      <w:hyperlink r:id="rId7" w:history="1">
        <w:r w:rsidRPr="001B7240">
          <w:rPr>
            <w:rStyle w:val="Hyperlink"/>
            <w:rFonts w:asciiTheme="majorHAnsi" w:eastAsia="Calibri" w:hAnsiTheme="majorHAnsi"/>
            <w:b/>
            <w:sz w:val="24"/>
          </w:rPr>
          <w:t>hsip.dudushi@gmail.com</w:t>
        </w:r>
      </w:hyperlink>
    </w:p>
    <w:p w:rsidR="008F1CF1" w:rsidRPr="001B7240" w:rsidRDefault="008F1CF1" w:rsidP="008F1CF1">
      <w:pPr>
        <w:jc w:val="both"/>
        <w:rPr>
          <w:rFonts w:asciiTheme="majorHAnsi" w:hAnsiTheme="majorHAnsi"/>
          <w:b/>
          <w:sz w:val="24"/>
        </w:rPr>
      </w:pPr>
      <w:proofErr w:type="spellStart"/>
      <w:r w:rsidRPr="001B7240">
        <w:rPr>
          <w:rFonts w:asciiTheme="majorHAnsi" w:hAnsiTheme="majorHAnsi"/>
          <w:b/>
          <w:sz w:val="24"/>
        </w:rPr>
        <w:t>Att</w:t>
      </w:r>
      <w:proofErr w:type="spellEnd"/>
      <w:r w:rsidRPr="001B7240">
        <w:rPr>
          <w:rFonts w:asciiTheme="majorHAnsi" w:hAnsiTheme="majorHAnsi"/>
          <w:b/>
          <w:sz w:val="24"/>
        </w:rPr>
        <w:t xml:space="preserve">: Elma </w:t>
      </w:r>
      <w:proofErr w:type="spellStart"/>
      <w:r w:rsidRPr="001B7240">
        <w:rPr>
          <w:rFonts w:asciiTheme="majorHAnsi" w:hAnsiTheme="majorHAnsi"/>
          <w:b/>
          <w:sz w:val="24"/>
        </w:rPr>
        <w:t>Dogani</w:t>
      </w:r>
      <w:proofErr w:type="spellEnd"/>
    </w:p>
    <w:p w:rsidR="00004C4C" w:rsidRPr="001B7240" w:rsidRDefault="008F1CF1" w:rsidP="00530460">
      <w:pPr>
        <w:jc w:val="both"/>
        <w:rPr>
          <w:rFonts w:asciiTheme="majorHAnsi" w:hAnsiTheme="majorHAnsi"/>
        </w:rPr>
      </w:pPr>
      <w:r w:rsidRPr="001B7240">
        <w:rPr>
          <w:rFonts w:asciiTheme="majorHAnsi" w:hAnsiTheme="majorHAnsi"/>
          <w:b/>
          <w:sz w:val="24"/>
        </w:rPr>
        <w:t xml:space="preserve">e-mail: </w:t>
      </w:r>
      <w:hyperlink r:id="rId8" w:history="1">
        <w:r w:rsidRPr="001B7240">
          <w:rPr>
            <w:rStyle w:val="Hyperlink"/>
            <w:rFonts w:asciiTheme="majorHAnsi" w:eastAsia="Calibri" w:hAnsiTheme="majorHAnsi"/>
            <w:b/>
            <w:sz w:val="24"/>
          </w:rPr>
          <w:t>hsip.dogani@gmail.com</w:t>
        </w:r>
      </w:hyperlink>
    </w:p>
    <w:sectPr w:rsidR="00004C4C" w:rsidRPr="001B7240" w:rsidSect="00004C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71FAA"/>
    <w:multiLevelType w:val="hybridMultilevel"/>
    <w:tmpl w:val="7A849D2C"/>
    <w:lvl w:ilvl="0" w:tplc="04090001">
      <w:start w:val="1"/>
      <w:numFmt w:val="bullet"/>
      <w:lvlText w:val=""/>
      <w:lvlJc w:val="left"/>
      <w:pPr>
        <w:tabs>
          <w:tab w:val="num" w:pos="773"/>
        </w:tabs>
        <w:ind w:left="773" w:hanging="360"/>
      </w:pPr>
      <w:rPr>
        <w:rFonts w:ascii="Symbol" w:hAnsi="Symbol" w:hint="default"/>
      </w:rPr>
    </w:lvl>
    <w:lvl w:ilvl="1" w:tplc="04090003" w:tentative="1">
      <w:start w:val="1"/>
      <w:numFmt w:val="bullet"/>
      <w:lvlText w:val="o"/>
      <w:lvlJc w:val="left"/>
      <w:pPr>
        <w:tabs>
          <w:tab w:val="num" w:pos="1493"/>
        </w:tabs>
        <w:ind w:left="1493" w:hanging="360"/>
      </w:pPr>
      <w:rPr>
        <w:rFonts w:ascii="Courier New" w:hAnsi="Courier New" w:cs="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cs="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cs="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1">
    <w:nsid w:val="13C81879"/>
    <w:multiLevelType w:val="hybridMultilevel"/>
    <w:tmpl w:val="AA0AE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3118C"/>
    <w:multiLevelType w:val="hybridMultilevel"/>
    <w:tmpl w:val="5420D0F2"/>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3">
    <w:nsid w:val="30114368"/>
    <w:multiLevelType w:val="hybridMultilevel"/>
    <w:tmpl w:val="8402C78A"/>
    <w:lvl w:ilvl="0" w:tplc="6AD4A15A">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D80EFF"/>
    <w:multiLevelType w:val="hybridMultilevel"/>
    <w:tmpl w:val="5C70B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6C4122"/>
    <w:multiLevelType w:val="hybridMultilevel"/>
    <w:tmpl w:val="F34EB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E231AE"/>
    <w:multiLevelType w:val="hybridMultilevel"/>
    <w:tmpl w:val="AF6A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F93BB5"/>
    <w:multiLevelType w:val="hybridMultilevel"/>
    <w:tmpl w:val="A96ADB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5924C5"/>
    <w:multiLevelType w:val="hybridMultilevel"/>
    <w:tmpl w:val="B8DAF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387284"/>
    <w:multiLevelType w:val="hybridMultilevel"/>
    <w:tmpl w:val="EF1ED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4A1E8E"/>
    <w:multiLevelType w:val="hybridMultilevel"/>
    <w:tmpl w:val="D9E4B4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E08439B"/>
    <w:multiLevelType w:val="hybridMultilevel"/>
    <w:tmpl w:val="464EA322"/>
    <w:lvl w:ilvl="0" w:tplc="093A6772">
      <w:start w:val="1"/>
      <w:numFmt w:val="decimal"/>
      <w:lvlText w:val="%1."/>
      <w:lvlJc w:val="left"/>
      <w:pPr>
        <w:tabs>
          <w:tab w:val="num" w:pos="1080"/>
        </w:tabs>
        <w:ind w:left="1080" w:hanging="720"/>
      </w:pPr>
      <w:rPr>
        <w:rFonts w:hint="default"/>
      </w:rPr>
    </w:lvl>
    <w:lvl w:ilvl="1" w:tplc="E51A9E1E">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700"/>
        </w:tabs>
        <w:ind w:left="2700" w:hanging="720"/>
      </w:pPr>
      <w:rPr>
        <w:rFonts w:hint="default"/>
      </w:rPr>
    </w:lvl>
    <w:lvl w:ilvl="3" w:tplc="0D8AC896">
      <w:start w:val="1"/>
      <w:numFmt w:val="decimal"/>
      <w:lvlText w:val="%4."/>
      <w:lvlJc w:val="left"/>
      <w:pPr>
        <w:tabs>
          <w:tab w:val="num" w:pos="3240"/>
        </w:tabs>
        <w:ind w:left="3240" w:hanging="720"/>
      </w:pPr>
      <w:rPr>
        <w:rFonts w:hint="default"/>
      </w:rPr>
    </w:lvl>
    <w:lvl w:ilvl="4" w:tplc="D62CE19C" w:tentative="1">
      <w:start w:val="1"/>
      <w:numFmt w:val="lowerLetter"/>
      <w:lvlText w:val="%5."/>
      <w:lvlJc w:val="left"/>
      <w:pPr>
        <w:tabs>
          <w:tab w:val="num" w:pos="3600"/>
        </w:tabs>
        <w:ind w:left="3600" w:hanging="360"/>
      </w:pPr>
    </w:lvl>
    <w:lvl w:ilvl="5" w:tplc="A39298C0" w:tentative="1">
      <w:start w:val="1"/>
      <w:numFmt w:val="lowerRoman"/>
      <w:lvlText w:val="%6."/>
      <w:lvlJc w:val="right"/>
      <w:pPr>
        <w:tabs>
          <w:tab w:val="num" w:pos="4320"/>
        </w:tabs>
        <w:ind w:left="4320" w:hanging="180"/>
      </w:pPr>
    </w:lvl>
    <w:lvl w:ilvl="6" w:tplc="89A895A0" w:tentative="1">
      <w:start w:val="1"/>
      <w:numFmt w:val="decimal"/>
      <w:lvlText w:val="%7."/>
      <w:lvlJc w:val="left"/>
      <w:pPr>
        <w:tabs>
          <w:tab w:val="num" w:pos="5040"/>
        </w:tabs>
        <w:ind w:left="5040" w:hanging="360"/>
      </w:pPr>
    </w:lvl>
    <w:lvl w:ilvl="7" w:tplc="AAD67EA6" w:tentative="1">
      <w:start w:val="1"/>
      <w:numFmt w:val="lowerLetter"/>
      <w:lvlText w:val="%8."/>
      <w:lvlJc w:val="left"/>
      <w:pPr>
        <w:tabs>
          <w:tab w:val="num" w:pos="5760"/>
        </w:tabs>
        <w:ind w:left="5760" w:hanging="360"/>
      </w:pPr>
    </w:lvl>
    <w:lvl w:ilvl="8" w:tplc="3800C386"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1"/>
  </w:num>
  <w:num w:numId="4">
    <w:abstractNumId w:val="0"/>
  </w:num>
  <w:num w:numId="5">
    <w:abstractNumId w:val="9"/>
  </w:num>
  <w:num w:numId="6">
    <w:abstractNumId w:val="6"/>
  </w:num>
  <w:num w:numId="7">
    <w:abstractNumId w:val="5"/>
  </w:num>
  <w:num w:numId="8">
    <w:abstractNumId w:val="8"/>
  </w:num>
  <w:num w:numId="9">
    <w:abstractNumId w:val="10"/>
  </w:num>
  <w:num w:numId="10">
    <w:abstractNumId w:val="2"/>
  </w:num>
  <w:num w:numId="11">
    <w:abstractNumId w:val="4"/>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rsids>
    <w:rsidRoot w:val="00E02AAD"/>
    <w:rsid w:val="0000442C"/>
    <w:rsid w:val="00004C17"/>
    <w:rsid w:val="00004C4C"/>
    <w:rsid w:val="00006546"/>
    <w:rsid w:val="000073CB"/>
    <w:rsid w:val="00010FF6"/>
    <w:rsid w:val="000115DB"/>
    <w:rsid w:val="00021A76"/>
    <w:rsid w:val="0002267F"/>
    <w:rsid w:val="00032D4D"/>
    <w:rsid w:val="00042733"/>
    <w:rsid w:val="00050C9F"/>
    <w:rsid w:val="000518F1"/>
    <w:rsid w:val="00052209"/>
    <w:rsid w:val="00053243"/>
    <w:rsid w:val="00053E32"/>
    <w:rsid w:val="00053F5D"/>
    <w:rsid w:val="00054F7A"/>
    <w:rsid w:val="000568CD"/>
    <w:rsid w:val="000671DB"/>
    <w:rsid w:val="00067C77"/>
    <w:rsid w:val="000740CB"/>
    <w:rsid w:val="00075649"/>
    <w:rsid w:val="00075ABC"/>
    <w:rsid w:val="00075D68"/>
    <w:rsid w:val="00076FAD"/>
    <w:rsid w:val="000779EB"/>
    <w:rsid w:val="000839C6"/>
    <w:rsid w:val="00084E17"/>
    <w:rsid w:val="000916B3"/>
    <w:rsid w:val="000965CB"/>
    <w:rsid w:val="000976E2"/>
    <w:rsid w:val="000A3C63"/>
    <w:rsid w:val="000A7CF3"/>
    <w:rsid w:val="000B556F"/>
    <w:rsid w:val="000C151F"/>
    <w:rsid w:val="000C1686"/>
    <w:rsid w:val="000C2936"/>
    <w:rsid w:val="000C4926"/>
    <w:rsid w:val="000C4F14"/>
    <w:rsid w:val="000C6EBA"/>
    <w:rsid w:val="000D0980"/>
    <w:rsid w:val="000D0B2D"/>
    <w:rsid w:val="000D6A09"/>
    <w:rsid w:val="000E0356"/>
    <w:rsid w:val="000F547F"/>
    <w:rsid w:val="000F570A"/>
    <w:rsid w:val="00100C29"/>
    <w:rsid w:val="001100A1"/>
    <w:rsid w:val="001219EA"/>
    <w:rsid w:val="00125381"/>
    <w:rsid w:val="001272F3"/>
    <w:rsid w:val="00127D55"/>
    <w:rsid w:val="00136972"/>
    <w:rsid w:val="001406AC"/>
    <w:rsid w:val="001412F6"/>
    <w:rsid w:val="001469C6"/>
    <w:rsid w:val="00153EAA"/>
    <w:rsid w:val="001579E3"/>
    <w:rsid w:val="0016181C"/>
    <w:rsid w:val="001716B7"/>
    <w:rsid w:val="00174C72"/>
    <w:rsid w:val="0018190D"/>
    <w:rsid w:val="001846AE"/>
    <w:rsid w:val="00187164"/>
    <w:rsid w:val="00187186"/>
    <w:rsid w:val="0019128E"/>
    <w:rsid w:val="001933DF"/>
    <w:rsid w:val="001A40F6"/>
    <w:rsid w:val="001B30C3"/>
    <w:rsid w:val="001B3A44"/>
    <w:rsid w:val="001B6689"/>
    <w:rsid w:val="001B7240"/>
    <w:rsid w:val="001C2E5B"/>
    <w:rsid w:val="001C5C4B"/>
    <w:rsid w:val="001D2BFF"/>
    <w:rsid w:val="001D3032"/>
    <w:rsid w:val="001D32C4"/>
    <w:rsid w:val="001D44E4"/>
    <w:rsid w:val="001D4A50"/>
    <w:rsid w:val="001E2A2A"/>
    <w:rsid w:val="001E7593"/>
    <w:rsid w:val="001F2A9A"/>
    <w:rsid w:val="001F5556"/>
    <w:rsid w:val="00202B6A"/>
    <w:rsid w:val="00204EDA"/>
    <w:rsid w:val="0021067C"/>
    <w:rsid w:val="0021408F"/>
    <w:rsid w:val="00216A8E"/>
    <w:rsid w:val="002170A1"/>
    <w:rsid w:val="002204F2"/>
    <w:rsid w:val="00220731"/>
    <w:rsid w:val="00223DF9"/>
    <w:rsid w:val="0022593A"/>
    <w:rsid w:val="00225EA3"/>
    <w:rsid w:val="00226D64"/>
    <w:rsid w:val="00227FB7"/>
    <w:rsid w:val="00233F00"/>
    <w:rsid w:val="002368BE"/>
    <w:rsid w:val="00237983"/>
    <w:rsid w:val="00237E1C"/>
    <w:rsid w:val="002441EB"/>
    <w:rsid w:val="00246F6A"/>
    <w:rsid w:val="00247A60"/>
    <w:rsid w:val="0025057F"/>
    <w:rsid w:val="00250722"/>
    <w:rsid w:val="00250B47"/>
    <w:rsid w:val="002540CE"/>
    <w:rsid w:val="0025521B"/>
    <w:rsid w:val="0025771F"/>
    <w:rsid w:val="00262BC3"/>
    <w:rsid w:val="002639D8"/>
    <w:rsid w:val="00266F8D"/>
    <w:rsid w:val="00267826"/>
    <w:rsid w:val="00272097"/>
    <w:rsid w:val="002839E1"/>
    <w:rsid w:val="00285DDB"/>
    <w:rsid w:val="002864A2"/>
    <w:rsid w:val="002868A7"/>
    <w:rsid w:val="0029043B"/>
    <w:rsid w:val="002A2702"/>
    <w:rsid w:val="002A35A7"/>
    <w:rsid w:val="002B7071"/>
    <w:rsid w:val="002C3258"/>
    <w:rsid w:val="002C382E"/>
    <w:rsid w:val="002C548D"/>
    <w:rsid w:val="002C62EA"/>
    <w:rsid w:val="002C790D"/>
    <w:rsid w:val="002D78E9"/>
    <w:rsid w:val="002E0EBA"/>
    <w:rsid w:val="002E22F8"/>
    <w:rsid w:val="002E312C"/>
    <w:rsid w:val="002E6C5C"/>
    <w:rsid w:val="002F1F37"/>
    <w:rsid w:val="002F2397"/>
    <w:rsid w:val="002F317A"/>
    <w:rsid w:val="002F4ED2"/>
    <w:rsid w:val="002F5AEB"/>
    <w:rsid w:val="0030758E"/>
    <w:rsid w:val="00315366"/>
    <w:rsid w:val="00330BF5"/>
    <w:rsid w:val="00333066"/>
    <w:rsid w:val="00335F6E"/>
    <w:rsid w:val="00341572"/>
    <w:rsid w:val="0034345F"/>
    <w:rsid w:val="003438F6"/>
    <w:rsid w:val="0035289B"/>
    <w:rsid w:val="003532A9"/>
    <w:rsid w:val="003558AA"/>
    <w:rsid w:val="00355983"/>
    <w:rsid w:val="003633F3"/>
    <w:rsid w:val="00363404"/>
    <w:rsid w:val="0036642D"/>
    <w:rsid w:val="00367EE2"/>
    <w:rsid w:val="003858BD"/>
    <w:rsid w:val="00385E0F"/>
    <w:rsid w:val="003A1CC8"/>
    <w:rsid w:val="003A1F7A"/>
    <w:rsid w:val="003A3152"/>
    <w:rsid w:val="003B0E30"/>
    <w:rsid w:val="003B2836"/>
    <w:rsid w:val="003C27DE"/>
    <w:rsid w:val="003C627E"/>
    <w:rsid w:val="003C643A"/>
    <w:rsid w:val="003C6443"/>
    <w:rsid w:val="003D2CAD"/>
    <w:rsid w:val="003D3645"/>
    <w:rsid w:val="003D5188"/>
    <w:rsid w:val="003E1FFB"/>
    <w:rsid w:val="003E2B05"/>
    <w:rsid w:val="003E5222"/>
    <w:rsid w:val="003F23A2"/>
    <w:rsid w:val="003F48CF"/>
    <w:rsid w:val="003F4977"/>
    <w:rsid w:val="00400506"/>
    <w:rsid w:val="004058FE"/>
    <w:rsid w:val="00407037"/>
    <w:rsid w:val="00424507"/>
    <w:rsid w:val="00425543"/>
    <w:rsid w:val="00425EEC"/>
    <w:rsid w:val="00431BEA"/>
    <w:rsid w:val="00433F05"/>
    <w:rsid w:val="00437386"/>
    <w:rsid w:val="00442622"/>
    <w:rsid w:val="004427E6"/>
    <w:rsid w:val="00457E20"/>
    <w:rsid w:val="004649A5"/>
    <w:rsid w:val="00467CBC"/>
    <w:rsid w:val="00467EA8"/>
    <w:rsid w:val="00475D34"/>
    <w:rsid w:val="004820F1"/>
    <w:rsid w:val="00486259"/>
    <w:rsid w:val="00486C7C"/>
    <w:rsid w:val="00493E93"/>
    <w:rsid w:val="004953F5"/>
    <w:rsid w:val="004A1BF3"/>
    <w:rsid w:val="004A3155"/>
    <w:rsid w:val="004A3886"/>
    <w:rsid w:val="004A60A3"/>
    <w:rsid w:val="004A631F"/>
    <w:rsid w:val="004A650F"/>
    <w:rsid w:val="004B5172"/>
    <w:rsid w:val="004B714C"/>
    <w:rsid w:val="004C497A"/>
    <w:rsid w:val="004C6EAE"/>
    <w:rsid w:val="004C7033"/>
    <w:rsid w:val="004D2E14"/>
    <w:rsid w:val="004D350D"/>
    <w:rsid w:val="004D40A3"/>
    <w:rsid w:val="004D4861"/>
    <w:rsid w:val="004D4D76"/>
    <w:rsid w:val="004D6334"/>
    <w:rsid w:val="004E2CDB"/>
    <w:rsid w:val="004E5D33"/>
    <w:rsid w:val="004F24F1"/>
    <w:rsid w:val="004F6665"/>
    <w:rsid w:val="005007B4"/>
    <w:rsid w:val="00501AB8"/>
    <w:rsid w:val="00502094"/>
    <w:rsid w:val="0050230B"/>
    <w:rsid w:val="005043E9"/>
    <w:rsid w:val="005053C7"/>
    <w:rsid w:val="005119BA"/>
    <w:rsid w:val="00516DD3"/>
    <w:rsid w:val="0052250F"/>
    <w:rsid w:val="00524B30"/>
    <w:rsid w:val="00530460"/>
    <w:rsid w:val="0054024B"/>
    <w:rsid w:val="0056652D"/>
    <w:rsid w:val="00566F08"/>
    <w:rsid w:val="00570E76"/>
    <w:rsid w:val="0057109A"/>
    <w:rsid w:val="00587365"/>
    <w:rsid w:val="00597057"/>
    <w:rsid w:val="005A3056"/>
    <w:rsid w:val="005A3C94"/>
    <w:rsid w:val="005A43F1"/>
    <w:rsid w:val="005A77B1"/>
    <w:rsid w:val="005B3B91"/>
    <w:rsid w:val="005B4247"/>
    <w:rsid w:val="005B5C85"/>
    <w:rsid w:val="005C37E5"/>
    <w:rsid w:val="005C3A72"/>
    <w:rsid w:val="005C6CC9"/>
    <w:rsid w:val="005D301E"/>
    <w:rsid w:val="005D3CAC"/>
    <w:rsid w:val="005E1B21"/>
    <w:rsid w:val="005E249F"/>
    <w:rsid w:val="005E4447"/>
    <w:rsid w:val="005E44D6"/>
    <w:rsid w:val="005E4B1D"/>
    <w:rsid w:val="005E588D"/>
    <w:rsid w:val="005E632B"/>
    <w:rsid w:val="005F3117"/>
    <w:rsid w:val="005F553A"/>
    <w:rsid w:val="00610105"/>
    <w:rsid w:val="006104E0"/>
    <w:rsid w:val="00610D12"/>
    <w:rsid w:val="00611091"/>
    <w:rsid w:val="006118C8"/>
    <w:rsid w:val="00611CC3"/>
    <w:rsid w:val="00614845"/>
    <w:rsid w:val="00620971"/>
    <w:rsid w:val="00620A35"/>
    <w:rsid w:val="00625A5E"/>
    <w:rsid w:val="00626D2E"/>
    <w:rsid w:val="00630107"/>
    <w:rsid w:val="00635757"/>
    <w:rsid w:val="00645B05"/>
    <w:rsid w:val="00650D9D"/>
    <w:rsid w:val="00655ECB"/>
    <w:rsid w:val="00660591"/>
    <w:rsid w:val="006650C9"/>
    <w:rsid w:val="00665685"/>
    <w:rsid w:val="00670A7A"/>
    <w:rsid w:val="00673172"/>
    <w:rsid w:val="006758CE"/>
    <w:rsid w:val="0067607A"/>
    <w:rsid w:val="00677789"/>
    <w:rsid w:val="00684AA2"/>
    <w:rsid w:val="00691726"/>
    <w:rsid w:val="00692401"/>
    <w:rsid w:val="006A4888"/>
    <w:rsid w:val="006B2102"/>
    <w:rsid w:val="006B2CAB"/>
    <w:rsid w:val="006C36F3"/>
    <w:rsid w:val="006C7D27"/>
    <w:rsid w:val="006E04EE"/>
    <w:rsid w:val="006F312A"/>
    <w:rsid w:val="007024BE"/>
    <w:rsid w:val="00710D4A"/>
    <w:rsid w:val="00712C15"/>
    <w:rsid w:val="00712F5B"/>
    <w:rsid w:val="007167B5"/>
    <w:rsid w:val="0071781A"/>
    <w:rsid w:val="00720C01"/>
    <w:rsid w:val="00726210"/>
    <w:rsid w:val="007318DD"/>
    <w:rsid w:val="0073335E"/>
    <w:rsid w:val="007348FD"/>
    <w:rsid w:val="007349B2"/>
    <w:rsid w:val="007361B5"/>
    <w:rsid w:val="00740154"/>
    <w:rsid w:val="0074120A"/>
    <w:rsid w:val="0075043F"/>
    <w:rsid w:val="00754F10"/>
    <w:rsid w:val="00756E79"/>
    <w:rsid w:val="00757E25"/>
    <w:rsid w:val="00772F32"/>
    <w:rsid w:val="00775F1E"/>
    <w:rsid w:val="00777267"/>
    <w:rsid w:val="00793D78"/>
    <w:rsid w:val="007956DC"/>
    <w:rsid w:val="007A1029"/>
    <w:rsid w:val="007A5A0C"/>
    <w:rsid w:val="007B1E17"/>
    <w:rsid w:val="007B41FB"/>
    <w:rsid w:val="007B4520"/>
    <w:rsid w:val="007D1486"/>
    <w:rsid w:val="007D16A0"/>
    <w:rsid w:val="007D1834"/>
    <w:rsid w:val="007D1F5A"/>
    <w:rsid w:val="007D48D1"/>
    <w:rsid w:val="007D4B55"/>
    <w:rsid w:val="007D6731"/>
    <w:rsid w:val="007D7D6A"/>
    <w:rsid w:val="007E46B0"/>
    <w:rsid w:val="007E50AF"/>
    <w:rsid w:val="007F07E8"/>
    <w:rsid w:val="007F4220"/>
    <w:rsid w:val="007F7A32"/>
    <w:rsid w:val="00802562"/>
    <w:rsid w:val="00807C27"/>
    <w:rsid w:val="00814E1B"/>
    <w:rsid w:val="008217C6"/>
    <w:rsid w:val="0082275C"/>
    <w:rsid w:val="00833481"/>
    <w:rsid w:val="00846512"/>
    <w:rsid w:val="008525DC"/>
    <w:rsid w:val="00856BEC"/>
    <w:rsid w:val="008630D4"/>
    <w:rsid w:val="00863E65"/>
    <w:rsid w:val="0086402E"/>
    <w:rsid w:val="008655FA"/>
    <w:rsid w:val="00871A53"/>
    <w:rsid w:val="00875B89"/>
    <w:rsid w:val="00875D6C"/>
    <w:rsid w:val="0088290E"/>
    <w:rsid w:val="00886F40"/>
    <w:rsid w:val="0089174F"/>
    <w:rsid w:val="008A192A"/>
    <w:rsid w:val="008B1054"/>
    <w:rsid w:val="008B2D43"/>
    <w:rsid w:val="008B3AB1"/>
    <w:rsid w:val="008C1BC9"/>
    <w:rsid w:val="008C3DC0"/>
    <w:rsid w:val="008C4BF3"/>
    <w:rsid w:val="008D24DE"/>
    <w:rsid w:val="008E0C9F"/>
    <w:rsid w:val="008E73DA"/>
    <w:rsid w:val="008E7701"/>
    <w:rsid w:val="008F1CF1"/>
    <w:rsid w:val="008F2316"/>
    <w:rsid w:val="00902716"/>
    <w:rsid w:val="00906945"/>
    <w:rsid w:val="0091112F"/>
    <w:rsid w:val="00914263"/>
    <w:rsid w:val="00915B15"/>
    <w:rsid w:val="009226DC"/>
    <w:rsid w:val="00922AA6"/>
    <w:rsid w:val="00922F56"/>
    <w:rsid w:val="009251D5"/>
    <w:rsid w:val="009272F9"/>
    <w:rsid w:val="009301FA"/>
    <w:rsid w:val="00930615"/>
    <w:rsid w:val="009319C9"/>
    <w:rsid w:val="00937743"/>
    <w:rsid w:val="009417D2"/>
    <w:rsid w:val="0094272C"/>
    <w:rsid w:val="00960C5F"/>
    <w:rsid w:val="00962C70"/>
    <w:rsid w:val="0097036F"/>
    <w:rsid w:val="009707C2"/>
    <w:rsid w:val="00970E56"/>
    <w:rsid w:val="009731E0"/>
    <w:rsid w:val="009741E2"/>
    <w:rsid w:val="009760AF"/>
    <w:rsid w:val="009808D3"/>
    <w:rsid w:val="00982C7A"/>
    <w:rsid w:val="009951A9"/>
    <w:rsid w:val="0099737D"/>
    <w:rsid w:val="00997943"/>
    <w:rsid w:val="009A2C5A"/>
    <w:rsid w:val="009A34B2"/>
    <w:rsid w:val="009A42EA"/>
    <w:rsid w:val="009B0B16"/>
    <w:rsid w:val="009B33E9"/>
    <w:rsid w:val="009B3423"/>
    <w:rsid w:val="009B5018"/>
    <w:rsid w:val="009C08CB"/>
    <w:rsid w:val="009C0A55"/>
    <w:rsid w:val="009C40B0"/>
    <w:rsid w:val="009D2482"/>
    <w:rsid w:val="009D2714"/>
    <w:rsid w:val="009D4264"/>
    <w:rsid w:val="009D4746"/>
    <w:rsid w:val="009D69F2"/>
    <w:rsid w:val="00A01749"/>
    <w:rsid w:val="00A02F3F"/>
    <w:rsid w:val="00A07463"/>
    <w:rsid w:val="00A13121"/>
    <w:rsid w:val="00A13EDC"/>
    <w:rsid w:val="00A27EDC"/>
    <w:rsid w:val="00A34695"/>
    <w:rsid w:val="00A34C5E"/>
    <w:rsid w:val="00A34FA7"/>
    <w:rsid w:val="00A44F12"/>
    <w:rsid w:val="00A5132A"/>
    <w:rsid w:val="00A55ADF"/>
    <w:rsid w:val="00A613CD"/>
    <w:rsid w:val="00A614FE"/>
    <w:rsid w:val="00A65FC5"/>
    <w:rsid w:val="00A6672E"/>
    <w:rsid w:val="00A671EC"/>
    <w:rsid w:val="00A71A33"/>
    <w:rsid w:val="00A8070B"/>
    <w:rsid w:val="00A81678"/>
    <w:rsid w:val="00A81BC4"/>
    <w:rsid w:val="00A90C6D"/>
    <w:rsid w:val="00A91FFC"/>
    <w:rsid w:val="00A9231D"/>
    <w:rsid w:val="00AA25EE"/>
    <w:rsid w:val="00AA3100"/>
    <w:rsid w:val="00AA5436"/>
    <w:rsid w:val="00AA5A9D"/>
    <w:rsid w:val="00AA5E41"/>
    <w:rsid w:val="00AB0AAC"/>
    <w:rsid w:val="00AC1D19"/>
    <w:rsid w:val="00AC27EE"/>
    <w:rsid w:val="00AC3F02"/>
    <w:rsid w:val="00AC571E"/>
    <w:rsid w:val="00AC5B8C"/>
    <w:rsid w:val="00AD2938"/>
    <w:rsid w:val="00AD30D4"/>
    <w:rsid w:val="00AD542B"/>
    <w:rsid w:val="00AE05C1"/>
    <w:rsid w:val="00AE1F84"/>
    <w:rsid w:val="00AF739A"/>
    <w:rsid w:val="00AF73D2"/>
    <w:rsid w:val="00B03583"/>
    <w:rsid w:val="00B0577D"/>
    <w:rsid w:val="00B216F7"/>
    <w:rsid w:val="00B27FF2"/>
    <w:rsid w:val="00B318AE"/>
    <w:rsid w:val="00B372BE"/>
    <w:rsid w:val="00B52A8C"/>
    <w:rsid w:val="00B553D0"/>
    <w:rsid w:val="00B5614B"/>
    <w:rsid w:val="00B57192"/>
    <w:rsid w:val="00B628AD"/>
    <w:rsid w:val="00B63827"/>
    <w:rsid w:val="00B71E06"/>
    <w:rsid w:val="00B7685B"/>
    <w:rsid w:val="00B7741E"/>
    <w:rsid w:val="00B77899"/>
    <w:rsid w:val="00B80565"/>
    <w:rsid w:val="00B821BB"/>
    <w:rsid w:val="00B83300"/>
    <w:rsid w:val="00B8635D"/>
    <w:rsid w:val="00B867F9"/>
    <w:rsid w:val="00BA0B25"/>
    <w:rsid w:val="00BA0BFF"/>
    <w:rsid w:val="00BA3256"/>
    <w:rsid w:val="00BA77AD"/>
    <w:rsid w:val="00BA7FC5"/>
    <w:rsid w:val="00BB1432"/>
    <w:rsid w:val="00BC1222"/>
    <w:rsid w:val="00BC18B8"/>
    <w:rsid w:val="00BC4A4E"/>
    <w:rsid w:val="00BC4F44"/>
    <w:rsid w:val="00BC5463"/>
    <w:rsid w:val="00BD000C"/>
    <w:rsid w:val="00BD27B7"/>
    <w:rsid w:val="00BD743E"/>
    <w:rsid w:val="00BE17EC"/>
    <w:rsid w:val="00BF351A"/>
    <w:rsid w:val="00C0124A"/>
    <w:rsid w:val="00C01B42"/>
    <w:rsid w:val="00C02DE0"/>
    <w:rsid w:val="00C076E8"/>
    <w:rsid w:val="00C13536"/>
    <w:rsid w:val="00C13885"/>
    <w:rsid w:val="00C14896"/>
    <w:rsid w:val="00C1576E"/>
    <w:rsid w:val="00C2203F"/>
    <w:rsid w:val="00C2611C"/>
    <w:rsid w:val="00C40B40"/>
    <w:rsid w:val="00C43A04"/>
    <w:rsid w:val="00C46729"/>
    <w:rsid w:val="00C609FD"/>
    <w:rsid w:val="00C6219A"/>
    <w:rsid w:val="00C64785"/>
    <w:rsid w:val="00C67790"/>
    <w:rsid w:val="00C72573"/>
    <w:rsid w:val="00C728EF"/>
    <w:rsid w:val="00C81059"/>
    <w:rsid w:val="00C820DF"/>
    <w:rsid w:val="00C83A3F"/>
    <w:rsid w:val="00C87737"/>
    <w:rsid w:val="00CA2FD3"/>
    <w:rsid w:val="00CA3A14"/>
    <w:rsid w:val="00CB2B65"/>
    <w:rsid w:val="00CC00B0"/>
    <w:rsid w:val="00CC0930"/>
    <w:rsid w:val="00CC108F"/>
    <w:rsid w:val="00CC1897"/>
    <w:rsid w:val="00CC32E4"/>
    <w:rsid w:val="00CC5997"/>
    <w:rsid w:val="00CC7131"/>
    <w:rsid w:val="00CD54AA"/>
    <w:rsid w:val="00CE21E5"/>
    <w:rsid w:val="00CF10B6"/>
    <w:rsid w:val="00CF1A34"/>
    <w:rsid w:val="00D00E61"/>
    <w:rsid w:val="00D01086"/>
    <w:rsid w:val="00D03A93"/>
    <w:rsid w:val="00D03DC0"/>
    <w:rsid w:val="00D03E5C"/>
    <w:rsid w:val="00D06723"/>
    <w:rsid w:val="00D11395"/>
    <w:rsid w:val="00D13FC2"/>
    <w:rsid w:val="00D15239"/>
    <w:rsid w:val="00D15C05"/>
    <w:rsid w:val="00D15C72"/>
    <w:rsid w:val="00D22818"/>
    <w:rsid w:val="00D22B68"/>
    <w:rsid w:val="00D2589A"/>
    <w:rsid w:val="00D26EF5"/>
    <w:rsid w:val="00D33176"/>
    <w:rsid w:val="00D4041C"/>
    <w:rsid w:val="00D424E3"/>
    <w:rsid w:val="00D44CA8"/>
    <w:rsid w:val="00D46D87"/>
    <w:rsid w:val="00D53625"/>
    <w:rsid w:val="00D564B8"/>
    <w:rsid w:val="00D56A6D"/>
    <w:rsid w:val="00D647A0"/>
    <w:rsid w:val="00D64EDC"/>
    <w:rsid w:val="00D73C1A"/>
    <w:rsid w:val="00D76764"/>
    <w:rsid w:val="00D8097C"/>
    <w:rsid w:val="00D812C4"/>
    <w:rsid w:val="00D831AE"/>
    <w:rsid w:val="00D9320D"/>
    <w:rsid w:val="00D954D2"/>
    <w:rsid w:val="00D97E3C"/>
    <w:rsid w:val="00D97ECE"/>
    <w:rsid w:val="00DA141C"/>
    <w:rsid w:val="00DA4B67"/>
    <w:rsid w:val="00DA6943"/>
    <w:rsid w:val="00DA792F"/>
    <w:rsid w:val="00DB46FA"/>
    <w:rsid w:val="00DB6AB7"/>
    <w:rsid w:val="00DC07A8"/>
    <w:rsid w:val="00DC0BDD"/>
    <w:rsid w:val="00DC0C02"/>
    <w:rsid w:val="00DC1E14"/>
    <w:rsid w:val="00DC6F78"/>
    <w:rsid w:val="00DC78D6"/>
    <w:rsid w:val="00DD10A4"/>
    <w:rsid w:val="00DD52F5"/>
    <w:rsid w:val="00DD757D"/>
    <w:rsid w:val="00DE0C4B"/>
    <w:rsid w:val="00DE0FBD"/>
    <w:rsid w:val="00DF0CFA"/>
    <w:rsid w:val="00DF38AD"/>
    <w:rsid w:val="00E02AAD"/>
    <w:rsid w:val="00E03CAC"/>
    <w:rsid w:val="00E060A1"/>
    <w:rsid w:val="00E11BDF"/>
    <w:rsid w:val="00E13E89"/>
    <w:rsid w:val="00E159AC"/>
    <w:rsid w:val="00E17D28"/>
    <w:rsid w:val="00E21822"/>
    <w:rsid w:val="00E266BF"/>
    <w:rsid w:val="00E26941"/>
    <w:rsid w:val="00E30C2A"/>
    <w:rsid w:val="00E34715"/>
    <w:rsid w:val="00E46934"/>
    <w:rsid w:val="00E474EB"/>
    <w:rsid w:val="00E51DD1"/>
    <w:rsid w:val="00E54653"/>
    <w:rsid w:val="00E55AE1"/>
    <w:rsid w:val="00E55EA1"/>
    <w:rsid w:val="00E6303D"/>
    <w:rsid w:val="00E64F2E"/>
    <w:rsid w:val="00E6645A"/>
    <w:rsid w:val="00E76EBD"/>
    <w:rsid w:val="00E836A8"/>
    <w:rsid w:val="00E8631C"/>
    <w:rsid w:val="00E90786"/>
    <w:rsid w:val="00E92BF4"/>
    <w:rsid w:val="00E94407"/>
    <w:rsid w:val="00E94971"/>
    <w:rsid w:val="00E95296"/>
    <w:rsid w:val="00E95A68"/>
    <w:rsid w:val="00E96662"/>
    <w:rsid w:val="00E97FAE"/>
    <w:rsid w:val="00EA46FB"/>
    <w:rsid w:val="00EB56E0"/>
    <w:rsid w:val="00EB5DBD"/>
    <w:rsid w:val="00EC2462"/>
    <w:rsid w:val="00EC3EEB"/>
    <w:rsid w:val="00EC56CD"/>
    <w:rsid w:val="00ED078D"/>
    <w:rsid w:val="00ED3411"/>
    <w:rsid w:val="00ED5687"/>
    <w:rsid w:val="00ED6E49"/>
    <w:rsid w:val="00ED7DD6"/>
    <w:rsid w:val="00EE531F"/>
    <w:rsid w:val="00EF3FBA"/>
    <w:rsid w:val="00F05AA7"/>
    <w:rsid w:val="00F129C5"/>
    <w:rsid w:val="00F26CA4"/>
    <w:rsid w:val="00F30B7A"/>
    <w:rsid w:val="00F41643"/>
    <w:rsid w:val="00F43BC0"/>
    <w:rsid w:val="00F47388"/>
    <w:rsid w:val="00F504BB"/>
    <w:rsid w:val="00F5376E"/>
    <w:rsid w:val="00F56A0B"/>
    <w:rsid w:val="00F56A5C"/>
    <w:rsid w:val="00F57508"/>
    <w:rsid w:val="00F65592"/>
    <w:rsid w:val="00F77F5F"/>
    <w:rsid w:val="00F85BEB"/>
    <w:rsid w:val="00F85DEF"/>
    <w:rsid w:val="00F902D8"/>
    <w:rsid w:val="00F92FE4"/>
    <w:rsid w:val="00FA209C"/>
    <w:rsid w:val="00FA32C5"/>
    <w:rsid w:val="00FA335A"/>
    <w:rsid w:val="00FA6D8E"/>
    <w:rsid w:val="00FB3801"/>
    <w:rsid w:val="00FB382A"/>
    <w:rsid w:val="00FB4A2B"/>
    <w:rsid w:val="00FC17CB"/>
    <w:rsid w:val="00FC188C"/>
    <w:rsid w:val="00FC20FD"/>
    <w:rsid w:val="00FC4135"/>
    <w:rsid w:val="00FC5C00"/>
    <w:rsid w:val="00FD4BD7"/>
    <w:rsid w:val="00FD4C9B"/>
    <w:rsid w:val="00FD52AE"/>
    <w:rsid w:val="00FE6D64"/>
    <w:rsid w:val="00FF040E"/>
    <w:rsid w:val="00FF1C11"/>
    <w:rsid w:val="00FF23C8"/>
    <w:rsid w:val="00FF43D2"/>
    <w:rsid w:val="00FF5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AAD"/>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02AAD"/>
    <w:rPr>
      <w:color w:val="0000FF"/>
      <w:u w:val="single"/>
    </w:rPr>
  </w:style>
  <w:style w:type="paragraph" w:styleId="BodyText">
    <w:name w:val="Body Text"/>
    <w:basedOn w:val="Normal"/>
    <w:link w:val="BodyTextChar"/>
    <w:rsid w:val="00E02AAD"/>
    <w:pPr>
      <w:suppressAutoHyphens/>
    </w:pPr>
    <w:rPr>
      <w:rFonts w:ascii="CG Times" w:hAnsi="CG Times"/>
      <w:spacing w:val="-2"/>
      <w:sz w:val="24"/>
      <w:szCs w:val="20"/>
    </w:rPr>
  </w:style>
  <w:style w:type="character" w:customStyle="1" w:styleId="BodyTextChar">
    <w:name w:val="Body Text Char"/>
    <w:basedOn w:val="DefaultParagraphFont"/>
    <w:link w:val="BodyText"/>
    <w:rsid w:val="00E02AAD"/>
    <w:rPr>
      <w:rFonts w:ascii="CG Times" w:eastAsia="Times New Roman" w:hAnsi="CG Times" w:cs="Times New Roman"/>
      <w:spacing w:val="-2"/>
      <w:sz w:val="24"/>
      <w:szCs w:val="20"/>
    </w:rPr>
  </w:style>
  <w:style w:type="paragraph" w:styleId="NoSpacing">
    <w:name w:val="No Spacing"/>
    <w:link w:val="NoSpacingChar"/>
    <w:uiPriority w:val="1"/>
    <w:qFormat/>
    <w:rsid w:val="008F1CF1"/>
    <w:pPr>
      <w:spacing w:after="0" w:line="240" w:lineRule="auto"/>
    </w:pPr>
    <w:rPr>
      <w:rFonts w:ascii="Calibri" w:eastAsia="Calibri" w:hAnsi="Calibri" w:cs="Times New Roman"/>
    </w:rPr>
  </w:style>
  <w:style w:type="character" w:customStyle="1" w:styleId="NoSpacingChar">
    <w:name w:val="No Spacing Char"/>
    <w:link w:val="NoSpacing"/>
    <w:uiPriority w:val="1"/>
    <w:rsid w:val="008F1CF1"/>
    <w:rPr>
      <w:rFonts w:ascii="Calibri" w:eastAsia="Calibri" w:hAnsi="Calibri" w:cs="Times New Roman"/>
    </w:rPr>
  </w:style>
  <w:style w:type="paragraph" w:styleId="ListParagraph">
    <w:name w:val="List Paragraph"/>
    <w:aliases w:val="Akapit z listą BS,List Paragraph 1,Bullets,NumberedParas,List Paragraph1,Bullet1,List_Paragraph,Multilevel para_II,Main numbered paragraph,References,List Paragraph (numbered (a)),Numbered List Paragraph,NUMBERED PARAGRAPH"/>
    <w:basedOn w:val="Normal"/>
    <w:link w:val="ListParagraphChar"/>
    <w:qFormat/>
    <w:rsid w:val="005A43F1"/>
    <w:pPr>
      <w:ind w:left="720"/>
      <w:contextualSpacing/>
    </w:pPr>
  </w:style>
  <w:style w:type="character" w:customStyle="1" w:styleId="ListParagraphChar">
    <w:name w:val="List Paragraph Char"/>
    <w:aliases w:val="Akapit z listą BS Char,List Paragraph 1 Char,Bullets Char,NumberedParas Char,List Paragraph1 Char,Bullet1 Char,List_Paragraph Char,Multilevel para_II Char,Main numbered paragraph Char,References Char,Numbered List Paragraph Char"/>
    <w:link w:val="ListParagraph"/>
    <w:uiPriority w:val="34"/>
    <w:rsid w:val="004058FE"/>
    <w:rPr>
      <w:rFonts w:ascii="Times New Roman" w:eastAsia="Times New Roman" w:hAnsi="Times New Roman" w:cs="Times New Roman"/>
      <w:szCs w:val="24"/>
    </w:rPr>
  </w:style>
  <w:style w:type="paragraph" w:styleId="NormalWeb">
    <w:name w:val="Normal (Web)"/>
    <w:basedOn w:val="Normal"/>
    <w:uiPriority w:val="99"/>
    <w:unhideWhenUsed/>
    <w:rsid w:val="009301FA"/>
    <w:pPr>
      <w:spacing w:before="100" w:beforeAutospacing="1" w:after="100" w:afterAutospacing="1"/>
    </w:pPr>
    <w:rPr>
      <w:sz w:val="24"/>
    </w:rPr>
  </w:style>
  <w:style w:type="paragraph" w:styleId="BodyText2">
    <w:name w:val="Body Text 2"/>
    <w:basedOn w:val="Normal"/>
    <w:link w:val="BodyText2Char"/>
    <w:uiPriority w:val="99"/>
    <w:unhideWhenUsed/>
    <w:rsid w:val="00D15C72"/>
    <w:pPr>
      <w:spacing w:after="120" w:line="480" w:lineRule="auto"/>
    </w:pPr>
  </w:style>
  <w:style w:type="character" w:customStyle="1" w:styleId="BodyText2Char">
    <w:name w:val="Body Text 2 Char"/>
    <w:basedOn w:val="DefaultParagraphFont"/>
    <w:link w:val="BodyText2"/>
    <w:uiPriority w:val="99"/>
    <w:rsid w:val="00D15C72"/>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sip.dogani@gmail.com" TargetMode="External"/><Relationship Id="rId3" Type="http://schemas.openxmlformats.org/officeDocument/2006/relationships/settings" Target="settings.xml"/><Relationship Id="rId7" Type="http://schemas.openxmlformats.org/officeDocument/2006/relationships/hyperlink" Target="mailto:hsip.dudush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ldbank.org/html/opr/consult/contents.htm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User;Elma DOGANI</dc:creator>
  <cp:lastModifiedBy>User</cp:lastModifiedBy>
  <cp:revision>14</cp:revision>
  <cp:lastPrinted>2016-12-28T11:51:00Z</cp:lastPrinted>
  <dcterms:created xsi:type="dcterms:W3CDTF">2016-12-05T13:44:00Z</dcterms:created>
  <dcterms:modified xsi:type="dcterms:W3CDTF">2016-12-28T11:52:00Z</dcterms:modified>
</cp:coreProperties>
</file>