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52D3" w14:textId="77777777" w:rsidR="0075331F" w:rsidRPr="00A770F3" w:rsidRDefault="00077F27" w:rsidP="00A770F3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2EEB5D9" wp14:editId="0AC31842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929755" cy="1457325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r="3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26B2" w14:textId="77777777" w:rsidR="009A3958" w:rsidRPr="00204FA6" w:rsidRDefault="009A3958" w:rsidP="00C2345C">
      <w:pPr>
        <w:tabs>
          <w:tab w:val="left" w:pos="2730"/>
        </w:tabs>
        <w:spacing w:line="240" w:lineRule="auto"/>
        <w:jc w:val="center"/>
        <w:rPr>
          <w:rFonts w:ascii="Times New Roman" w:hAnsi="Times New Roman" w:cs="Times New Roman"/>
          <w:noProof/>
          <w:lang w:val="it-IT"/>
        </w:rPr>
      </w:pPr>
    </w:p>
    <w:p w14:paraId="32F83D6E" w14:textId="77777777" w:rsidR="009A3958" w:rsidRPr="00927B8D" w:rsidRDefault="009A3958" w:rsidP="00C2345C">
      <w:pPr>
        <w:tabs>
          <w:tab w:val="left" w:pos="27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859695E" w14:textId="77777777" w:rsidR="00077F27" w:rsidRDefault="004F6136" w:rsidP="004F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</w:p>
    <w:p w14:paraId="192C3522" w14:textId="77777777" w:rsidR="00077F27" w:rsidRDefault="00077F27" w:rsidP="004F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FFF281A" w14:textId="77777777" w:rsidR="00CA4169" w:rsidRPr="004F6136" w:rsidRDefault="00CA4169" w:rsidP="004F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B2439E" w14:textId="34BB0CC9" w:rsidR="00FF13A4" w:rsidRPr="00A40677" w:rsidRDefault="00FF13A4" w:rsidP="004F613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4067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                              </w:t>
      </w:r>
      <w:r w:rsidR="000D1747" w:rsidRPr="00A40677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571B36" w:rsidRPr="00A40677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</w:t>
      </w:r>
      <w:r w:rsidR="000D1747" w:rsidRPr="00A4067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8F043E">
        <w:rPr>
          <w:rFonts w:ascii="Times New Roman" w:hAnsi="Times New Roman" w:cs="Times New Roman"/>
          <w:sz w:val="24"/>
          <w:szCs w:val="24"/>
          <w:lang w:val="fr-FR"/>
        </w:rPr>
        <w:t xml:space="preserve">Tiranë, më </w:t>
      </w:r>
      <w:r w:rsidR="00BF3A67">
        <w:rPr>
          <w:rFonts w:ascii="Times New Roman" w:hAnsi="Times New Roman" w:cs="Times New Roman"/>
          <w:sz w:val="24"/>
          <w:szCs w:val="24"/>
          <w:lang w:val="fr-FR"/>
        </w:rPr>
        <w:t>26</w:t>
      </w:r>
      <w:r w:rsidRPr="00A406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92817" w:rsidRPr="00A40677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8F04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F3A67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="00571B36" w:rsidRPr="00A406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236A3" w:rsidRPr="00A40677">
        <w:rPr>
          <w:rFonts w:ascii="Times New Roman" w:hAnsi="Times New Roman" w:cs="Times New Roman"/>
          <w:sz w:val="24"/>
          <w:szCs w:val="24"/>
          <w:lang w:val="fr-FR"/>
        </w:rPr>
        <w:t>/ 202</w:t>
      </w:r>
      <w:r w:rsidR="00BF3A67">
        <w:rPr>
          <w:rFonts w:ascii="Times New Roman" w:hAnsi="Times New Roman" w:cs="Times New Roman"/>
          <w:sz w:val="24"/>
          <w:szCs w:val="24"/>
          <w:lang w:val="fr-FR"/>
        </w:rPr>
        <w:t>3</w:t>
      </w:r>
    </w:p>
    <w:p w14:paraId="73D8B387" w14:textId="77777777" w:rsidR="004F6136" w:rsidRPr="00A40677" w:rsidRDefault="00E258C2" w:rsidP="00E258C2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40677">
        <w:rPr>
          <w:rFonts w:ascii="Times New Roman" w:hAnsi="Times New Roman" w:cs="Times New Roman"/>
          <w:b/>
          <w:sz w:val="24"/>
          <w:szCs w:val="24"/>
          <w:lang w:val="es-ES_tradnl"/>
        </w:rPr>
        <w:t>MEMO INFORMUESE</w:t>
      </w:r>
    </w:p>
    <w:p w14:paraId="5B6C258C" w14:textId="77777777" w:rsidR="00EA5541" w:rsidRPr="00A40677" w:rsidRDefault="00EA5541" w:rsidP="00EA5541">
      <w:pPr>
        <w:rPr>
          <w:rFonts w:ascii="Times New Roman" w:hAnsi="Times New Roman" w:cs="Times New Roman"/>
          <w:b/>
          <w:sz w:val="24"/>
          <w:szCs w:val="26"/>
          <w:lang w:val="sq-AL"/>
        </w:rPr>
      </w:pPr>
    </w:p>
    <w:p w14:paraId="5EE94E17" w14:textId="77777777" w:rsidR="00EA5541" w:rsidRDefault="00EA5541" w:rsidP="000E31A2">
      <w:pPr>
        <w:ind w:left="900" w:hanging="900"/>
        <w:rPr>
          <w:rFonts w:ascii="Times New Roman" w:eastAsia="MS Gothic" w:hAnsi="Times New Roman" w:cs="Times New Roman"/>
          <w:sz w:val="24"/>
          <w:szCs w:val="24"/>
          <w:lang w:val="pt-BR"/>
        </w:rPr>
      </w:pPr>
      <w:r w:rsidRPr="00A406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Lënda: </w:t>
      </w:r>
      <w:r w:rsidR="006C1483" w:rsidRPr="00A406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Pr="00A40677">
        <w:rPr>
          <w:rFonts w:ascii="Times New Roman" w:hAnsi="Times New Roman" w:cs="Times New Roman"/>
          <w:sz w:val="24"/>
          <w:szCs w:val="24"/>
          <w:lang w:val="pt-BR"/>
        </w:rPr>
        <w:t>Informac</w:t>
      </w:r>
      <w:r w:rsidR="00696B83" w:rsidRPr="00A40677">
        <w:rPr>
          <w:rFonts w:ascii="Times New Roman" w:hAnsi="Times New Roman" w:cs="Times New Roman"/>
          <w:sz w:val="24"/>
          <w:szCs w:val="24"/>
          <w:lang w:val="pt-BR"/>
        </w:rPr>
        <w:t xml:space="preserve">ion </w:t>
      </w:r>
      <w:r w:rsidR="009C721A" w:rsidRPr="00A40677">
        <w:rPr>
          <w:rFonts w:ascii="Times New Roman" w:hAnsi="Times New Roman" w:cs="Times New Roman"/>
          <w:sz w:val="24"/>
          <w:szCs w:val="24"/>
          <w:lang w:val="pt-BR"/>
        </w:rPr>
        <w:t xml:space="preserve">mbi </w:t>
      </w:r>
      <w:r w:rsidR="001236A3" w:rsidRPr="00A40677">
        <w:rPr>
          <w:rFonts w:ascii="Times New Roman" w:hAnsi="Times New Roman" w:cs="Times New Roman"/>
          <w:sz w:val="24"/>
          <w:szCs w:val="24"/>
          <w:lang w:val="pt-BR"/>
        </w:rPr>
        <w:t>ngritjen dhe funksionimin e Platformës së Partneriteti</w:t>
      </w:r>
      <w:r w:rsidR="000E31A2">
        <w:rPr>
          <w:rFonts w:ascii="Times New Roman" w:hAnsi="Times New Roman" w:cs="Times New Roman"/>
          <w:sz w:val="24"/>
          <w:szCs w:val="24"/>
          <w:lang w:val="pt-BR"/>
        </w:rPr>
        <w:t xml:space="preserve">t për Integrimin       Evropian, Kap.19 </w:t>
      </w:r>
      <w:r w:rsidR="000E31A2" w:rsidRPr="008A38C4">
        <w:rPr>
          <w:rFonts w:ascii="Times New Roman" w:eastAsia="MS Gothic" w:hAnsi="Times New Roman" w:cs="Times New Roman"/>
          <w:sz w:val="24"/>
          <w:szCs w:val="24"/>
          <w:lang w:val="pt-BR"/>
        </w:rPr>
        <w:t>“</w:t>
      </w:r>
      <w:r w:rsidR="000E31A2">
        <w:rPr>
          <w:rFonts w:ascii="Times New Roman" w:eastAsia="MingLiU-ExtB" w:hAnsi="Times New Roman" w:cs="Times New Roman"/>
          <w:sz w:val="24"/>
          <w:szCs w:val="24"/>
          <w:lang w:val="pt-BR"/>
        </w:rPr>
        <w:t>Politikat Sociale dhe P</w:t>
      </w:r>
      <w:r w:rsidR="000E31A2" w:rsidRPr="008A38C4">
        <w:rPr>
          <w:rFonts w:ascii="Times New Roman" w:eastAsia="MingLiU-ExtB" w:hAnsi="Times New Roman" w:cs="Times New Roman"/>
          <w:sz w:val="24"/>
          <w:szCs w:val="24"/>
          <w:lang w:val="pt-BR"/>
        </w:rPr>
        <w:t>unësimi</w:t>
      </w:r>
      <w:r w:rsidR="000E31A2" w:rsidRPr="008A38C4">
        <w:rPr>
          <w:rFonts w:ascii="Times New Roman" w:eastAsia="MS Gothic" w:hAnsi="Times New Roman" w:cs="Times New Roman"/>
          <w:sz w:val="24"/>
          <w:szCs w:val="24"/>
          <w:lang w:val="pt-BR"/>
        </w:rPr>
        <w:t>”</w:t>
      </w:r>
      <w:r w:rsidR="000E31A2">
        <w:rPr>
          <w:rFonts w:ascii="Times New Roman" w:eastAsia="MS Gothic" w:hAnsi="Times New Roman" w:cs="Times New Roman"/>
          <w:sz w:val="24"/>
          <w:szCs w:val="24"/>
          <w:lang w:val="pt-BR"/>
        </w:rPr>
        <w:t>.</w:t>
      </w:r>
    </w:p>
    <w:p w14:paraId="3765A737" w14:textId="77777777" w:rsidR="000E31A2" w:rsidRPr="00A40677" w:rsidRDefault="000E31A2" w:rsidP="000E31A2">
      <w:pPr>
        <w:ind w:left="900" w:hanging="900"/>
        <w:rPr>
          <w:rFonts w:ascii="Times New Roman" w:hAnsi="Times New Roman" w:cs="Times New Roman"/>
          <w:sz w:val="24"/>
          <w:szCs w:val="24"/>
          <w:lang w:val="pt-BR"/>
        </w:rPr>
      </w:pPr>
    </w:p>
    <w:p w14:paraId="51CCC12C" w14:textId="77777777" w:rsidR="00E14E59" w:rsidRPr="00A40677" w:rsidRDefault="000E31A2" w:rsidP="00DD6A2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4067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E14E59" w:rsidRPr="00A40677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1236A3" w:rsidRPr="00A40677">
        <w:rPr>
          <w:rFonts w:ascii="Times New Roman" w:eastAsia="MingLiU-ExtB" w:hAnsi="Times New Roman" w:cs="Times New Roman"/>
          <w:sz w:val="24"/>
          <w:szCs w:val="24"/>
          <w:lang w:val="pt-BR"/>
        </w:rPr>
        <w:t>Urdhëri</w:t>
      </w:r>
      <w:r w:rsidR="00E14E59" w:rsidRPr="00A40677">
        <w:rPr>
          <w:rFonts w:ascii="Times New Roman" w:eastAsia="MingLiU-ExtB" w:hAnsi="Times New Roman" w:cs="Times New Roman"/>
          <w:sz w:val="24"/>
          <w:szCs w:val="24"/>
          <w:lang w:val="pt-BR"/>
        </w:rPr>
        <w:t>n e</w:t>
      </w:r>
      <w:r w:rsidR="001236A3" w:rsidRPr="00A40677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Kryeministrit Nr 113 datë 30.08.2019, </w:t>
      </w:r>
      <w:r w:rsidR="001236A3"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>“</w:t>
      </w:r>
      <w:r w:rsidR="001236A3" w:rsidRPr="00A40677">
        <w:rPr>
          <w:rFonts w:ascii="Times New Roman" w:eastAsia="MingLiU-ExtB" w:hAnsi="Times New Roman" w:cs="Times New Roman"/>
          <w:sz w:val="24"/>
          <w:szCs w:val="24"/>
          <w:lang w:val="pt-BR"/>
        </w:rPr>
        <w:t>Për format e</w:t>
      </w:r>
      <w:r w:rsidR="00A40677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pjesëmarrjes, funksionimin dhe </w:t>
      </w:r>
      <w:r w:rsidR="001236A3" w:rsidRPr="00A40677">
        <w:rPr>
          <w:rFonts w:ascii="Times New Roman" w:eastAsia="MingLiU-ExtB" w:hAnsi="Times New Roman" w:cs="Times New Roman"/>
          <w:sz w:val="24"/>
          <w:szCs w:val="24"/>
          <w:lang w:val="pt-BR"/>
        </w:rPr>
        <w:t>strukturën institucionale të platformës së partneritetit për Integrimin Evropian</w:t>
      </w:r>
      <w:r w:rsidR="00E14E59"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>”</w:t>
      </w:r>
      <w:r w:rsidR="00E14E59" w:rsidRPr="00A406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56CB3">
        <w:rPr>
          <w:rFonts w:ascii="Times New Roman" w:hAnsi="Times New Roman" w:cs="Times New Roman"/>
          <w:sz w:val="24"/>
          <w:szCs w:val="24"/>
          <w:lang w:val="pt-BR"/>
        </w:rPr>
        <w:t>është</w:t>
      </w:r>
      <w:r w:rsidR="00E14E59" w:rsidRPr="00A40677">
        <w:rPr>
          <w:rFonts w:ascii="Times New Roman" w:hAnsi="Times New Roman" w:cs="Times New Roman"/>
          <w:sz w:val="24"/>
          <w:szCs w:val="24"/>
          <w:lang w:val="pt-BR"/>
        </w:rPr>
        <w:t xml:space="preserve"> miratuar Platforma e Partneritetit për Integrimin Evropian</w:t>
      </w:r>
      <w:r w:rsidR="00E14E59"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 xml:space="preserve"> e cila mbështetet dhe funksionon në përputhje me kuadrin ligjor </w:t>
      </w:r>
      <w:r w:rsidR="00756CB3">
        <w:rPr>
          <w:rFonts w:ascii="Times New Roman" w:eastAsia="MS Gothic" w:hAnsi="Times New Roman" w:cs="Times New Roman"/>
          <w:sz w:val="24"/>
          <w:szCs w:val="24"/>
          <w:lang w:val="pt-BR"/>
        </w:rPr>
        <w:t xml:space="preserve">për të drejtën e informimit </w:t>
      </w:r>
      <w:r w:rsidR="00E14E59"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>dhe njoftimit e konsultimit publik në lidhje me:</w:t>
      </w:r>
    </w:p>
    <w:p w14:paraId="371B86CF" w14:textId="77777777" w:rsidR="00E14E59" w:rsidRPr="00A40677" w:rsidRDefault="00E14E59" w:rsidP="00DD6A21">
      <w:pPr>
        <w:spacing w:after="0" w:line="36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  <w:r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>- Projektqëndrimin negociues të RSH për kapitullin përkatës të acquis;</w:t>
      </w:r>
    </w:p>
    <w:p w14:paraId="360F742A" w14:textId="77777777" w:rsidR="00E14E59" w:rsidRPr="00A40677" w:rsidRDefault="00E14E59" w:rsidP="00DD6A21">
      <w:pPr>
        <w:spacing w:after="0" w:line="36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  <w:r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>- programimin dhe monitorimine ndihmës së BE;</w:t>
      </w:r>
    </w:p>
    <w:p w14:paraId="09E8353F" w14:textId="77777777" w:rsidR="00756CB3" w:rsidRDefault="00E14E59" w:rsidP="00DD6A21">
      <w:pPr>
        <w:spacing w:after="0" w:line="36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  <w:r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>- Hartimin e PKIE ose të planeve të tjera në kuadër të procesit të Integrimit Evropian;</w:t>
      </w:r>
    </w:p>
    <w:p w14:paraId="2C4F5807" w14:textId="77777777" w:rsidR="00D748CF" w:rsidRDefault="00D748CF" w:rsidP="00DD6A21">
      <w:pPr>
        <w:spacing w:after="0" w:line="36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</w:p>
    <w:p w14:paraId="7AF0C979" w14:textId="77777777" w:rsidR="00D748CF" w:rsidRDefault="00A40677" w:rsidP="00DD6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0677">
        <w:rPr>
          <w:rFonts w:ascii="Times New Roman" w:eastAsia="MS Gothic" w:hAnsi="Times New Roman" w:cs="Times New Roman"/>
          <w:sz w:val="24"/>
          <w:szCs w:val="24"/>
          <w:lang w:val="pt-BR"/>
        </w:rPr>
        <w:t>Format e pje</w:t>
      </w:r>
      <w:r w:rsidRPr="00A40677">
        <w:rPr>
          <w:rFonts w:ascii="Times New Roman" w:hAnsi="Times New Roman" w:cs="Times New Roman"/>
          <w:sz w:val="24"/>
          <w:szCs w:val="24"/>
          <w:lang w:val="pt-BR"/>
        </w:rPr>
        <w:t>sëmarrjes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të kësaj Platforme organizohen në dy nivele përfaqësimi: </w:t>
      </w:r>
    </w:p>
    <w:p w14:paraId="026E2B5C" w14:textId="77777777" w:rsidR="00A40677" w:rsidRDefault="00A40677" w:rsidP="00DD6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a) Bordi drejtues i cili kryesohet nga Kryeministri,</w:t>
      </w:r>
    </w:p>
    <w:p w14:paraId="353B9AD1" w14:textId="2108A014" w:rsidR="00D748CF" w:rsidRDefault="00A40677" w:rsidP="00DD6A2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b) 33 tryeza diskutimit dhe të këshillimit të cilat krijohen në mënyrë analoge</w:t>
      </w:r>
      <w:r w:rsidR="00F30822">
        <w:rPr>
          <w:rFonts w:ascii="Times New Roman" w:hAnsi="Times New Roman" w:cs="Times New Roman"/>
          <w:sz w:val="24"/>
          <w:szCs w:val="24"/>
          <w:lang w:val="pt-BR"/>
        </w:rPr>
        <w:t xml:space="preserve"> me kapitujt e acquis të BE.</w:t>
      </w:r>
    </w:p>
    <w:p w14:paraId="4AAF13A6" w14:textId="77777777" w:rsidR="001D2990" w:rsidRDefault="00F30822" w:rsidP="00DD6A21">
      <w:pPr>
        <w:jc w:val="both"/>
        <w:rPr>
          <w:rStyle w:val="Strong"/>
          <w:b w:val="0"/>
          <w:color w:val="000000" w:themeColor="text1"/>
          <w:sz w:val="28"/>
          <w:szCs w:val="28"/>
          <w:lang w:val="sq-AL"/>
        </w:rPr>
      </w:pPr>
      <w:r w:rsidRPr="008A38C4">
        <w:rPr>
          <w:rFonts w:ascii="Times New Roman" w:hAnsi="Times New Roman" w:cs="Times New Roman"/>
          <w:sz w:val="24"/>
          <w:szCs w:val="24"/>
          <w:lang w:val="pt-BR"/>
        </w:rPr>
        <w:t>Qëllimi kryesor i secilës tryezë është të diskutojë, të shqyrtojë dhe t</w:t>
      </w:r>
      <w:r w:rsidRPr="008A38C4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ë ndërrmarrë qëndrime dhe rekomandime drejtuar institucioneve. Përsa më sipër MSHSM ka detyrimin që në cilësinë e institucionit leader për Kapitullin 19 </w:t>
      </w:r>
      <w:r w:rsidRPr="008A38C4">
        <w:rPr>
          <w:rFonts w:ascii="Times New Roman" w:eastAsia="MS Gothic" w:hAnsi="Times New Roman" w:cs="Times New Roman"/>
          <w:sz w:val="24"/>
          <w:szCs w:val="24"/>
          <w:lang w:val="pt-BR"/>
        </w:rPr>
        <w:t>“</w:t>
      </w:r>
      <w:r w:rsidR="008A38C4">
        <w:rPr>
          <w:rFonts w:ascii="Times New Roman" w:eastAsia="MingLiU-ExtB" w:hAnsi="Times New Roman" w:cs="Times New Roman"/>
          <w:sz w:val="24"/>
          <w:szCs w:val="24"/>
          <w:lang w:val="pt-BR"/>
        </w:rPr>
        <w:t>Politikat Sociale dhe P</w:t>
      </w:r>
      <w:r w:rsidRPr="008A38C4">
        <w:rPr>
          <w:rFonts w:ascii="Times New Roman" w:eastAsia="MingLiU-ExtB" w:hAnsi="Times New Roman" w:cs="Times New Roman"/>
          <w:sz w:val="24"/>
          <w:szCs w:val="24"/>
          <w:lang w:val="pt-BR"/>
        </w:rPr>
        <w:t>unësimi</w:t>
      </w:r>
      <w:r w:rsidRPr="008A38C4">
        <w:rPr>
          <w:rFonts w:ascii="Times New Roman" w:eastAsia="MS Gothic" w:hAnsi="Times New Roman" w:cs="Times New Roman"/>
          <w:sz w:val="24"/>
          <w:szCs w:val="24"/>
          <w:lang w:val="pt-BR"/>
        </w:rPr>
        <w:t>”</w:t>
      </w:r>
      <w:r w:rsidR="008A38C4">
        <w:rPr>
          <w:rFonts w:ascii="Times New Roman" w:eastAsia="MS Gothic" w:hAnsi="Times New Roman" w:cs="Times New Roman"/>
          <w:sz w:val="24"/>
          <w:szCs w:val="24"/>
          <w:lang w:val="pt-BR"/>
        </w:rPr>
        <w:t xml:space="preserve">, </w:t>
      </w:r>
      <w:r w:rsidR="001D2990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të organizojë </w:t>
      </w:r>
      <w:r w:rsidRPr="008A38C4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tryeza diskutimi dhe këshillimi</w:t>
      </w:r>
      <w:r w:rsidR="00756CB3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me</w:t>
      </w:r>
      <w:r w:rsidR="008A38C4" w:rsidRPr="008A38C4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përfaqësues të organizatave të shoqërisë civile, pushtetit </w:t>
      </w:r>
      <w:r w:rsidR="00756CB3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vendor, grupeve të interesit duke diskutuar çështje mbi informimin në lidhje me </w:t>
      </w:r>
      <w:r w:rsidR="001D2990" w:rsidRPr="001D2990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ngritjen dhe funksionimin e </w:t>
      </w:r>
      <w:r w:rsidR="001D2990" w:rsidRPr="001D2990">
        <w:rPr>
          <w:rFonts w:ascii="Times New Roman" w:hAnsi="Times New Roman" w:cs="Times New Roman"/>
          <w:bCs/>
          <w:sz w:val="24"/>
          <w:szCs w:val="24"/>
          <w:lang w:val="sq-AL"/>
        </w:rPr>
        <w:t>strukturës</w:t>
      </w:r>
      <w:r w:rsidR="00756CB3" w:rsidRPr="001D299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shtetërore përgjegjëse </w:t>
      </w:r>
      <w:r w:rsidR="00756CB3" w:rsidRPr="001D2990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756CB3" w:rsidRPr="001D299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756CB3" w:rsidRPr="001D2990">
        <w:rPr>
          <w:rFonts w:ascii="Times New Roman" w:hAnsi="Times New Roman" w:cs="Times New Roman"/>
          <w:sz w:val="24"/>
          <w:szCs w:val="24"/>
          <w:lang w:val="sq-AL"/>
        </w:rPr>
        <w:t>kapitullin 19 “</w:t>
      </w:r>
      <w:r w:rsidR="001D2990" w:rsidRPr="001D2990">
        <w:rPr>
          <w:rFonts w:ascii="Times New Roman" w:hAnsi="Times New Roman" w:cs="Times New Roman"/>
          <w:sz w:val="24"/>
          <w:szCs w:val="24"/>
          <w:lang w:val="sq-AL"/>
        </w:rPr>
        <w:t>Politikat Sociale dhe Punësimi”</w:t>
      </w:r>
      <w:r w:rsidR="00D748CF">
        <w:rPr>
          <w:rFonts w:ascii="Times New Roman" w:hAnsi="Times New Roman" w:cs="Times New Roman"/>
          <w:sz w:val="24"/>
          <w:szCs w:val="24"/>
          <w:lang w:val="sq-AL"/>
        </w:rPr>
        <w:t xml:space="preserve"> PKIE</w:t>
      </w:r>
      <w:r w:rsidR="001D2990" w:rsidRPr="001D299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D2990" w:rsidRPr="001D299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56CB3" w:rsidRPr="001D299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q-AL"/>
        </w:rPr>
        <w:t xml:space="preserve">çështje të rëndësishme lidhur me procesin e </w:t>
      </w:r>
      <w:r w:rsidR="00D748C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q-AL"/>
        </w:rPr>
        <w:t>I</w:t>
      </w:r>
      <w:r w:rsidR="001D2990" w:rsidRPr="001D299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q-AL"/>
        </w:rPr>
        <w:t>ntegrimit Evropian si dhe përfshirja e shoqërisë civile në këtë kuadër, përfshirja e Shoqërisë Civile në projekte ose Institucione të tjera Shtetërore në kuadër të Partneritetit për Integrimin Evropian, Sygjerime në drejtim të përmirësimit të ndërveprimit midis MSHMS dhe palëve të interesuara.</w:t>
      </w:r>
    </w:p>
    <w:p w14:paraId="3991AB56" w14:textId="77777777" w:rsidR="00F30822" w:rsidRDefault="008A38C4" w:rsidP="00DD6A21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  <w:r w:rsidRPr="001D2990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Tryezat kryesohen nga Zëvendësministri për Integrimin Evropian në MSHMS, në cilësinë e drejtuesit të GNPIE për Kapitullin 19 </w:t>
      </w:r>
      <w:r w:rsidRPr="001D2990">
        <w:rPr>
          <w:rFonts w:ascii="Times New Roman" w:eastAsia="MS Gothic" w:hAnsi="Times New Roman" w:cs="Times New Roman"/>
          <w:sz w:val="24"/>
          <w:szCs w:val="24"/>
          <w:lang w:val="pt-BR"/>
        </w:rPr>
        <w:t>“</w:t>
      </w:r>
      <w:r w:rsidRPr="001D2990">
        <w:rPr>
          <w:rFonts w:ascii="Times New Roman" w:eastAsia="MingLiU-ExtB" w:hAnsi="Times New Roman" w:cs="Times New Roman"/>
          <w:sz w:val="24"/>
          <w:szCs w:val="24"/>
          <w:lang w:val="pt-BR"/>
        </w:rPr>
        <w:t>Politikat Sociale dhe punësimi</w:t>
      </w:r>
      <w:r w:rsidRPr="001D2990">
        <w:rPr>
          <w:rFonts w:ascii="Times New Roman" w:eastAsia="MS Gothic" w:hAnsi="Times New Roman" w:cs="Times New Roman"/>
          <w:sz w:val="24"/>
          <w:szCs w:val="24"/>
          <w:lang w:val="pt-BR"/>
        </w:rPr>
        <w:t>”</w:t>
      </w:r>
      <w:r w:rsidR="001D2990">
        <w:rPr>
          <w:rFonts w:ascii="Times New Roman" w:eastAsia="MS Gothic" w:hAnsi="Times New Roman" w:cs="Times New Roman"/>
          <w:sz w:val="24"/>
          <w:szCs w:val="24"/>
          <w:lang w:val="pt-BR"/>
        </w:rPr>
        <w:t>, ato mblidhen sipas nevojës duke caktuar peridiocitet nëse shifet e arsyeshme, por jo më pak se një here në muaj, ose mblidhen me kërkesë nga të paktën 1/3 e antarëve.</w:t>
      </w:r>
    </w:p>
    <w:p w14:paraId="2466C887" w14:textId="77777777" w:rsidR="001D2990" w:rsidRDefault="001D2990" w:rsidP="00DD6A21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</w:p>
    <w:p w14:paraId="09F3E4E7" w14:textId="77777777" w:rsidR="00124B44" w:rsidRDefault="00124B44" w:rsidP="00DD6A21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</w:p>
    <w:p w14:paraId="6CA12B16" w14:textId="77777777" w:rsidR="00124B44" w:rsidRDefault="00124B44" w:rsidP="00DD6A21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  <w:r>
        <w:rPr>
          <w:rFonts w:ascii="Times New Roman" w:eastAsia="MS Gothic" w:hAnsi="Times New Roman" w:cs="Times New Roman"/>
          <w:sz w:val="24"/>
          <w:szCs w:val="24"/>
          <w:lang w:val="pt-BR"/>
        </w:rPr>
        <w:t>Ne lidhje me tryezat e zhvilluar ne kete kuader MSHMS ka organizuar takimet e meposhteme:</w:t>
      </w:r>
    </w:p>
    <w:p w14:paraId="7DFEDB88" w14:textId="77777777" w:rsidR="00124B44" w:rsidRDefault="00124B44" w:rsidP="00DD6A21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  <w:lang w:val="pt-BR"/>
        </w:rPr>
      </w:pPr>
    </w:p>
    <w:p w14:paraId="3538EA04" w14:textId="77777777" w:rsidR="00124B44" w:rsidRPr="008F043E" w:rsidRDefault="00124B44" w:rsidP="00DD6A21">
      <w:p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>Takimi i zhvilluar ne MSHMS dt 08.11.2019</w:t>
      </w:r>
      <w:r w:rsidR="008F043E"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ne te cilin u ngrit tryeza e partneritetit per Kap 19 “Politikat Sociale dhe Punesimi”. Ne vijim jane zhvilluar dhe takimet ne </w:t>
      </w: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>MSHMS dt 07.09.2021</w:t>
      </w:r>
      <w:r w:rsidR="008F043E"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dhe t</w:t>
      </w: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akimi i zhvilluar Online ne dt </w:t>
      </w:r>
      <w:r w:rsidR="001B3685"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>09.12.2021</w:t>
      </w:r>
    </w:p>
    <w:p w14:paraId="63766DCC" w14:textId="77777777" w:rsidR="001B3685" w:rsidRPr="008F043E" w:rsidRDefault="001B3685" w:rsidP="00DD6A21">
      <w:p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</w:p>
    <w:p w14:paraId="48E2A6B2" w14:textId="062A54EC" w:rsidR="00124B44" w:rsidRPr="008F043E" w:rsidRDefault="001B3685" w:rsidP="00BF3A67">
      <w:p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>Ne keto takime ceshtjet per diskutim me panelin jane si meposhte:</w:t>
      </w:r>
    </w:p>
    <w:p w14:paraId="3A21C9CA" w14:textId="77777777" w:rsidR="00124B44" w:rsidRPr="008F043E" w:rsidRDefault="00124B44" w:rsidP="00124B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Struktura shtetërore përgjegjëse për zhvillimin e negociatave dhe Platforma e Partneritetit për kapitullin 19 “Politikat Sociale dhe Punësimi”, sipas Urdhërit të KM Nr. 746, dt. 09.12.2021. </w:t>
      </w:r>
    </w:p>
    <w:p w14:paraId="3D471D07" w14:textId="77777777" w:rsidR="00124B44" w:rsidRPr="008F043E" w:rsidRDefault="00124B44" w:rsidP="00124B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>Situata aktuale dhe çështje të rëndësishme lidhur me procesin e integrimit Evropian.</w:t>
      </w:r>
    </w:p>
    <w:p w14:paraId="6C317CCB" w14:textId="77777777" w:rsidR="00124B44" w:rsidRPr="008F043E" w:rsidRDefault="00124B44" w:rsidP="00124B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Planifikimi i PKIE 2022 – 2024, Kapitulli 19. </w:t>
      </w:r>
    </w:p>
    <w:p w14:paraId="418D5D20" w14:textId="77777777" w:rsidR="00124B44" w:rsidRPr="008F043E" w:rsidRDefault="00124B44" w:rsidP="00124B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Takimi i  13-të i Nënkomitetit Bashkimit Evropian – Shqipëri “Inovacioni, Shoqëria e </w:t>
      </w:r>
    </w:p>
    <w:p w14:paraId="673A6552" w14:textId="77777777" w:rsidR="00124B44" w:rsidRPr="008F043E" w:rsidRDefault="00124B44" w:rsidP="00124B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>Garanci për bashkëpunim e përfshirje të mëtejshme për shoqërinë civile.</w:t>
      </w:r>
    </w:p>
    <w:p w14:paraId="5CF2EAC9" w14:textId="77777777" w:rsidR="00BF3A67" w:rsidRDefault="00BF3A67" w:rsidP="00124B44">
      <w:p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</w:p>
    <w:p w14:paraId="367DACA6" w14:textId="60BA0F89" w:rsidR="008F043E" w:rsidRDefault="00124B44" w:rsidP="00124B44">
      <w:p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Gjate takimit </w:t>
      </w:r>
      <w:r w:rsidR="001B3685"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te fundit </w:t>
      </w:r>
      <w:r w:rsidR="008F043E"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>u mbajt dhe një procesverbal</w:t>
      </w:r>
      <w:r w:rsidRPr="008F043E">
        <w:rPr>
          <w:rFonts w:ascii="Times New Roman" w:eastAsia="MingLiU-ExtB" w:hAnsi="Times New Roman" w:cs="Times New Roman"/>
          <w:sz w:val="24"/>
          <w:szCs w:val="24"/>
          <w:lang w:val="pt-BR"/>
        </w:rPr>
        <w:t xml:space="preserve"> sip</w:t>
      </w:r>
      <w:r w:rsidR="000E31A2">
        <w:rPr>
          <w:rFonts w:ascii="Times New Roman" w:eastAsia="MingLiU-ExtB" w:hAnsi="Times New Roman" w:cs="Times New Roman"/>
          <w:sz w:val="24"/>
          <w:szCs w:val="24"/>
          <w:lang w:val="pt-BR"/>
        </w:rPr>
        <w:t>as formatit përcjellë nga MEPJ.</w:t>
      </w:r>
    </w:p>
    <w:p w14:paraId="062E05B6" w14:textId="77777777" w:rsidR="00BF3A67" w:rsidRDefault="00BF3A67" w:rsidP="00124B44">
      <w:p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</w:p>
    <w:p w14:paraId="780A0CEC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 w:rsidRPr="00BF3A67">
        <w:rPr>
          <w:rFonts w:ascii="Times New Roman" w:hAnsi="Times New Roman" w:cs="Times New Roman"/>
          <w:b/>
          <w:bCs/>
          <w:sz w:val="24"/>
        </w:rPr>
        <w:t>Më datë 29.09.2023</w:t>
      </w:r>
      <w:r>
        <w:rPr>
          <w:rFonts w:ascii="Times New Roman" w:hAnsi="Times New Roman" w:cs="Times New Roman"/>
          <w:sz w:val="24"/>
        </w:rPr>
        <w:t xml:space="preserve"> u zhvillua takimi i grupi ndërinstitucional të punës  (GNP) për kapitullin 19 “Politikat Sociale dhe Punësimi” mbi çështje të integrimit evropian dhe zbatimit të platformës së  partneritetit për integrimin evropian</w:t>
      </w:r>
    </w:p>
    <w:p w14:paraId="349EB6CA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Më takim u dha informacion mbi situatën aktuale dhe çështje të rëndësishme, lidhur me procesin e integrimit Evropian, për Kapitullin 19 “Politikat Sociale dhe Punësimi”, si: ndjekja e rekomandimeve të Progres Raportit, KSA, Nënkomitetet dhe prioriteteve të PKIE 2023-2025. </w:t>
      </w:r>
    </w:p>
    <w:p w14:paraId="47D7435E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Gjithashtu, u zhvillua një bashkëbisedim me përfaqësues të Shoqërisë Civile mbi përfshirjen më intensive të saj, në kuadër të proceseve integruese, si edhe mbi paraqitjen e propozimeve konkrete në kuadër të këtij Partneriteti. Në takim u ofrua gadishmëria e MSHMS dhe institucioneve të tjera, kontribuese në GNPIE, në drejtim të përmirësimit të ndërveprimit midis MSHMS dhe palëve të interesuara në aktivitete, iniciativa e takime, edhe në të ardhmen.</w:t>
      </w:r>
    </w:p>
    <w:p w14:paraId="28403AC7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</w:p>
    <w:p w14:paraId="431B9EAA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Gjate periudhës korrik-shtator u zhvillua vetëm takimi i mësipërm. Në këtë takim morën pjesë 10 përfaqësues nga organizata të shoqërisë civile.</w:t>
      </w:r>
    </w:p>
    <w:p w14:paraId="15A2A658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</w:p>
    <w:p w14:paraId="1BD4357E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Tematikat e trajtuara:</w:t>
      </w:r>
    </w:p>
    <w:p w14:paraId="3714ED1A" w14:textId="77777777" w:rsidR="00BF3A67" w:rsidRDefault="00BF3A67" w:rsidP="00BF3A67">
      <w:pPr>
        <w:pStyle w:val="ListParagraph"/>
        <w:numPr>
          <w:ilvl w:val="0"/>
          <w:numId w:val="23"/>
        </w:num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Struktura shtetërore përgjegjëse për zhvillimin e negociatave dhe Platforma e Partneritetit për kapitullin 19 “Politikat Sociale dhe Punësimi”.</w:t>
      </w:r>
    </w:p>
    <w:p w14:paraId="38D8DF7A" w14:textId="77777777" w:rsidR="00BF3A67" w:rsidRDefault="00BF3A67" w:rsidP="00BF3A67">
      <w:pPr>
        <w:pStyle w:val="ListParagraph"/>
        <w:numPr>
          <w:ilvl w:val="0"/>
          <w:numId w:val="23"/>
        </w:num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Situata aktuale dhe çështje të rëndësishme lidhur me procesin e integrimit Evropian.</w:t>
      </w:r>
    </w:p>
    <w:p w14:paraId="73022DC6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</w:p>
    <w:p w14:paraId="35A2F8B2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Përberja e GNP- post Takimit Bilateral. Forcimi i kapaciteteve institucionale dhe administrative të Kapitullit 19 “Punësimi dhe Politikat Sociale”.</w:t>
      </w:r>
    </w:p>
    <w:p w14:paraId="482B9091" w14:textId="77777777" w:rsidR="00BF3A67" w:rsidRDefault="00BF3A67" w:rsidP="00BF3A67">
      <w:pPr>
        <w:pStyle w:val="ListParagraph"/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Mbi aktet ligjore parashikuar në PKIE 2023 – 2025, Kapitulli 19.</w:t>
      </w:r>
    </w:p>
    <w:p w14:paraId="4A55E497" w14:textId="77777777" w:rsidR="00BF3A67" w:rsidRDefault="00BF3A67" w:rsidP="00BF3A67">
      <w:pPr>
        <w:pStyle w:val="ListParagraph"/>
        <w:numPr>
          <w:ilvl w:val="0"/>
          <w:numId w:val="24"/>
        </w:num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Bashkëbisedim me përfaqësues të Shoqërisë Civile.</w:t>
      </w:r>
    </w:p>
    <w:p w14:paraId="5C2F4D7F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</w:p>
    <w:p w14:paraId="1DBCD668" w14:textId="77777777" w:rsidR="00BF3A67" w:rsidRDefault="00BF3A67" w:rsidP="00BF3A67">
      <w:p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Rëndësi e veçante j`u kushtua:</w:t>
      </w:r>
    </w:p>
    <w:p w14:paraId="707A2261" w14:textId="77777777" w:rsidR="00BF3A67" w:rsidRDefault="00BF3A67" w:rsidP="00BF3A67">
      <w:pPr>
        <w:pStyle w:val="ListParagraph"/>
        <w:numPr>
          <w:ilvl w:val="0"/>
          <w:numId w:val="25"/>
        </w:num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ndjekjes së rekomandimeve të Progres Raportit, KSA, Nënkomiteteve dhe prioriteteve të PKIE 2023-2025. </w:t>
      </w:r>
    </w:p>
    <w:p w14:paraId="1885D1D6" w14:textId="77777777" w:rsidR="00BF3A67" w:rsidRDefault="00BF3A67" w:rsidP="00BF3A67">
      <w:pPr>
        <w:pStyle w:val="ListParagraph"/>
        <w:numPr>
          <w:ilvl w:val="0"/>
          <w:numId w:val="25"/>
        </w:numPr>
        <w:spacing w:after="0" w:line="30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Inkurajimit për organizime të takimeve të mëtejshme me bazë periodike, dy mujore.</w:t>
      </w:r>
    </w:p>
    <w:p w14:paraId="761BBEC4" w14:textId="77777777" w:rsidR="00BF3A67" w:rsidRPr="008F043E" w:rsidRDefault="00BF3A67" w:rsidP="00124B44">
      <w:pPr>
        <w:spacing w:after="0" w:line="240" w:lineRule="auto"/>
        <w:jc w:val="both"/>
        <w:rPr>
          <w:rFonts w:ascii="Times New Roman" w:eastAsia="MingLiU-ExtB" w:hAnsi="Times New Roman" w:cs="Times New Roman"/>
          <w:sz w:val="24"/>
          <w:szCs w:val="24"/>
          <w:lang w:val="pt-BR"/>
        </w:rPr>
      </w:pPr>
    </w:p>
    <w:p w14:paraId="0E552331" w14:textId="77777777" w:rsidR="004A30A3" w:rsidRPr="00E258C2" w:rsidRDefault="004A30A3" w:rsidP="004A3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p w14:paraId="7333BBD4" w14:textId="77777777" w:rsidR="00297DE3" w:rsidRDefault="004A30A3" w:rsidP="004A3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E258C2">
        <w:rPr>
          <w:rFonts w:ascii="Times New Roman" w:hAnsi="Times New Roman" w:cs="Times New Roman"/>
          <w:sz w:val="26"/>
          <w:szCs w:val="26"/>
          <w:lang w:val="sq-AL"/>
        </w:rPr>
        <w:t xml:space="preserve">                                                                                  </w:t>
      </w:r>
    </w:p>
    <w:p w14:paraId="22B9BA97" w14:textId="77777777" w:rsidR="00E258C2" w:rsidRPr="00E258C2" w:rsidRDefault="004A30A3" w:rsidP="001F2EA2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258C2">
        <w:rPr>
          <w:rFonts w:ascii="Times New Roman" w:hAnsi="Times New Roman" w:cs="Times New Roman"/>
          <w:sz w:val="26"/>
          <w:szCs w:val="26"/>
          <w:lang w:val="sq-AL"/>
        </w:rPr>
        <w:t xml:space="preserve">   </w:t>
      </w:r>
      <w:r w:rsidR="00297DE3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</w:p>
    <w:p w14:paraId="4A37EF06" w14:textId="77777777" w:rsidR="00E258C2" w:rsidRPr="00E258C2" w:rsidRDefault="00E258C2" w:rsidP="004A30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D98D8C" w14:textId="77777777" w:rsidR="00297DE3" w:rsidRDefault="00297DE3" w:rsidP="00E258C2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5B1821ED" w14:textId="77777777" w:rsidR="00297DE3" w:rsidRDefault="00297DE3" w:rsidP="00E258C2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47DA7AC8" w14:textId="77777777" w:rsidR="00297DE3" w:rsidRDefault="00297DE3" w:rsidP="00E258C2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</w:p>
    <w:p w14:paraId="23A523E6" w14:textId="77777777" w:rsidR="00E258C2" w:rsidRPr="00E258C2" w:rsidRDefault="004A30A3" w:rsidP="00E258C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6"/>
        </w:rPr>
      </w:pPr>
      <w:r w:rsidRPr="00E258C2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</w:t>
      </w:r>
    </w:p>
    <w:p w14:paraId="115EEED9" w14:textId="77777777" w:rsidR="00E258C2" w:rsidRPr="00E258C2" w:rsidRDefault="009D7FA5" w:rsidP="00E258C2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outlineLvl w:val="0"/>
        <w:rPr>
          <w:rFonts w:ascii="Times New Roman" w:hAnsi="Times New Roman" w:cs="Times New Roman"/>
          <w:b/>
          <w:sz w:val="20"/>
          <w:szCs w:val="16"/>
        </w:rPr>
      </w:pPr>
      <w:r w:rsidRPr="00E258C2">
        <w:rPr>
          <w:rFonts w:ascii="Times New Roman" w:hAnsi="Times New Roman" w:cs="Times New Roman"/>
          <w:b/>
          <w:sz w:val="20"/>
          <w:szCs w:val="16"/>
        </w:rPr>
        <w:tab/>
      </w:r>
    </w:p>
    <w:p w14:paraId="01FDA878" w14:textId="77777777" w:rsidR="009D7FA5" w:rsidRPr="00E258C2" w:rsidRDefault="009D7FA5" w:rsidP="00E258C2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outlineLvl w:val="0"/>
        <w:rPr>
          <w:rFonts w:ascii="Times New Roman" w:hAnsi="Times New Roman" w:cs="Times New Roman"/>
          <w:sz w:val="16"/>
          <w:szCs w:val="16"/>
        </w:rPr>
      </w:pPr>
      <w:r w:rsidRPr="00E258C2">
        <w:rPr>
          <w:rFonts w:ascii="Times New Roman" w:hAnsi="Times New Roman" w:cs="Times New Roman"/>
          <w:sz w:val="16"/>
          <w:szCs w:val="16"/>
        </w:rPr>
        <w:tab/>
      </w:r>
      <w:r w:rsidRPr="00E258C2">
        <w:rPr>
          <w:rFonts w:ascii="Times New Roman" w:hAnsi="Times New Roman" w:cs="Times New Roman"/>
          <w:sz w:val="16"/>
          <w:szCs w:val="16"/>
        </w:rPr>
        <w:tab/>
      </w:r>
      <w:r w:rsidRPr="00E258C2">
        <w:rPr>
          <w:rFonts w:ascii="Times New Roman" w:hAnsi="Times New Roman" w:cs="Times New Roman"/>
          <w:sz w:val="16"/>
          <w:szCs w:val="16"/>
        </w:rPr>
        <w:tab/>
      </w:r>
      <w:r w:rsidRPr="00E258C2">
        <w:rPr>
          <w:rFonts w:ascii="Times New Roman" w:hAnsi="Times New Roman" w:cs="Times New Roman"/>
          <w:sz w:val="16"/>
          <w:szCs w:val="16"/>
        </w:rPr>
        <w:tab/>
      </w:r>
      <w:r w:rsidRPr="00E258C2">
        <w:rPr>
          <w:rFonts w:ascii="Times New Roman" w:hAnsi="Times New Roman" w:cs="Times New Roman"/>
          <w:sz w:val="16"/>
          <w:szCs w:val="16"/>
        </w:rPr>
        <w:tab/>
      </w:r>
      <w:r w:rsidRPr="00E258C2">
        <w:rPr>
          <w:rFonts w:ascii="Times New Roman" w:hAnsi="Times New Roman" w:cs="Times New Roman"/>
          <w:sz w:val="16"/>
          <w:szCs w:val="16"/>
        </w:rPr>
        <w:tab/>
      </w:r>
    </w:p>
    <w:p w14:paraId="7B34A875" w14:textId="77777777" w:rsidR="009D7FA5" w:rsidRDefault="009D7FA5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  <w:r>
        <w:rPr>
          <w:rFonts w:ascii="Garamond" w:hAnsi="Garamond" w:cs="Times New Roman"/>
          <w:sz w:val="26"/>
          <w:szCs w:val="26"/>
          <w:lang w:val="sq-AL"/>
        </w:rPr>
        <w:t xml:space="preserve">                                      </w:t>
      </w:r>
      <w:r w:rsidR="00077F27">
        <w:rPr>
          <w:rFonts w:ascii="Garamond" w:hAnsi="Garamond" w:cs="Times New Roman"/>
          <w:sz w:val="26"/>
          <w:szCs w:val="26"/>
          <w:lang w:val="sq-AL"/>
        </w:rPr>
        <w:t xml:space="preserve">                             </w:t>
      </w:r>
    </w:p>
    <w:p w14:paraId="2E2F786F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6E2C0254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29623FB6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3932F1E0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7275E029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2F25712B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4A73443B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430D5B75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727A710A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5E4F8F28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2D33DB8E" w14:textId="77777777" w:rsidR="00DD6A21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p w14:paraId="397AB140" w14:textId="77777777" w:rsidR="00DD6A21" w:rsidRPr="00696B83" w:rsidRDefault="00DD6A21" w:rsidP="00077F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outlineLvl w:val="0"/>
        <w:rPr>
          <w:rFonts w:ascii="Garamond" w:hAnsi="Garamond" w:cs="Times New Roman"/>
          <w:sz w:val="26"/>
          <w:szCs w:val="26"/>
          <w:lang w:val="sq-AL"/>
        </w:rPr>
      </w:pPr>
    </w:p>
    <w:sectPr w:rsidR="00DD6A21" w:rsidRPr="00696B83" w:rsidSect="001F2EA2">
      <w:footerReference w:type="default" r:id="rId9"/>
      <w:pgSz w:w="12240" w:h="15840"/>
      <w:pgMar w:top="630" w:right="1260" w:bottom="1134" w:left="1170" w:header="567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3753" w14:textId="77777777" w:rsidR="00194643" w:rsidRDefault="00194643" w:rsidP="00265C1E">
      <w:pPr>
        <w:spacing w:after="0" w:line="240" w:lineRule="auto"/>
      </w:pPr>
      <w:r>
        <w:separator/>
      </w:r>
    </w:p>
  </w:endnote>
  <w:endnote w:type="continuationSeparator" w:id="0">
    <w:p w14:paraId="44F66958" w14:textId="77777777" w:rsidR="00194643" w:rsidRDefault="00194643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8E7" w14:textId="77777777" w:rsidR="00204FA6" w:rsidRDefault="00204FA6" w:rsidP="00204FA6">
    <w:pPr>
      <w:pStyle w:val="Footer"/>
      <w:jc w:val="center"/>
      <w:rPr>
        <w:rFonts w:ascii="Times New Roman" w:hAnsi="Times New Roman"/>
        <w:sz w:val="20"/>
        <w:szCs w:val="20"/>
      </w:rPr>
    </w:pPr>
  </w:p>
  <w:p w14:paraId="2D1F7AA0" w14:textId="77777777" w:rsidR="00204FA6" w:rsidRPr="002F322A" w:rsidRDefault="00204FA6" w:rsidP="00204FA6">
    <w:pPr>
      <w:pStyle w:val="Footer"/>
      <w:jc w:val="center"/>
      <w:rPr>
        <w:rFonts w:ascii="Times New Roman" w:hAnsi="Times New Roman"/>
        <w:sz w:val="20"/>
        <w:szCs w:val="20"/>
        <w:lang w:val="it-IT"/>
      </w:rPr>
    </w:pPr>
    <w:r w:rsidRPr="002F322A">
      <w:rPr>
        <w:rFonts w:ascii="Times New Roman" w:hAnsi="Times New Roman"/>
        <w:sz w:val="20"/>
        <w:szCs w:val="20"/>
        <w:lang w:val="it-IT"/>
      </w:rPr>
      <w:t>________________________________________________________________________________________</w:t>
    </w:r>
  </w:p>
  <w:p w14:paraId="2BB00466" w14:textId="77777777" w:rsidR="00000000" w:rsidRPr="002F322A" w:rsidRDefault="00204FA6" w:rsidP="00204FA6">
    <w:pPr>
      <w:pStyle w:val="Footer"/>
      <w:jc w:val="center"/>
      <w:rPr>
        <w:rFonts w:ascii="Times New Roman" w:hAnsi="Times New Roman"/>
        <w:sz w:val="20"/>
        <w:szCs w:val="20"/>
        <w:lang w:val="it-IT"/>
      </w:rPr>
    </w:pPr>
    <w:r w:rsidRPr="002F322A">
      <w:rPr>
        <w:rFonts w:ascii="Times New Roman" w:hAnsi="Times New Roman"/>
        <w:sz w:val="20"/>
        <w:szCs w:val="20"/>
        <w:lang w:val="it-IT"/>
      </w:rPr>
      <w:t>Adresa: Rr. Kavajes, 1001, Tiranë, Tel: 00355 4 236 29 37,  www.shendetesia.gov.al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E0AD" w14:textId="77777777" w:rsidR="00194643" w:rsidRDefault="00194643" w:rsidP="00265C1E">
      <w:pPr>
        <w:spacing w:after="0" w:line="240" w:lineRule="auto"/>
      </w:pPr>
      <w:r>
        <w:separator/>
      </w:r>
    </w:p>
  </w:footnote>
  <w:footnote w:type="continuationSeparator" w:id="0">
    <w:p w14:paraId="355C57AA" w14:textId="77777777" w:rsidR="00194643" w:rsidRDefault="00194643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C61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518F0"/>
    <w:multiLevelType w:val="hybridMultilevel"/>
    <w:tmpl w:val="917A8366"/>
    <w:lvl w:ilvl="0" w:tplc="83C20EDC">
      <w:start w:val="26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B2960"/>
    <w:multiLevelType w:val="hybridMultilevel"/>
    <w:tmpl w:val="E23CD77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41C"/>
    <w:multiLevelType w:val="hybridMultilevel"/>
    <w:tmpl w:val="736C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2DCA"/>
    <w:multiLevelType w:val="hybridMultilevel"/>
    <w:tmpl w:val="D9BA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3C52"/>
    <w:multiLevelType w:val="hybridMultilevel"/>
    <w:tmpl w:val="B628A34E"/>
    <w:lvl w:ilvl="0" w:tplc="80941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36D62"/>
    <w:multiLevelType w:val="hybridMultilevel"/>
    <w:tmpl w:val="301850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229A5"/>
    <w:multiLevelType w:val="multilevel"/>
    <w:tmpl w:val="D7E4DE2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98C1171"/>
    <w:multiLevelType w:val="hybridMultilevel"/>
    <w:tmpl w:val="18AC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861AF"/>
    <w:multiLevelType w:val="multilevel"/>
    <w:tmpl w:val="957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323C4"/>
    <w:multiLevelType w:val="hybridMultilevel"/>
    <w:tmpl w:val="FAB451C4"/>
    <w:lvl w:ilvl="0" w:tplc="6D7826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1912"/>
    <w:multiLevelType w:val="hybridMultilevel"/>
    <w:tmpl w:val="ECD6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26A41"/>
    <w:multiLevelType w:val="hybridMultilevel"/>
    <w:tmpl w:val="A386F7D2"/>
    <w:lvl w:ilvl="0" w:tplc="0712A2F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D634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97E79"/>
    <w:multiLevelType w:val="hybridMultilevel"/>
    <w:tmpl w:val="70D65DFA"/>
    <w:lvl w:ilvl="0" w:tplc="A0849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372D7"/>
    <w:multiLevelType w:val="hybridMultilevel"/>
    <w:tmpl w:val="046CF29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C6D7308"/>
    <w:multiLevelType w:val="hybridMultilevel"/>
    <w:tmpl w:val="93A6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342408">
    <w:abstractNumId w:val="13"/>
  </w:num>
  <w:num w:numId="2" w16cid:durableId="546840172">
    <w:abstractNumId w:val="18"/>
  </w:num>
  <w:num w:numId="3" w16cid:durableId="2111242349">
    <w:abstractNumId w:val="22"/>
  </w:num>
  <w:num w:numId="4" w16cid:durableId="1200581099">
    <w:abstractNumId w:val="16"/>
  </w:num>
  <w:num w:numId="5" w16cid:durableId="185674960">
    <w:abstractNumId w:val="23"/>
  </w:num>
  <w:num w:numId="6" w16cid:durableId="639773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985743">
    <w:abstractNumId w:val="8"/>
  </w:num>
  <w:num w:numId="8" w16cid:durableId="190731892">
    <w:abstractNumId w:val="19"/>
  </w:num>
  <w:num w:numId="9" w16cid:durableId="4821611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1408472">
    <w:abstractNumId w:val="17"/>
  </w:num>
  <w:num w:numId="11" w16cid:durableId="298921747">
    <w:abstractNumId w:val="0"/>
  </w:num>
  <w:num w:numId="12" w16cid:durableId="20729188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8125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7366166">
    <w:abstractNumId w:val="1"/>
  </w:num>
  <w:num w:numId="15" w16cid:durableId="1916475806">
    <w:abstractNumId w:val="2"/>
  </w:num>
  <w:num w:numId="16" w16cid:durableId="1635679292">
    <w:abstractNumId w:val="9"/>
  </w:num>
  <w:num w:numId="17" w16cid:durableId="939525449">
    <w:abstractNumId w:val="7"/>
  </w:num>
  <w:num w:numId="18" w16cid:durableId="1511868931">
    <w:abstractNumId w:val="12"/>
  </w:num>
  <w:num w:numId="19" w16cid:durableId="1607618674">
    <w:abstractNumId w:val="20"/>
  </w:num>
  <w:num w:numId="20" w16cid:durableId="115829502">
    <w:abstractNumId w:val="11"/>
  </w:num>
  <w:num w:numId="21" w16cid:durableId="1130511152">
    <w:abstractNumId w:val="21"/>
  </w:num>
  <w:num w:numId="22" w16cid:durableId="1531994825">
    <w:abstractNumId w:val="15"/>
  </w:num>
  <w:num w:numId="23" w16cid:durableId="5086395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9067335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771185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53"/>
    <w:rsid w:val="0001041D"/>
    <w:rsid w:val="00011F80"/>
    <w:rsid w:val="00020E64"/>
    <w:rsid w:val="00025785"/>
    <w:rsid w:val="000320BA"/>
    <w:rsid w:val="000516F1"/>
    <w:rsid w:val="00055712"/>
    <w:rsid w:val="00056836"/>
    <w:rsid w:val="00061AE8"/>
    <w:rsid w:val="0007759E"/>
    <w:rsid w:val="00077F27"/>
    <w:rsid w:val="00081781"/>
    <w:rsid w:val="000824CB"/>
    <w:rsid w:val="00083466"/>
    <w:rsid w:val="000A31B4"/>
    <w:rsid w:val="000A51E4"/>
    <w:rsid w:val="000B191C"/>
    <w:rsid w:val="000B3396"/>
    <w:rsid w:val="000D1747"/>
    <w:rsid w:val="000D3649"/>
    <w:rsid w:val="000E1AFF"/>
    <w:rsid w:val="000E31A2"/>
    <w:rsid w:val="000E6B9E"/>
    <w:rsid w:val="000F1E04"/>
    <w:rsid w:val="00101EE4"/>
    <w:rsid w:val="00103172"/>
    <w:rsid w:val="0011438A"/>
    <w:rsid w:val="00117128"/>
    <w:rsid w:val="00117385"/>
    <w:rsid w:val="001236A3"/>
    <w:rsid w:val="00124374"/>
    <w:rsid w:val="00124B44"/>
    <w:rsid w:val="001314B0"/>
    <w:rsid w:val="0013190E"/>
    <w:rsid w:val="00141B3C"/>
    <w:rsid w:val="0014303D"/>
    <w:rsid w:val="00150D1E"/>
    <w:rsid w:val="0015328D"/>
    <w:rsid w:val="00165644"/>
    <w:rsid w:val="00174994"/>
    <w:rsid w:val="00194643"/>
    <w:rsid w:val="001B3685"/>
    <w:rsid w:val="001C6AA4"/>
    <w:rsid w:val="001D2990"/>
    <w:rsid w:val="001D32E8"/>
    <w:rsid w:val="001D410B"/>
    <w:rsid w:val="001D742F"/>
    <w:rsid w:val="001E56AE"/>
    <w:rsid w:val="001F2EA2"/>
    <w:rsid w:val="001F667A"/>
    <w:rsid w:val="00204FA6"/>
    <w:rsid w:val="00205DDF"/>
    <w:rsid w:val="00217006"/>
    <w:rsid w:val="00217EFA"/>
    <w:rsid w:val="002333B5"/>
    <w:rsid w:val="00235745"/>
    <w:rsid w:val="00235DF8"/>
    <w:rsid w:val="0024124A"/>
    <w:rsid w:val="002463D2"/>
    <w:rsid w:val="00257381"/>
    <w:rsid w:val="00264B88"/>
    <w:rsid w:val="00265C1E"/>
    <w:rsid w:val="00267603"/>
    <w:rsid w:val="00270C1D"/>
    <w:rsid w:val="00270D1F"/>
    <w:rsid w:val="00273136"/>
    <w:rsid w:val="00273AC0"/>
    <w:rsid w:val="00276FCB"/>
    <w:rsid w:val="00285ED2"/>
    <w:rsid w:val="00296C81"/>
    <w:rsid w:val="00297DE3"/>
    <w:rsid w:val="002A7151"/>
    <w:rsid w:val="002A7CC4"/>
    <w:rsid w:val="002B7803"/>
    <w:rsid w:val="002D5067"/>
    <w:rsid w:val="002F322A"/>
    <w:rsid w:val="003010E4"/>
    <w:rsid w:val="003136EC"/>
    <w:rsid w:val="0032178E"/>
    <w:rsid w:val="00323A29"/>
    <w:rsid w:val="0032446D"/>
    <w:rsid w:val="003360A2"/>
    <w:rsid w:val="00336D6A"/>
    <w:rsid w:val="00336EC0"/>
    <w:rsid w:val="00341F64"/>
    <w:rsid w:val="00343ABF"/>
    <w:rsid w:val="00355E73"/>
    <w:rsid w:val="003614A1"/>
    <w:rsid w:val="00377150"/>
    <w:rsid w:val="00390208"/>
    <w:rsid w:val="003A1AF9"/>
    <w:rsid w:val="003A3F7E"/>
    <w:rsid w:val="003B1D5C"/>
    <w:rsid w:val="003B3543"/>
    <w:rsid w:val="003C37A9"/>
    <w:rsid w:val="003D2C04"/>
    <w:rsid w:val="003F354A"/>
    <w:rsid w:val="003F50E4"/>
    <w:rsid w:val="003F7B0F"/>
    <w:rsid w:val="003F7CB8"/>
    <w:rsid w:val="00407522"/>
    <w:rsid w:val="00424EEC"/>
    <w:rsid w:val="00432340"/>
    <w:rsid w:val="00433931"/>
    <w:rsid w:val="00444253"/>
    <w:rsid w:val="0044467A"/>
    <w:rsid w:val="00445C58"/>
    <w:rsid w:val="00450CE8"/>
    <w:rsid w:val="00453155"/>
    <w:rsid w:val="00474010"/>
    <w:rsid w:val="00475796"/>
    <w:rsid w:val="004975C9"/>
    <w:rsid w:val="00497880"/>
    <w:rsid w:val="004A30A3"/>
    <w:rsid w:val="004A7EE4"/>
    <w:rsid w:val="004B61E6"/>
    <w:rsid w:val="004C5B39"/>
    <w:rsid w:val="004D4788"/>
    <w:rsid w:val="004E117E"/>
    <w:rsid w:val="004F3ECF"/>
    <w:rsid w:val="004F6136"/>
    <w:rsid w:val="004F670F"/>
    <w:rsid w:val="004F6BB9"/>
    <w:rsid w:val="00506709"/>
    <w:rsid w:val="00521094"/>
    <w:rsid w:val="00524536"/>
    <w:rsid w:val="005303A3"/>
    <w:rsid w:val="0053580C"/>
    <w:rsid w:val="005442C9"/>
    <w:rsid w:val="005567C9"/>
    <w:rsid w:val="005633BB"/>
    <w:rsid w:val="00571B36"/>
    <w:rsid w:val="005734D3"/>
    <w:rsid w:val="00574E40"/>
    <w:rsid w:val="00576B53"/>
    <w:rsid w:val="0057751E"/>
    <w:rsid w:val="00584682"/>
    <w:rsid w:val="00593479"/>
    <w:rsid w:val="005B0773"/>
    <w:rsid w:val="005B3F60"/>
    <w:rsid w:val="005C3B7C"/>
    <w:rsid w:val="005C7D00"/>
    <w:rsid w:val="005E2D72"/>
    <w:rsid w:val="005E4DAD"/>
    <w:rsid w:val="005E631E"/>
    <w:rsid w:val="005E7498"/>
    <w:rsid w:val="005F6E5F"/>
    <w:rsid w:val="00604C27"/>
    <w:rsid w:val="00606E12"/>
    <w:rsid w:val="00622104"/>
    <w:rsid w:val="006241BB"/>
    <w:rsid w:val="00625098"/>
    <w:rsid w:val="006434B2"/>
    <w:rsid w:val="00654B2D"/>
    <w:rsid w:val="00655206"/>
    <w:rsid w:val="00661904"/>
    <w:rsid w:val="006816A0"/>
    <w:rsid w:val="006932B4"/>
    <w:rsid w:val="00694EDC"/>
    <w:rsid w:val="00695FCA"/>
    <w:rsid w:val="00696B83"/>
    <w:rsid w:val="006A20DE"/>
    <w:rsid w:val="006C1483"/>
    <w:rsid w:val="006C29B4"/>
    <w:rsid w:val="0070198B"/>
    <w:rsid w:val="007107D4"/>
    <w:rsid w:val="007158FA"/>
    <w:rsid w:val="00717B98"/>
    <w:rsid w:val="00730450"/>
    <w:rsid w:val="00733412"/>
    <w:rsid w:val="0075331F"/>
    <w:rsid w:val="00756CB3"/>
    <w:rsid w:val="007603F2"/>
    <w:rsid w:val="007616C8"/>
    <w:rsid w:val="00770596"/>
    <w:rsid w:val="007927D7"/>
    <w:rsid w:val="00795EDC"/>
    <w:rsid w:val="00795F6A"/>
    <w:rsid w:val="007965B7"/>
    <w:rsid w:val="007C5AC2"/>
    <w:rsid w:val="007E0AAB"/>
    <w:rsid w:val="007E1FBB"/>
    <w:rsid w:val="007E784C"/>
    <w:rsid w:val="007F3BEC"/>
    <w:rsid w:val="007F484E"/>
    <w:rsid w:val="00812712"/>
    <w:rsid w:val="008365F5"/>
    <w:rsid w:val="00870DED"/>
    <w:rsid w:val="00870E2C"/>
    <w:rsid w:val="00875D4D"/>
    <w:rsid w:val="00890FBA"/>
    <w:rsid w:val="008914EA"/>
    <w:rsid w:val="00896EB9"/>
    <w:rsid w:val="00897949"/>
    <w:rsid w:val="008A38C4"/>
    <w:rsid w:val="008B3A3F"/>
    <w:rsid w:val="008E2DA4"/>
    <w:rsid w:val="008E6A9C"/>
    <w:rsid w:val="008F043E"/>
    <w:rsid w:val="008F17EC"/>
    <w:rsid w:val="008F5C3D"/>
    <w:rsid w:val="009209F0"/>
    <w:rsid w:val="00927B8D"/>
    <w:rsid w:val="00933333"/>
    <w:rsid w:val="00935B3C"/>
    <w:rsid w:val="009372F5"/>
    <w:rsid w:val="00953439"/>
    <w:rsid w:val="00954EBE"/>
    <w:rsid w:val="0096052A"/>
    <w:rsid w:val="009621AE"/>
    <w:rsid w:val="00964C22"/>
    <w:rsid w:val="0097215B"/>
    <w:rsid w:val="0097375E"/>
    <w:rsid w:val="00977317"/>
    <w:rsid w:val="009836B9"/>
    <w:rsid w:val="0098495E"/>
    <w:rsid w:val="009A132A"/>
    <w:rsid w:val="009A3958"/>
    <w:rsid w:val="009C70D0"/>
    <w:rsid w:val="009C721A"/>
    <w:rsid w:val="009D7FA5"/>
    <w:rsid w:val="009F16FB"/>
    <w:rsid w:val="009F686C"/>
    <w:rsid w:val="00A0210C"/>
    <w:rsid w:val="00A06971"/>
    <w:rsid w:val="00A12EC2"/>
    <w:rsid w:val="00A13E6E"/>
    <w:rsid w:val="00A15C2B"/>
    <w:rsid w:val="00A23805"/>
    <w:rsid w:val="00A40677"/>
    <w:rsid w:val="00A44084"/>
    <w:rsid w:val="00A73BC4"/>
    <w:rsid w:val="00A770F3"/>
    <w:rsid w:val="00A9169F"/>
    <w:rsid w:val="00A95879"/>
    <w:rsid w:val="00AB27FA"/>
    <w:rsid w:val="00AB5974"/>
    <w:rsid w:val="00AC1171"/>
    <w:rsid w:val="00AC35BC"/>
    <w:rsid w:val="00AC634B"/>
    <w:rsid w:val="00AD19DA"/>
    <w:rsid w:val="00AD244D"/>
    <w:rsid w:val="00AD24A1"/>
    <w:rsid w:val="00AE05E4"/>
    <w:rsid w:val="00AE7442"/>
    <w:rsid w:val="00AF6EF8"/>
    <w:rsid w:val="00B03D9D"/>
    <w:rsid w:val="00B24662"/>
    <w:rsid w:val="00B46B22"/>
    <w:rsid w:val="00B65E4B"/>
    <w:rsid w:val="00B75855"/>
    <w:rsid w:val="00B83875"/>
    <w:rsid w:val="00B83CC2"/>
    <w:rsid w:val="00B910B7"/>
    <w:rsid w:val="00B913D9"/>
    <w:rsid w:val="00B91DBB"/>
    <w:rsid w:val="00BA0ACC"/>
    <w:rsid w:val="00BA361C"/>
    <w:rsid w:val="00BA5BEB"/>
    <w:rsid w:val="00BA7B56"/>
    <w:rsid w:val="00BB2E55"/>
    <w:rsid w:val="00BC3F9B"/>
    <w:rsid w:val="00BD2AB9"/>
    <w:rsid w:val="00BD412C"/>
    <w:rsid w:val="00BE0442"/>
    <w:rsid w:val="00BE4085"/>
    <w:rsid w:val="00BE7B6B"/>
    <w:rsid w:val="00BF3853"/>
    <w:rsid w:val="00BF3A67"/>
    <w:rsid w:val="00BF74B9"/>
    <w:rsid w:val="00C038DB"/>
    <w:rsid w:val="00C2345C"/>
    <w:rsid w:val="00C31695"/>
    <w:rsid w:val="00C3649A"/>
    <w:rsid w:val="00C37D9B"/>
    <w:rsid w:val="00C40AFB"/>
    <w:rsid w:val="00C60B17"/>
    <w:rsid w:val="00C6701F"/>
    <w:rsid w:val="00C816CA"/>
    <w:rsid w:val="00C92AFD"/>
    <w:rsid w:val="00C953D4"/>
    <w:rsid w:val="00C96BEF"/>
    <w:rsid w:val="00CA0ECB"/>
    <w:rsid w:val="00CA3969"/>
    <w:rsid w:val="00CA4169"/>
    <w:rsid w:val="00CA46E0"/>
    <w:rsid w:val="00CB260D"/>
    <w:rsid w:val="00CB7882"/>
    <w:rsid w:val="00CC2B4E"/>
    <w:rsid w:val="00CD524C"/>
    <w:rsid w:val="00CE12BC"/>
    <w:rsid w:val="00CE19E8"/>
    <w:rsid w:val="00CE2483"/>
    <w:rsid w:val="00CE4A9A"/>
    <w:rsid w:val="00CF68F1"/>
    <w:rsid w:val="00D051CD"/>
    <w:rsid w:val="00D074A8"/>
    <w:rsid w:val="00D105E1"/>
    <w:rsid w:val="00D15AC7"/>
    <w:rsid w:val="00D204A3"/>
    <w:rsid w:val="00D21C8F"/>
    <w:rsid w:val="00D22CD9"/>
    <w:rsid w:val="00D23ABD"/>
    <w:rsid w:val="00D241DD"/>
    <w:rsid w:val="00D26539"/>
    <w:rsid w:val="00D57795"/>
    <w:rsid w:val="00D619CA"/>
    <w:rsid w:val="00D63CA0"/>
    <w:rsid w:val="00D748CF"/>
    <w:rsid w:val="00D84441"/>
    <w:rsid w:val="00D877FD"/>
    <w:rsid w:val="00D97898"/>
    <w:rsid w:val="00DA1DEB"/>
    <w:rsid w:val="00DA4792"/>
    <w:rsid w:val="00DC54A7"/>
    <w:rsid w:val="00DD6A21"/>
    <w:rsid w:val="00DD7580"/>
    <w:rsid w:val="00DE3060"/>
    <w:rsid w:val="00DF58B9"/>
    <w:rsid w:val="00E006C8"/>
    <w:rsid w:val="00E014E1"/>
    <w:rsid w:val="00E1000F"/>
    <w:rsid w:val="00E10EEB"/>
    <w:rsid w:val="00E14E59"/>
    <w:rsid w:val="00E154D7"/>
    <w:rsid w:val="00E258C2"/>
    <w:rsid w:val="00E27DB6"/>
    <w:rsid w:val="00E328E1"/>
    <w:rsid w:val="00E42CB1"/>
    <w:rsid w:val="00E56FB6"/>
    <w:rsid w:val="00E95FF4"/>
    <w:rsid w:val="00E96B4E"/>
    <w:rsid w:val="00EA3263"/>
    <w:rsid w:val="00EA5541"/>
    <w:rsid w:val="00EA61F8"/>
    <w:rsid w:val="00EB40DD"/>
    <w:rsid w:val="00EC18FA"/>
    <w:rsid w:val="00EE1CCF"/>
    <w:rsid w:val="00EF1A41"/>
    <w:rsid w:val="00F0538C"/>
    <w:rsid w:val="00F30822"/>
    <w:rsid w:val="00F360CA"/>
    <w:rsid w:val="00F44E21"/>
    <w:rsid w:val="00F728BC"/>
    <w:rsid w:val="00F73F86"/>
    <w:rsid w:val="00F81EB0"/>
    <w:rsid w:val="00F8484A"/>
    <w:rsid w:val="00F92817"/>
    <w:rsid w:val="00FA5659"/>
    <w:rsid w:val="00FA7F81"/>
    <w:rsid w:val="00FC4D80"/>
    <w:rsid w:val="00FE4173"/>
    <w:rsid w:val="00FF1369"/>
    <w:rsid w:val="00FF13A4"/>
    <w:rsid w:val="00FF37C0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0C90A"/>
  <w15:docId w15:val="{DF49CE7E-4A4F-4199-9371-D8A1E533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Normal 1,List Paragraph 1,Akapit z listą BS,NumberedParas,Dot pt,F5 List Paragraph,List Paragraph Char Char Char,Indicator Text,Numbered Para 1,Bullet 1,Bullet Points,MAIN CONTENT,Párrafo de lista,Bullet1,lp1"/>
    <w:basedOn w:val="Normal"/>
    <w:link w:val="ListParagraphChar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character" w:customStyle="1" w:styleId="ListParagraphChar">
    <w:name w:val="List Paragraph Char"/>
    <w:aliases w:val="List Paragraph (numbered (a)) Char,Normal 1 Char,List Paragraph 1 Char,Akapit z listą BS Char,NumberedParas Char,Dot pt Char,F5 List Paragraph Char,List Paragraph Char Char Char Char,Indicator Text Char,Numbered Para 1 Char,lp1 Char"/>
    <w:link w:val="ListParagraph"/>
    <w:uiPriority w:val="34"/>
    <w:qFormat/>
    <w:locked/>
    <w:rsid w:val="003F50E4"/>
  </w:style>
  <w:style w:type="paragraph" w:styleId="BodyText">
    <w:name w:val="Body Text"/>
    <w:basedOn w:val="Normal"/>
    <w:link w:val="BodyTextChar"/>
    <w:rsid w:val="00FF13A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F13A4"/>
    <w:rPr>
      <w:rFonts w:ascii="Times New Roman" w:eastAsia="MS Mincho" w:hAnsi="Times New Roman" w:cs="Times New Roman"/>
      <w:sz w:val="28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F1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96B8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6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42B3-B5C0-4284-81FB-3FCC4BCD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Stinela Dashi</cp:lastModifiedBy>
  <cp:revision>4</cp:revision>
  <cp:lastPrinted>2022-01-26T11:17:00Z</cp:lastPrinted>
  <dcterms:created xsi:type="dcterms:W3CDTF">2023-10-26T13:09:00Z</dcterms:created>
  <dcterms:modified xsi:type="dcterms:W3CDTF">2023-10-26T13:16:00Z</dcterms:modified>
</cp:coreProperties>
</file>