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FF" w:rsidRDefault="008911FF" w:rsidP="008911FF">
      <w:pPr>
        <w:jc w:val="center"/>
        <w:rPr>
          <w:rFonts w:ascii="Times New Roman" w:hAnsi="Times New Roman" w:cs="Times New Roman"/>
          <w:b/>
          <w:sz w:val="32"/>
          <w:szCs w:val="32"/>
          <w:lang w:val="sq-AL"/>
        </w:rPr>
      </w:pPr>
      <w:bookmarkStart w:id="0" w:name="_Toc436132931"/>
      <w:bookmarkStart w:id="1" w:name="_GoBack"/>
      <w:bookmarkEnd w:id="1"/>
    </w:p>
    <w:p w:rsidR="008911FF" w:rsidRPr="00E84E5F" w:rsidRDefault="00E84E5F" w:rsidP="008911FF">
      <w:pPr>
        <w:jc w:val="center"/>
        <w:rPr>
          <w:rFonts w:ascii="Times New Roman" w:hAnsi="Times New Roman" w:cs="Times New Roman"/>
          <w:b/>
          <w:color w:val="000000" w:themeColor="text1"/>
          <w:sz w:val="40"/>
          <w:szCs w:val="40"/>
          <w:lang w:val="sq-AL"/>
        </w:rPr>
      </w:pPr>
      <w:r w:rsidRPr="00E84E5F">
        <w:rPr>
          <w:rFonts w:ascii="Times New Roman" w:hAnsi="Times New Roman" w:cs="Times New Roman"/>
          <w:b/>
          <w:color w:val="000000" w:themeColor="text1"/>
          <w:sz w:val="40"/>
          <w:szCs w:val="40"/>
          <w:lang w:val="sq-AL"/>
        </w:rPr>
        <w:t xml:space="preserve">PROTOKOLL I PRAKTIKËS </w:t>
      </w:r>
    </w:p>
    <w:p w:rsidR="008911FF" w:rsidRPr="00E84E5F" w:rsidRDefault="00E84E5F" w:rsidP="008911FF">
      <w:pPr>
        <w:jc w:val="center"/>
        <w:rPr>
          <w:rFonts w:ascii="Times New Roman" w:hAnsi="Times New Roman" w:cs="Times New Roman"/>
          <w:b/>
          <w:color w:val="000000" w:themeColor="text1"/>
          <w:sz w:val="40"/>
          <w:szCs w:val="40"/>
          <w:lang w:val="sq-AL"/>
        </w:rPr>
      </w:pPr>
      <w:r w:rsidRPr="00E84E5F">
        <w:rPr>
          <w:rFonts w:ascii="Times New Roman" w:hAnsi="Times New Roman" w:cs="Times New Roman"/>
          <w:b/>
          <w:color w:val="000000" w:themeColor="text1"/>
          <w:sz w:val="40"/>
          <w:szCs w:val="40"/>
          <w:lang w:val="sq-AL"/>
        </w:rPr>
        <w:t xml:space="preserve">KLINIKE </w:t>
      </w:r>
    </w:p>
    <w:p w:rsidR="008911FF" w:rsidRPr="00E84E5F" w:rsidRDefault="00E84E5F" w:rsidP="008911FF">
      <w:pPr>
        <w:jc w:val="center"/>
        <w:rPr>
          <w:rFonts w:ascii="Times New Roman" w:hAnsi="Times New Roman" w:cs="Times New Roman"/>
          <w:b/>
          <w:color w:val="000000" w:themeColor="text1"/>
          <w:sz w:val="40"/>
          <w:szCs w:val="40"/>
          <w:lang w:val="sq-AL"/>
        </w:rPr>
      </w:pPr>
      <w:r w:rsidRPr="00E84E5F">
        <w:rPr>
          <w:rFonts w:ascii="Times New Roman" w:hAnsi="Times New Roman" w:cs="Times New Roman"/>
          <w:b/>
          <w:color w:val="000000" w:themeColor="text1"/>
          <w:sz w:val="40"/>
          <w:szCs w:val="40"/>
          <w:lang w:val="sq-AL"/>
        </w:rPr>
        <w:t>MBI</w:t>
      </w:r>
      <w:bookmarkEnd w:id="0"/>
    </w:p>
    <w:p w:rsidR="00C3686D" w:rsidRDefault="00E84E5F" w:rsidP="008911FF">
      <w:pPr>
        <w:pStyle w:val="Heading2"/>
        <w:jc w:val="center"/>
        <w:rPr>
          <w:rFonts w:cs="Times New Roman"/>
          <w:bCs w:val="0"/>
          <w:color w:val="000000" w:themeColor="text1"/>
          <w:spacing w:val="5"/>
          <w:sz w:val="40"/>
          <w:szCs w:val="40"/>
        </w:rPr>
      </w:pPr>
      <w:bookmarkStart w:id="2" w:name="_Toc28080110"/>
      <w:r w:rsidRPr="00E84E5F">
        <w:rPr>
          <w:rFonts w:cs="Times New Roman"/>
          <w:bCs w:val="0"/>
          <w:color w:val="000000" w:themeColor="text1"/>
          <w:spacing w:val="5"/>
          <w:sz w:val="40"/>
          <w:szCs w:val="40"/>
        </w:rPr>
        <w:t xml:space="preserve">OFRIMIN </w:t>
      </w:r>
    </w:p>
    <w:p w:rsidR="00C3686D" w:rsidRDefault="00C3686D" w:rsidP="008911FF">
      <w:pPr>
        <w:pStyle w:val="Heading2"/>
        <w:jc w:val="center"/>
        <w:rPr>
          <w:rFonts w:cs="Times New Roman"/>
          <w:bCs w:val="0"/>
          <w:color w:val="000000" w:themeColor="text1"/>
          <w:spacing w:val="5"/>
          <w:sz w:val="40"/>
          <w:szCs w:val="40"/>
        </w:rPr>
      </w:pPr>
      <w:r>
        <w:rPr>
          <w:rFonts w:cs="Times New Roman"/>
          <w:bCs w:val="0"/>
          <w:color w:val="000000" w:themeColor="text1"/>
          <w:spacing w:val="5"/>
          <w:sz w:val="40"/>
          <w:szCs w:val="40"/>
        </w:rPr>
        <w:t xml:space="preserve">E </w:t>
      </w:r>
      <w:r w:rsidR="00E84E5F" w:rsidRPr="00E84E5F">
        <w:rPr>
          <w:rFonts w:cs="Times New Roman"/>
          <w:bCs w:val="0"/>
          <w:color w:val="000000" w:themeColor="text1"/>
          <w:spacing w:val="5"/>
          <w:sz w:val="40"/>
          <w:szCs w:val="40"/>
        </w:rPr>
        <w:t xml:space="preserve">SHËRBIMIT </w:t>
      </w:r>
    </w:p>
    <w:p w:rsidR="00E84E5F" w:rsidRPr="00E84E5F" w:rsidRDefault="00E84E5F" w:rsidP="008911FF">
      <w:pPr>
        <w:pStyle w:val="Heading2"/>
        <w:jc w:val="center"/>
        <w:rPr>
          <w:rFonts w:cs="Times New Roman"/>
          <w:bCs w:val="0"/>
          <w:color w:val="000000" w:themeColor="text1"/>
          <w:spacing w:val="5"/>
          <w:sz w:val="40"/>
          <w:szCs w:val="40"/>
        </w:rPr>
      </w:pPr>
      <w:r w:rsidRPr="00E84E5F">
        <w:rPr>
          <w:rFonts w:cs="Times New Roman"/>
          <w:bCs w:val="0"/>
          <w:color w:val="000000" w:themeColor="text1"/>
          <w:spacing w:val="5"/>
          <w:sz w:val="40"/>
          <w:szCs w:val="40"/>
        </w:rPr>
        <w:t>TË PLANIFIKIMIT FAMILJAR</w:t>
      </w:r>
    </w:p>
    <w:p w:rsidR="00C3686D" w:rsidRDefault="00E84E5F" w:rsidP="008911FF">
      <w:pPr>
        <w:pStyle w:val="Heading2"/>
        <w:jc w:val="center"/>
        <w:rPr>
          <w:rFonts w:cs="Times New Roman"/>
          <w:bCs w:val="0"/>
          <w:color w:val="000000" w:themeColor="text1"/>
          <w:spacing w:val="5"/>
          <w:sz w:val="40"/>
          <w:szCs w:val="40"/>
        </w:rPr>
      </w:pPr>
      <w:r w:rsidRPr="00E84E5F">
        <w:rPr>
          <w:rFonts w:cs="Times New Roman"/>
          <w:bCs w:val="0"/>
          <w:color w:val="000000" w:themeColor="text1"/>
          <w:spacing w:val="5"/>
          <w:sz w:val="40"/>
          <w:szCs w:val="40"/>
        </w:rPr>
        <w:t xml:space="preserve">PËR </w:t>
      </w:r>
    </w:p>
    <w:p w:rsidR="00C3686D" w:rsidRDefault="00E84E5F" w:rsidP="008911FF">
      <w:pPr>
        <w:pStyle w:val="Heading2"/>
        <w:jc w:val="center"/>
        <w:rPr>
          <w:rFonts w:cs="Times New Roman"/>
          <w:bCs w:val="0"/>
          <w:color w:val="000000" w:themeColor="text1"/>
          <w:spacing w:val="5"/>
          <w:sz w:val="40"/>
          <w:szCs w:val="40"/>
        </w:rPr>
      </w:pPr>
      <w:r w:rsidRPr="00E84E5F">
        <w:rPr>
          <w:rFonts w:cs="Times New Roman"/>
          <w:bCs w:val="0"/>
          <w:color w:val="000000" w:themeColor="text1"/>
          <w:spacing w:val="5"/>
          <w:sz w:val="40"/>
          <w:szCs w:val="40"/>
        </w:rPr>
        <w:t xml:space="preserve">GRUPET </w:t>
      </w:r>
    </w:p>
    <w:p w:rsidR="00C3686D" w:rsidRDefault="00E84E5F" w:rsidP="008911FF">
      <w:pPr>
        <w:pStyle w:val="Heading2"/>
        <w:jc w:val="center"/>
        <w:rPr>
          <w:rFonts w:cs="Times New Roman"/>
          <w:bCs w:val="0"/>
          <w:color w:val="000000" w:themeColor="text1"/>
          <w:spacing w:val="5"/>
          <w:sz w:val="40"/>
          <w:szCs w:val="40"/>
        </w:rPr>
      </w:pPr>
      <w:r w:rsidRPr="00E84E5F">
        <w:rPr>
          <w:rFonts w:cs="Times New Roman"/>
          <w:bCs w:val="0"/>
          <w:color w:val="000000" w:themeColor="text1"/>
          <w:spacing w:val="5"/>
          <w:sz w:val="40"/>
          <w:szCs w:val="40"/>
        </w:rPr>
        <w:t xml:space="preserve">ME </w:t>
      </w:r>
    </w:p>
    <w:p w:rsidR="008911FF" w:rsidRPr="00E84E5F" w:rsidRDefault="00E84E5F" w:rsidP="008911FF">
      <w:pPr>
        <w:pStyle w:val="Heading2"/>
        <w:jc w:val="center"/>
        <w:rPr>
          <w:rFonts w:cs="Times New Roman"/>
          <w:color w:val="000000" w:themeColor="text1"/>
          <w:spacing w:val="5"/>
          <w:sz w:val="40"/>
          <w:szCs w:val="40"/>
        </w:rPr>
      </w:pPr>
      <w:r w:rsidRPr="00E84E5F">
        <w:rPr>
          <w:rFonts w:cs="Times New Roman"/>
          <w:bCs w:val="0"/>
          <w:color w:val="000000" w:themeColor="text1"/>
          <w:spacing w:val="5"/>
          <w:sz w:val="40"/>
          <w:szCs w:val="40"/>
        </w:rPr>
        <w:t>NEVOJA TË NDRYSHME</w:t>
      </w:r>
      <w:bookmarkEnd w:id="2"/>
    </w:p>
    <w:p w:rsidR="008911FF" w:rsidRPr="00E84E5F" w:rsidRDefault="008911FF" w:rsidP="008911FF">
      <w:pPr>
        <w:widowControl w:val="0"/>
        <w:tabs>
          <w:tab w:val="left" w:pos="220"/>
        </w:tabs>
        <w:autoSpaceDE w:val="0"/>
        <w:autoSpaceDN w:val="0"/>
        <w:adjustRightInd w:val="0"/>
        <w:spacing w:line="240" w:lineRule="atLeast"/>
        <w:jc w:val="both"/>
        <w:textAlignment w:val="center"/>
        <w:rPr>
          <w:rFonts w:ascii="Times New Roman" w:eastAsia="Cambria" w:hAnsi="Times New Roman" w:cs="Times New Roman"/>
          <w:bCs/>
          <w:color w:val="000000" w:themeColor="text1"/>
          <w:spacing w:val="-1"/>
          <w:sz w:val="40"/>
          <w:szCs w:val="40"/>
          <w:lang w:val="sq-AL"/>
        </w:rPr>
      </w:pPr>
    </w:p>
    <w:p w:rsidR="008911FF" w:rsidRPr="008911FF" w:rsidRDefault="008911FF" w:rsidP="008911FF">
      <w:pPr>
        <w:widowControl w:val="0"/>
        <w:tabs>
          <w:tab w:val="left" w:pos="220"/>
        </w:tabs>
        <w:autoSpaceDE w:val="0"/>
        <w:autoSpaceDN w:val="0"/>
        <w:adjustRightInd w:val="0"/>
        <w:spacing w:line="240" w:lineRule="atLeast"/>
        <w:jc w:val="both"/>
        <w:textAlignment w:val="center"/>
        <w:rPr>
          <w:rFonts w:ascii="Times New Roman" w:eastAsia="Cambria" w:hAnsi="Times New Roman" w:cs="Times New Roman"/>
          <w:bCs/>
          <w:color w:val="000000" w:themeColor="text1"/>
          <w:spacing w:val="-1"/>
          <w:sz w:val="32"/>
          <w:szCs w:val="32"/>
          <w:lang w:val="sq-AL"/>
        </w:rPr>
      </w:pPr>
    </w:p>
    <w:p w:rsidR="008911FF" w:rsidRPr="00E2727F" w:rsidRDefault="008911FF" w:rsidP="008911FF">
      <w:pPr>
        <w:widowControl w:val="0"/>
        <w:tabs>
          <w:tab w:val="left" w:pos="220"/>
        </w:tabs>
        <w:autoSpaceDE w:val="0"/>
        <w:autoSpaceDN w:val="0"/>
        <w:adjustRightInd w:val="0"/>
        <w:spacing w:line="240" w:lineRule="atLeast"/>
        <w:jc w:val="both"/>
        <w:textAlignment w:val="center"/>
        <w:rPr>
          <w:rFonts w:ascii="Times New Roman" w:eastAsia="Cambria" w:hAnsi="Times New Roman" w:cs="Times New Roman"/>
          <w:bCs/>
          <w:spacing w:val="-1"/>
          <w:sz w:val="24"/>
          <w:szCs w:val="24"/>
          <w:lang w:val="sq-AL"/>
        </w:rPr>
      </w:pPr>
    </w:p>
    <w:p w:rsidR="008911FF" w:rsidRPr="00E2727F" w:rsidRDefault="008911FF" w:rsidP="008911FF">
      <w:pPr>
        <w:widowControl w:val="0"/>
        <w:tabs>
          <w:tab w:val="left" w:pos="220"/>
        </w:tabs>
        <w:autoSpaceDE w:val="0"/>
        <w:autoSpaceDN w:val="0"/>
        <w:adjustRightInd w:val="0"/>
        <w:spacing w:line="240" w:lineRule="atLeast"/>
        <w:jc w:val="both"/>
        <w:textAlignment w:val="center"/>
        <w:rPr>
          <w:rFonts w:ascii="Times New Roman" w:eastAsia="Cambria" w:hAnsi="Times New Roman" w:cs="Times New Roman"/>
          <w:bCs/>
          <w:spacing w:val="-1"/>
          <w:sz w:val="24"/>
          <w:szCs w:val="24"/>
          <w:lang w:val="sq-AL"/>
        </w:rPr>
      </w:pPr>
    </w:p>
    <w:p w:rsidR="008911FF" w:rsidRPr="00E2727F" w:rsidRDefault="008911FF" w:rsidP="008911FF">
      <w:pPr>
        <w:widowControl w:val="0"/>
        <w:tabs>
          <w:tab w:val="left" w:pos="220"/>
        </w:tabs>
        <w:autoSpaceDE w:val="0"/>
        <w:autoSpaceDN w:val="0"/>
        <w:adjustRightInd w:val="0"/>
        <w:spacing w:line="240" w:lineRule="atLeast"/>
        <w:jc w:val="both"/>
        <w:textAlignment w:val="center"/>
        <w:rPr>
          <w:rFonts w:ascii="Times New Roman" w:eastAsia="Cambria" w:hAnsi="Times New Roman" w:cs="Times New Roman"/>
          <w:bCs/>
          <w:spacing w:val="-1"/>
          <w:sz w:val="24"/>
          <w:szCs w:val="24"/>
          <w:lang w:val="sq-AL"/>
        </w:rPr>
      </w:pPr>
    </w:p>
    <w:p w:rsidR="008911FF" w:rsidRDefault="008911FF" w:rsidP="008911FF">
      <w:pPr>
        <w:widowControl w:val="0"/>
        <w:tabs>
          <w:tab w:val="left" w:pos="220"/>
        </w:tabs>
        <w:autoSpaceDE w:val="0"/>
        <w:autoSpaceDN w:val="0"/>
        <w:adjustRightInd w:val="0"/>
        <w:spacing w:line="240" w:lineRule="atLeast"/>
        <w:jc w:val="both"/>
        <w:textAlignment w:val="center"/>
        <w:rPr>
          <w:rFonts w:ascii="Times New Roman" w:eastAsia="Cambria" w:hAnsi="Times New Roman" w:cs="Times New Roman"/>
          <w:bCs/>
          <w:spacing w:val="-1"/>
          <w:sz w:val="24"/>
          <w:szCs w:val="24"/>
          <w:lang w:val="sq-AL"/>
        </w:rPr>
      </w:pPr>
    </w:p>
    <w:p w:rsidR="008911FF" w:rsidRDefault="008911FF" w:rsidP="008911FF">
      <w:pPr>
        <w:widowControl w:val="0"/>
        <w:tabs>
          <w:tab w:val="left" w:pos="220"/>
        </w:tabs>
        <w:autoSpaceDE w:val="0"/>
        <w:autoSpaceDN w:val="0"/>
        <w:adjustRightInd w:val="0"/>
        <w:spacing w:line="240" w:lineRule="atLeast"/>
        <w:jc w:val="both"/>
        <w:textAlignment w:val="center"/>
        <w:rPr>
          <w:rFonts w:ascii="Times New Roman" w:eastAsia="Cambria" w:hAnsi="Times New Roman" w:cs="Times New Roman"/>
          <w:bCs/>
          <w:spacing w:val="-1"/>
          <w:sz w:val="24"/>
          <w:szCs w:val="24"/>
          <w:lang w:val="sq-AL"/>
        </w:rPr>
      </w:pPr>
    </w:p>
    <w:p w:rsidR="008911FF" w:rsidRPr="00BD4A10" w:rsidRDefault="008911FF" w:rsidP="008911FF">
      <w:pPr>
        <w:jc w:val="both"/>
        <w:rPr>
          <w:rFonts w:ascii="Times New Roman" w:hAnsi="Times New Roman" w:cs="Times New Roman"/>
          <w:sz w:val="24"/>
          <w:szCs w:val="24"/>
          <w:lang w:val="sq-AL"/>
        </w:rPr>
      </w:pPr>
      <w:r w:rsidRPr="00BD4A10">
        <w:rPr>
          <w:rFonts w:ascii="Times New Roman" w:hAnsi="Times New Roman" w:cs="Times New Roman"/>
          <w:sz w:val="24"/>
          <w:szCs w:val="24"/>
          <w:lang w:val="sq-AL"/>
        </w:rPr>
        <w:t xml:space="preserve">Data e publikimit: </w:t>
      </w:r>
    </w:p>
    <w:p w:rsidR="008911FF" w:rsidRDefault="008911FF" w:rsidP="008911FF">
      <w:pPr>
        <w:jc w:val="both"/>
        <w:rPr>
          <w:rFonts w:ascii="Times New Roman" w:hAnsi="Times New Roman" w:cs="Times New Roman"/>
          <w:sz w:val="24"/>
          <w:szCs w:val="24"/>
          <w:lang w:val="sq-AL"/>
        </w:rPr>
      </w:pPr>
      <w:r w:rsidRPr="00BD4A10">
        <w:rPr>
          <w:rFonts w:ascii="Times New Roman" w:hAnsi="Times New Roman" w:cs="Times New Roman"/>
          <w:sz w:val="24"/>
          <w:szCs w:val="24"/>
          <w:lang w:val="sq-AL"/>
        </w:rPr>
        <w:t>Data e rishikimit: sipas nevojës</w:t>
      </w:r>
    </w:p>
    <w:p w:rsidR="008911FF" w:rsidRDefault="008911FF" w:rsidP="008911FF">
      <w:pPr>
        <w:jc w:val="both"/>
        <w:rPr>
          <w:rFonts w:ascii="Times New Roman" w:hAnsi="Times New Roman" w:cs="Times New Roman"/>
          <w:sz w:val="24"/>
          <w:szCs w:val="24"/>
          <w:lang w:val="sq-AL"/>
        </w:rPr>
      </w:pPr>
    </w:p>
    <w:p w:rsidR="008911FF" w:rsidRPr="00A352A3" w:rsidRDefault="008911FF" w:rsidP="008911FF">
      <w:pPr>
        <w:pStyle w:val="Heading1"/>
        <w:jc w:val="both"/>
        <w:rPr>
          <w:rFonts w:ascii="Times New Roman" w:hAnsi="Times New Roman" w:cs="Times New Roman"/>
          <w:bCs w:val="0"/>
          <w:color w:val="auto"/>
          <w:sz w:val="24"/>
          <w:szCs w:val="24"/>
          <w:lang w:val="sq-AL"/>
        </w:rPr>
      </w:pPr>
      <w:bookmarkStart w:id="3" w:name="_Toc436211781"/>
      <w:r w:rsidRPr="00A352A3">
        <w:rPr>
          <w:rFonts w:ascii="Times New Roman" w:hAnsi="Times New Roman" w:cs="Times New Roman"/>
          <w:bCs w:val="0"/>
          <w:color w:val="auto"/>
          <w:sz w:val="24"/>
          <w:szCs w:val="24"/>
          <w:lang w:val="sq-AL"/>
        </w:rPr>
        <w:lastRenderedPageBreak/>
        <w:t>SHKURTIME</w:t>
      </w:r>
      <w:bookmarkEnd w:id="3"/>
    </w:p>
    <w:p w:rsidR="008911FF" w:rsidRPr="00E2727F" w:rsidRDefault="008911FF" w:rsidP="008911FF">
      <w:pPr>
        <w:rPr>
          <w:rFonts w:ascii="Times New Roman" w:hAnsi="Times New Roman" w:cs="Times New Roman"/>
          <w:sz w:val="24"/>
          <w:szCs w:val="24"/>
          <w:lang w:val="sq-AL"/>
        </w:rPr>
      </w:pPr>
    </w:p>
    <w:p w:rsidR="00E44DD3" w:rsidRPr="00867625" w:rsidRDefault="00E44DD3" w:rsidP="00E44DD3">
      <w:pPr>
        <w:spacing w:after="0" w:line="240" w:lineRule="auto"/>
        <w:jc w:val="both"/>
        <w:rPr>
          <w:rFonts w:ascii="Times New Roman" w:hAnsi="Times New Roman" w:cs="Times New Roman"/>
          <w:sz w:val="24"/>
          <w:szCs w:val="24"/>
        </w:rPr>
      </w:pPr>
      <w:r w:rsidRPr="00867625">
        <w:rPr>
          <w:rFonts w:ascii="Times New Roman" w:hAnsi="Times New Roman" w:cs="Times New Roman"/>
          <w:sz w:val="24"/>
          <w:szCs w:val="24"/>
        </w:rPr>
        <w:t>DIU- LNG</w:t>
      </w:r>
      <w:r w:rsidRPr="00867625">
        <w:rPr>
          <w:rFonts w:ascii="Times New Roman" w:hAnsi="Times New Roman" w:cs="Times New Roman"/>
          <w:sz w:val="24"/>
          <w:szCs w:val="24"/>
        </w:rPr>
        <w:tab/>
        <w:t>Dispozitivi intrauterine me levonorgetrel</w:t>
      </w:r>
    </w:p>
    <w:p w:rsidR="00E44DD3" w:rsidRPr="00867625" w:rsidRDefault="00E44DD3" w:rsidP="00EE1432">
      <w:pPr>
        <w:spacing w:after="0" w:line="240" w:lineRule="auto"/>
        <w:jc w:val="both"/>
        <w:rPr>
          <w:rFonts w:ascii="Times New Roman" w:hAnsi="Times New Roman" w:cs="Times New Roman"/>
          <w:sz w:val="24"/>
          <w:szCs w:val="24"/>
        </w:rPr>
      </w:pPr>
    </w:p>
    <w:p w:rsidR="00C3686D" w:rsidRPr="00867625" w:rsidRDefault="00E44DD3" w:rsidP="00EE1432">
      <w:pPr>
        <w:spacing w:after="0" w:line="240" w:lineRule="auto"/>
        <w:jc w:val="both"/>
        <w:rPr>
          <w:rFonts w:ascii="Times New Roman" w:hAnsi="Times New Roman" w:cs="Times New Roman"/>
          <w:sz w:val="24"/>
          <w:szCs w:val="24"/>
        </w:rPr>
      </w:pPr>
      <w:r w:rsidRPr="00867625">
        <w:rPr>
          <w:rFonts w:ascii="Times New Roman" w:hAnsi="Times New Roman" w:cs="Times New Roman"/>
          <w:sz w:val="24"/>
          <w:szCs w:val="24"/>
        </w:rPr>
        <w:t>DIU</w:t>
      </w:r>
      <w:r w:rsidRPr="00867625">
        <w:rPr>
          <w:rFonts w:ascii="Times New Roman" w:hAnsi="Times New Roman" w:cs="Times New Roman"/>
          <w:sz w:val="24"/>
          <w:szCs w:val="24"/>
        </w:rPr>
        <w:tab/>
      </w:r>
      <w:r w:rsidRPr="00867625">
        <w:rPr>
          <w:rFonts w:ascii="Times New Roman" w:hAnsi="Times New Roman" w:cs="Times New Roman"/>
          <w:sz w:val="24"/>
          <w:szCs w:val="24"/>
        </w:rPr>
        <w:tab/>
      </w:r>
      <w:r w:rsidR="00C6624E" w:rsidRPr="00867625">
        <w:rPr>
          <w:rFonts w:ascii="Times New Roman" w:hAnsi="Times New Roman" w:cs="Times New Roman"/>
          <w:sz w:val="24"/>
          <w:szCs w:val="24"/>
        </w:rPr>
        <w:t>Dispozitivi intrauterine</w:t>
      </w:r>
    </w:p>
    <w:p w:rsidR="00E44DD3" w:rsidRPr="00867625" w:rsidRDefault="00E44DD3" w:rsidP="00EE1432">
      <w:pPr>
        <w:spacing w:after="0" w:line="240" w:lineRule="auto"/>
        <w:jc w:val="both"/>
        <w:rPr>
          <w:rFonts w:ascii="Times New Roman" w:hAnsi="Times New Roman" w:cs="Times New Roman"/>
          <w:sz w:val="24"/>
          <w:szCs w:val="24"/>
        </w:rPr>
      </w:pPr>
    </w:p>
    <w:p w:rsidR="00867625" w:rsidRPr="00867625" w:rsidRDefault="00867625" w:rsidP="00867625">
      <w:pPr>
        <w:pStyle w:val="ListParagraph"/>
        <w:tabs>
          <w:tab w:val="left" w:pos="270"/>
        </w:tabs>
        <w:autoSpaceDE w:val="0"/>
        <w:autoSpaceDN w:val="0"/>
        <w:adjustRightInd w:val="0"/>
        <w:spacing w:line="240" w:lineRule="auto"/>
        <w:ind w:left="0"/>
        <w:rPr>
          <w:rFonts w:cs="Times New Roman"/>
          <w:bCs/>
          <w:spacing w:val="4"/>
          <w:szCs w:val="24"/>
        </w:rPr>
      </w:pPr>
      <w:r w:rsidRPr="00867625">
        <w:rPr>
          <w:rFonts w:cs="Times New Roman"/>
          <w:spacing w:val="-3"/>
          <w:szCs w:val="24"/>
        </w:rPr>
        <w:t xml:space="preserve">DVT / PE </w:t>
      </w:r>
      <w:r>
        <w:rPr>
          <w:rFonts w:cs="Times New Roman"/>
          <w:spacing w:val="-3"/>
          <w:szCs w:val="24"/>
        </w:rPr>
        <w:tab/>
        <w:t>T</w:t>
      </w:r>
      <w:r w:rsidRPr="00867625">
        <w:rPr>
          <w:rFonts w:cs="Times New Roman"/>
          <w:spacing w:val="-3"/>
          <w:szCs w:val="24"/>
        </w:rPr>
        <w:t>romboza e venave të thella dhe embolia pulmonare</w:t>
      </w:r>
    </w:p>
    <w:p w:rsidR="00867625" w:rsidRPr="00867625" w:rsidRDefault="00867625" w:rsidP="00EE1432">
      <w:pPr>
        <w:spacing w:after="0" w:line="240" w:lineRule="auto"/>
        <w:jc w:val="both"/>
        <w:rPr>
          <w:rFonts w:ascii="Times New Roman" w:hAnsi="Times New Roman" w:cs="Times New Roman"/>
          <w:sz w:val="24"/>
          <w:szCs w:val="24"/>
        </w:rPr>
      </w:pPr>
    </w:p>
    <w:p w:rsidR="00C3686D" w:rsidRPr="00867625" w:rsidRDefault="00C3686D" w:rsidP="00EE1432">
      <w:pPr>
        <w:spacing w:after="0" w:line="240" w:lineRule="auto"/>
        <w:jc w:val="both"/>
        <w:rPr>
          <w:rFonts w:ascii="Times New Roman" w:hAnsi="Times New Roman" w:cs="Times New Roman"/>
          <w:sz w:val="24"/>
          <w:szCs w:val="24"/>
        </w:rPr>
      </w:pPr>
      <w:r w:rsidRPr="00867625">
        <w:rPr>
          <w:rFonts w:ascii="Times New Roman" w:hAnsi="Times New Roman" w:cs="Times New Roman"/>
          <w:sz w:val="24"/>
          <w:szCs w:val="24"/>
        </w:rPr>
        <w:t>KOK</w:t>
      </w:r>
      <w:r w:rsidR="00E44DD3" w:rsidRPr="00867625">
        <w:rPr>
          <w:rFonts w:ascii="Times New Roman" w:hAnsi="Times New Roman" w:cs="Times New Roman"/>
          <w:sz w:val="24"/>
          <w:szCs w:val="24"/>
        </w:rPr>
        <w:t xml:space="preserve"> </w:t>
      </w:r>
      <w:r w:rsidR="00E44DD3" w:rsidRPr="00867625">
        <w:rPr>
          <w:rFonts w:ascii="Times New Roman" w:hAnsi="Times New Roman" w:cs="Times New Roman"/>
          <w:sz w:val="24"/>
          <w:szCs w:val="24"/>
        </w:rPr>
        <w:tab/>
      </w:r>
      <w:r w:rsidR="00E44DD3" w:rsidRPr="00867625">
        <w:rPr>
          <w:rFonts w:ascii="Times New Roman" w:hAnsi="Times New Roman" w:cs="Times New Roman"/>
          <w:sz w:val="24"/>
          <w:szCs w:val="24"/>
        </w:rPr>
        <w:tab/>
        <w:t>Kontraceptivi oral i kombinuar</w:t>
      </w:r>
    </w:p>
    <w:p w:rsidR="00E44DD3" w:rsidRPr="00867625" w:rsidRDefault="00E44DD3" w:rsidP="00EE1432">
      <w:pPr>
        <w:spacing w:after="0" w:line="240" w:lineRule="auto"/>
        <w:jc w:val="both"/>
        <w:rPr>
          <w:rFonts w:ascii="Times New Roman" w:hAnsi="Times New Roman" w:cs="Times New Roman"/>
          <w:sz w:val="24"/>
          <w:szCs w:val="24"/>
        </w:rPr>
      </w:pPr>
    </w:p>
    <w:p w:rsidR="00867625" w:rsidRPr="00867625" w:rsidRDefault="00867625" w:rsidP="00867625">
      <w:pPr>
        <w:rPr>
          <w:rFonts w:ascii="Times New Roman" w:hAnsi="Times New Roman" w:cs="Times New Roman"/>
          <w:sz w:val="24"/>
          <w:szCs w:val="24"/>
          <w:lang w:val="sq-AL"/>
        </w:rPr>
      </w:pPr>
      <w:r>
        <w:rPr>
          <w:rFonts w:ascii="Times New Roman" w:hAnsi="Times New Roman" w:cs="Times New Roman"/>
          <w:sz w:val="24"/>
          <w:szCs w:val="24"/>
          <w:lang w:val="sq-AL"/>
        </w:rPr>
        <w:t>MSHMS</w:t>
      </w:r>
      <w:r>
        <w:rPr>
          <w:rFonts w:ascii="Times New Roman" w:hAnsi="Times New Roman" w:cs="Times New Roman"/>
          <w:sz w:val="24"/>
          <w:szCs w:val="24"/>
          <w:lang w:val="sq-AL"/>
        </w:rPr>
        <w:tab/>
      </w:r>
      <w:r w:rsidRPr="00867625">
        <w:rPr>
          <w:rFonts w:ascii="Times New Roman" w:hAnsi="Times New Roman" w:cs="Times New Roman"/>
          <w:sz w:val="24"/>
          <w:szCs w:val="24"/>
          <w:lang w:val="sq-AL"/>
        </w:rPr>
        <w:t>Ministria e Sh</w:t>
      </w:r>
      <w:r>
        <w:rPr>
          <w:rFonts w:ascii="Times New Roman" w:hAnsi="Times New Roman" w:cs="Times New Roman"/>
          <w:sz w:val="24"/>
          <w:szCs w:val="24"/>
          <w:lang w:val="sq-AL"/>
        </w:rPr>
        <w:t>ë</w:t>
      </w:r>
      <w:r w:rsidRPr="00867625">
        <w:rPr>
          <w:rFonts w:ascii="Times New Roman" w:hAnsi="Times New Roman" w:cs="Times New Roman"/>
          <w:sz w:val="24"/>
          <w:szCs w:val="24"/>
          <w:lang w:val="sq-AL"/>
        </w:rPr>
        <w:t>ndet</w:t>
      </w:r>
      <w:r>
        <w:rPr>
          <w:rFonts w:ascii="Times New Roman" w:hAnsi="Times New Roman" w:cs="Times New Roman"/>
          <w:sz w:val="24"/>
          <w:szCs w:val="24"/>
          <w:lang w:val="sq-AL"/>
        </w:rPr>
        <w:t>ësisë</w:t>
      </w:r>
      <w:r w:rsidRPr="00867625">
        <w:rPr>
          <w:rFonts w:ascii="Times New Roman" w:hAnsi="Times New Roman" w:cs="Times New Roman"/>
          <w:sz w:val="24"/>
          <w:szCs w:val="24"/>
          <w:lang w:val="sq-AL"/>
        </w:rPr>
        <w:t xml:space="preserve"> dhe Mbrojtjes Sociale</w:t>
      </w:r>
    </w:p>
    <w:p w:rsidR="00EE1432" w:rsidRPr="00867625" w:rsidRDefault="00EE1432" w:rsidP="00EE1432">
      <w:pPr>
        <w:spacing w:after="0" w:line="240" w:lineRule="auto"/>
        <w:jc w:val="both"/>
        <w:rPr>
          <w:rFonts w:ascii="Times New Roman" w:hAnsi="Times New Roman" w:cs="Times New Roman"/>
          <w:sz w:val="24"/>
          <w:szCs w:val="24"/>
        </w:rPr>
      </w:pPr>
      <w:r w:rsidRPr="00867625">
        <w:rPr>
          <w:rFonts w:ascii="Times New Roman" w:hAnsi="Times New Roman" w:cs="Times New Roman"/>
          <w:sz w:val="24"/>
          <w:szCs w:val="24"/>
        </w:rPr>
        <w:t xml:space="preserve">PAK </w:t>
      </w:r>
      <w:r w:rsidRPr="00867625">
        <w:rPr>
          <w:rFonts w:ascii="Times New Roman" w:hAnsi="Times New Roman" w:cs="Times New Roman"/>
          <w:sz w:val="24"/>
          <w:szCs w:val="24"/>
        </w:rPr>
        <w:tab/>
      </w:r>
      <w:r w:rsidR="00E44DD3" w:rsidRPr="00867625">
        <w:rPr>
          <w:rFonts w:ascii="Times New Roman" w:hAnsi="Times New Roman" w:cs="Times New Roman"/>
          <w:sz w:val="24"/>
          <w:szCs w:val="24"/>
        </w:rPr>
        <w:tab/>
      </w:r>
      <w:r w:rsidRPr="00867625">
        <w:rPr>
          <w:rFonts w:ascii="Times New Roman" w:hAnsi="Times New Roman" w:cs="Times New Roman"/>
          <w:sz w:val="24"/>
          <w:szCs w:val="24"/>
        </w:rPr>
        <w:t>Klientë me aftësi të kufizuara</w:t>
      </w:r>
    </w:p>
    <w:p w:rsidR="00EE1432" w:rsidRPr="00867625" w:rsidRDefault="00EE1432" w:rsidP="00EE1432">
      <w:pPr>
        <w:spacing w:after="0" w:line="240" w:lineRule="auto"/>
        <w:rPr>
          <w:rFonts w:ascii="Times New Roman" w:eastAsia="Cambria" w:hAnsi="Times New Roman" w:cs="Times New Roman"/>
          <w:spacing w:val="-1"/>
          <w:sz w:val="24"/>
          <w:szCs w:val="24"/>
          <w:lang w:val="sq-AL"/>
        </w:rPr>
      </w:pPr>
    </w:p>
    <w:p w:rsidR="00867625" w:rsidRPr="00867625" w:rsidRDefault="00867625" w:rsidP="00867625">
      <w:pPr>
        <w:rPr>
          <w:rFonts w:ascii="Times New Roman" w:hAnsi="Times New Roman" w:cs="Times New Roman"/>
          <w:sz w:val="24"/>
          <w:szCs w:val="24"/>
          <w:lang w:val="sq-AL"/>
        </w:rPr>
      </w:pPr>
      <w:r w:rsidRPr="00867625">
        <w:rPr>
          <w:rFonts w:ascii="Times New Roman" w:hAnsi="Times New Roman" w:cs="Times New Roman"/>
          <w:bCs/>
          <w:spacing w:val="4"/>
          <w:sz w:val="24"/>
          <w:szCs w:val="24"/>
        </w:rPr>
        <w:t xml:space="preserve">(PKSH) </w:t>
      </w:r>
      <w:r>
        <w:rPr>
          <w:rFonts w:ascii="Times New Roman" w:hAnsi="Times New Roman" w:cs="Times New Roman"/>
          <w:bCs/>
          <w:spacing w:val="4"/>
          <w:sz w:val="24"/>
          <w:szCs w:val="24"/>
        </w:rPr>
        <w:tab/>
        <w:t>Punonjësit</w:t>
      </w:r>
      <w:r w:rsidRPr="00867625">
        <w:rPr>
          <w:rFonts w:ascii="Times New Roman" w:hAnsi="Times New Roman" w:cs="Times New Roman"/>
          <w:bCs/>
          <w:spacing w:val="4"/>
          <w:sz w:val="24"/>
          <w:szCs w:val="24"/>
        </w:rPr>
        <w:t xml:space="preserve"> e kujdesit shëndetësor</w:t>
      </w:r>
    </w:p>
    <w:p w:rsidR="008911FF" w:rsidRPr="00867625" w:rsidRDefault="008911FF" w:rsidP="00EE1432">
      <w:pPr>
        <w:spacing w:after="0" w:line="240" w:lineRule="auto"/>
        <w:rPr>
          <w:rFonts w:ascii="Times New Roman" w:hAnsi="Times New Roman" w:cs="Times New Roman"/>
          <w:sz w:val="24"/>
          <w:szCs w:val="24"/>
          <w:lang w:val="sq-AL"/>
        </w:rPr>
      </w:pPr>
      <w:r w:rsidRPr="00867625">
        <w:rPr>
          <w:rFonts w:ascii="Times New Roman" w:eastAsia="Cambria" w:hAnsi="Times New Roman" w:cs="Times New Roman"/>
          <w:spacing w:val="-1"/>
          <w:sz w:val="24"/>
          <w:szCs w:val="24"/>
          <w:lang w:val="sq-AL"/>
        </w:rPr>
        <w:t>PKU</w:t>
      </w:r>
      <w:r w:rsidRPr="00867625">
        <w:rPr>
          <w:rFonts w:ascii="Times New Roman" w:eastAsia="Cambria" w:hAnsi="Times New Roman" w:cs="Times New Roman"/>
          <w:spacing w:val="-1"/>
          <w:sz w:val="24"/>
          <w:szCs w:val="24"/>
          <w:lang w:val="sq-AL"/>
        </w:rPr>
        <w:tab/>
      </w:r>
      <w:r w:rsidR="00E44DD3" w:rsidRPr="00867625">
        <w:rPr>
          <w:rFonts w:ascii="Times New Roman" w:eastAsia="Cambria" w:hAnsi="Times New Roman" w:cs="Times New Roman"/>
          <w:spacing w:val="-1"/>
          <w:sz w:val="24"/>
          <w:szCs w:val="24"/>
          <w:lang w:val="sq-AL"/>
        </w:rPr>
        <w:tab/>
      </w:r>
      <w:r w:rsidRPr="00867625">
        <w:rPr>
          <w:rFonts w:ascii="Times New Roman" w:eastAsia="Cambria" w:hAnsi="Times New Roman" w:cs="Times New Roman"/>
          <w:spacing w:val="-1"/>
          <w:sz w:val="24"/>
          <w:szCs w:val="24"/>
          <w:lang w:val="sq-AL"/>
        </w:rPr>
        <w:t>Pilulat kontraceptive të urgjencës</w:t>
      </w:r>
    </w:p>
    <w:p w:rsidR="00EE1432" w:rsidRPr="00867625" w:rsidRDefault="00EE1432" w:rsidP="00EE1432">
      <w:pPr>
        <w:widowControl w:val="0"/>
        <w:tabs>
          <w:tab w:val="left" w:pos="220"/>
        </w:tabs>
        <w:autoSpaceDE w:val="0"/>
        <w:autoSpaceDN w:val="0"/>
        <w:adjustRightInd w:val="0"/>
        <w:spacing w:after="0" w:line="240" w:lineRule="auto"/>
        <w:jc w:val="both"/>
        <w:textAlignment w:val="center"/>
        <w:rPr>
          <w:rFonts w:ascii="Times New Roman" w:eastAsia="Cambria" w:hAnsi="Times New Roman" w:cs="Times New Roman"/>
          <w:spacing w:val="-1"/>
          <w:sz w:val="24"/>
          <w:szCs w:val="24"/>
          <w:lang w:val="sq-AL"/>
        </w:rPr>
      </w:pPr>
    </w:p>
    <w:p w:rsidR="008911FF" w:rsidRPr="00867625" w:rsidRDefault="008911FF" w:rsidP="00EE1432">
      <w:pPr>
        <w:widowControl w:val="0"/>
        <w:tabs>
          <w:tab w:val="left" w:pos="220"/>
        </w:tabs>
        <w:autoSpaceDE w:val="0"/>
        <w:autoSpaceDN w:val="0"/>
        <w:adjustRightInd w:val="0"/>
        <w:spacing w:after="0" w:line="240" w:lineRule="auto"/>
        <w:jc w:val="both"/>
        <w:textAlignment w:val="center"/>
        <w:rPr>
          <w:rFonts w:ascii="Times New Roman" w:eastAsia="Cambria" w:hAnsi="Times New Roman" w:cs="Times New Roman"/>
          <w:spacing w:val="-1"/>
          <w:sz w:val="24"/>
          <w:szCs w:val="24"/>
          <w:lang w:val="sq-AL"/>
        </w:rPr>
      </w:pPr>
      <w:r w:rsidRPr="00867625">
        <w:rPr>
          <w:rFonts w:ascii="Times New Roman" w:eastAsia="Cambria" w:hAnsi="Times New Roman" w:cs="Times New Roman"/>
          <w:spacing w:val="-1"/>
          <w:sz w:val="24"/>
          <w:szCs w:val="24"/>
          <w:lang w:val="sq-AL"/>
        </w:rPr>
        <w:t>IST</w:t>
      </w:r>
      <w:r w:rsidRPr="00867625">
        <w:rPr>
          <w:rFonts w:ascii="Times New Roman" w:eastAsia="Cambria" w:hAnsi="Times New Roman" w:cs="Times New Roman"/>
          <w:spacing w:val="-1"/>
          <w:sz w:val="24"/>
          <w:szCs w:val="24"/>
          <w:lang w:val="sq-AL"/>
        </w:rPr>
        <w:tab/>
      </w:r>
      <w:r w:rsidR="00E44DD3" w:rsidRPr="00867625">
        <w:rPr>
          <w:rFonts w:ascii="Times New Roman" w:eastAsia="Cambria" w:hAnsi="Times New Roman" w:cs="Times New Roman"/>
          <w:spacing w:val="-1"/>
          <w:sz w:val="24"/>
          <w:szCs w:val="24"/>
          <w:lang w:val="sq-AL"/>
        </w:rPr>
        <w:tab/>
      </w:r>
      <w:r w:rsidRPr="00867625">
        <w:rPr>
          <w:rFonts w:ascii="Times New Roman" w:hAnsi="Times New Roman" w:cs="Times New Roman"/>
          <w:sz w:val="24"/>
          <w:szCs w:val="24"/>
          <w:lang w:val="sq-AL"/>
        </w:rPr>
        <w:t>Infeksionet seksualisht të transmetueshme</w:t>
      </w:r>
    </w:p>
    <w:p w:rsidR="00EE1432" w:rsidRPr="00867625" w:rsidRDefault="00EE1432" w:rsidP="00EE1432">
      <w:pPr>
        <w:widowControl w:val="0"/>
        <w:tabs>
          <w:tab w:val="left" w:pos="220"/>
        </w:tabs>
        <w:autoSpaceDE w:val="0"/>
        <w:autoSpaceDN w:val="0"/>
        <w:adjustRightInd w:val="0"/>
        <w:spacing w:after="0" w:line="240" w:lineRule="auto"/>
        <w:jc w:val="both"/>
        <w:textAlignment w:val="center"/>
        <w:rPr>
          <w:rFonts w:ascii="Times New Roman" w:eastAsia="Cambria" w:hAnsi="Times New Roman" w:cs="Times New Roman"/>
          <w:sz w:val="24"/>
          <w:szCs w:val="24"/>
          <w:lang w:val="sq-AL"/>
        </w:rPr>
      </w:pPr>
    </w:p>
    <w:p w:rsidR="008911FF" w:rsidRPr="00867625" w:rsidRDefault="008911FF" w:rsidP="00EE1432">
      <w:pPr>
        <w:widowControl w:val="0"/>
        <w:tabs>
          <w:tab w:val="left" w:pos="220"/>
        </w:tabs>
        <w:autoSpaceDE w:val="0"/>
        <w:autoSpaceDN w:val="0"/>
        <w:adjustRightInd w:val="0"/>
        <w:spacing w:after="0" w:line="240" w:lineRule="auto"/>
        <w:jc w:val="both"/>
        <w:textAlignment w:val="center"/>
        <w:rPr>
          <w:rFonts w:ascii="Times New Roman" w:eastAsia="Cambria" w:hAnsi="Times New Roman" w:cs="Times New Roman"/>
          <w:bCs/>
          <w:spacing w:val="-1"/>
          <w:sz w:val="24"/>
          <w:szCs w:val="24"/>
          <w:lang w:val="sq-AL"/>
        </w:rPr>
      </w:pPr>
      <w:r w:rsidRPr="00867625">
        <w:rPr>
          <w:rFonts w:ascii="Times New Roman" w:eastAsia="Cambria" w:hAnsi="Times New Roman" w:cs="Times New Roman"/>
          <w:sz w:val="24"/>
          <w:szCs w:val="24"/>
          <w:lang w:val="sq-AL"/>
        </w:rPr>
        <w:t>HIV</w:t>
      </w:r>
      <w:r w:rsidRPr="00867625">
        <w:rPr>
          <w:rFonts w:ascii="Times New Roman" w:eastAsia="Cambria" w:hAnsi="Times New Roman" w:cs="Times New Roman"/>
          <w:sz w:val="24"/>
          <w:szCs w:val="24"/>
          <w:lang w:val="sq-AL"/>
        </w:rPr>
        <w:tab/>
      </w:r>
      <w:r w:rsidR="00E44DD3" w:rsidRPr="00867625">
        <w:rPr>
          <w:rFonts w:ascii="Times New Roman" w:eastAsia="Cambria" w:hAnsi="Times New Roman" w:cs="Times New Roman"/>
          <w:sz w:val="24"/>
          <w:szCs w:val="24"/>
          <w:lang w:val="sq-AL"/>
        </w:rPr>
        <w:tab/>
      </w:r>
      <w:r w:rsidRPr="00867625">
        <w:rPr>
          <w:rFonts w:ascii="Times New Roman" w:hAnsi="Times New Roman" w:cs="Times New Roman"/>
          <w:sz w:val="24"/>
          <w:szCs w:val="24"/>
          <w:lang w:val="sq-AL"/>
        </w:rPr>
        <w:t>Virusi i imunodeficiencës humane</w:t>
      </w:r>
    </w:p>
    <w:p w:rsidR="00EE1432" w:rsidRPr="00867625" w:rsidRDefault="00EE1432" w:rsidP="00EE1432">
      <w:pPr>
        <w:widowControl w:val="0"/>
        <w:tabs>
          <w:tab w:val="left" w:pos="220"/>
        </w:tabs>
        <w:autoSpaceDE w:val="0"/>
        <w:autoSpaceDN w:val="0"/>
        <w:adjustRightInd w:val="0"/>
        <w:spacing w:after="0" w:line="240" w:lineRule="auto"/>
        <w:jc w:val="both"/>
        <w:textAlignment w:val="center"/>
        <w:rPr>
          <w:rFonts w:ascii="Times New Roman" w:eastAsia="Cambria" w:hAnsi="Times New Roman" w:cs="Times New Roman"/>
          <w:bCs/>
          <w:spacing w:val="-1"/>
          <w:sz w:val="24"/>
          <w:szCs w:val="24"/>
          <w:lang w:val="sq-AL"/>
        </w:rPr>
      </w:pPr>
    </w:p>
    <w:p w:rsidR="008911FF" w:rsidRPr="00867625" w:rsidRDefault="00EE1432" w:rsidP="00EE1432">
      <w:pPr>
        <w:widowControl w:val="0"/>
        <w:tabs>
          <w:tab w:val="left" w:pos="220"/>
        </w:tabs>
        <w:autoSpaceDE w:val="0"/>
        <w:autoSpaceDN w:val="0"/>
        <w:adjustRightInd w:val="0"/>
        <w:spacing w:after="0" w:line="240" w:lineRule="auto"/>
        <w:jc w:val="both"/>
        <w:textAlignment w:val="center"/>
        <w:rPr>
          <w:rFonts w:ascii="Times New Roman" w:eastAsia="Cambria" w:hAnsi="Times New Roman" w:cs="Times New Roman"/>
          <w:bCs/>
          <w:spacing w:val="-1"/>
          <w:sz w:val="24"/>
          <w:szCs w:val="24"/>
          <w:lang w:val="sq-AL"/>
        </w:rPr>
      </w:pPr>
      <w:r w:rsidRPr="00867625">
        <w:rPr>
          <w:rFonts w:ascii="Times New Roman" w:eastAsia="Cambria" w:hAnsi="Times New Roman" w:cs="Times New Roman"/>
          <w:bCs/>
          <w:spacing w:val="-1"/>
          <w:sz w:val="24"/>
          <w:szCs w:val="24"/>
          <w:lang w:val="sq-AL"/>
        </w:rPr>
        <w:t>PF</w:t>
      </w:r>
      <w:r w:rsidR="008911FF" w:rsidRPr="00867625">
        <w:rPr>
          <w:rFonts w:ascii="Times New Roman" w:eastAsia="Cambria" w:hAnsi="Times New Roman" w:cs="Times New Roman"/>
          <w:bCs/>
          <w:spacing w:val="-1"/>
          <w:sz w:val="24"/>
          <w:szCs w:val="24"/>
          <w:lang w:val="sq-AL"/>
        </w:rPr>
        <w:tab/>
      </w:r>
      <w:r w:rsidR="00E44DD3" w:rsidRPr="00867625">
        <w:rPr>
          <w:rFonts w:ascii="Times New Roman" w:eastAsia="Cambria" w:hAnsi="Times New Roman" w:cs="Times New Roman"/>
          <w:bCs/>
          <w:spacing w:val="-1"/>
          <w:sz w:val="24"/>
          <w:szCs w:val="24"/>
          <w:lang w:val="sq-AL"/>
        </w:rPr>
        <w:tab/>
      </w:r>
      <w:r w:rsidR="008911FF" w:rsidRPr="00867625">
        <w:rPr>
          <w:rFonts w:ascii="Times New Roman" w:eastAsia="Cambria" w:hAnsi="Times New Roman" w:cs="Times New Roman"/>
          <w:bCs/>
          <w:spacing w:val="-1"/>
          <w:sz w:val="24"/>
          <w:szCs w:val="24"/>
          <w:lang w:val="sq-AL"/>
        </w:rPr>
        <w:t>Planifikimi Familjar</w:t>
      </w:r>
    </w:p>
    <w:p w:rsidR="00867625" w:rsidRDefault="00867625" w:rsidP="00867625">
      <w:pPr>
        <w:autoSpaceDE w:val="0"/>
        <w:autoSpaceDN w:val="0"/>
        <w:adjustRightInd w:val="0"/>
        <w:spacing w:after="0" w:line="240" w:lineRule="auto"/>
        <w:jc w:val="both"/>
        <w:rPr>
          <w:rFonts w:ascii="Times New Roman" w:hAnsi="Times New Roman" w:cs="Times New Roman"/>
          <w:b/>
          <w:spacing w:val="-3"/>
          <w:sz w:val="24"/>
          <w:szCs w:val="24"/>
        </w:rPr>
      </w:pPr>
    </w:p>
    <w:p w:rsidR="00867625" w:rsidRPr="00867625" w:rsidRDefault="00867625" w:rsidP="00867625">
      <w:pPr>
        <w:autoSpaceDE w:val="0"/>
        <w:autoSpaceDN w:val="0"/>
        <w:adjustRightInd w:val="0"/>
        <w:spacing w:after="0" w:line="240" w:lineRule="auto"/>
        <w:jc w:val="both"/>
        <w:rPr>
          <w:rFonts w:ascii="Times New Roman" w:hAnsi="Times New Roman" w:cs="Times New Roman"/>
          <w:spacing w:val="-3"/>
          <w:sz w:val="24"/>
          <w:szCs w:val="24"/>
        </w:rPr>
      </w:pPr>
      <w:r w:rsidRPr="00867625">
        <w:rPr>
          <w:rFonts w:ascii="Times New Roman" w:hAnsi="Times New Roman" w:cs="Times New Roman"/>
          <w:spacing w:val="-3"/>
          <w:sz w:val="24"/>
          <w:szCs w:val="24"/>
        </w:rPr>
        <w:t>TZH</w:t>
      </w:r>
      <w:r w:rsidRPr="00867625">
        <w:rPr>
          <w:rFonts w:ascii="Times New Roman" w:hAnsi="Times New Roman" w:cs="Times New Roman"/>
          <w:spacing w:val="-3"/>
          <w:sz w:val="24"/>
          <w:szCs w:val="24"/>
        </w:rPr>
        <w:tab/>
      </w:r>
      <w:r w:rsidRPr="00867625">
        <w:rPr>
          <w:rFonts w:ascii="Times New Roman" w:hAnsi="Times New Roman" w:cs="Times New Roman"/>
          <w:spacing w:val="-3"/>
          <w:sz w:val="24"/>
          <w:szCs w:val="24"/>
        </w:rPr>
        <w:tab/>
        <w:t xml:space="preserve">Terapia Zevendësuese Hormonale </w:t>
      </w:r>
    </w:p>
    <w:p w:rsidR="008911FF" w:rsidRDefault="008911FF" w:rsidP="008911FF">
      <w:pPr>
        <w:jc w:val="both"/>
        <w:rPr>
          <w:rFonts w:ascii="Times New Roman" w:hAnsi="Times New Roman" w:cs="Times New Roman"/>
          <w:sz w:val="24"/>
          <w:szCs w:val="24"/>
          <w:lang w:val="sq-AL"/>
        </w:rPr>
      </w:pPr>
    </w:p>
    <w:p w:rsidR="008911FF" w:rsidRDefault="008911FF" w:rsidP="008911FF">
      <w:pPr>
        <w:jc w:val="both"/>
        <w:rPr>
          <w:rFonts w:ascii="Times New Roman" w:hAnsi="Times New Roman" w:cs="Times New Roman"/>
          <w:sz w:val="24"/>
          <w:szCs w:val="24"/>
          <w:lang w:val="sq-AL"/>
        </w:rPr>
      </w:pPr>
    </w:p>
    <w:p w:rsidR="008911FF" w:rsidRDefault="008911FF" w:rsidP="008911FF">
      <w:pPr>
        <w:jc w:val="both"/>
        <w:rPr>
          <w:rFonts w:ascii="Times New Roman" w:hAnsi="Times New Roman" w:cs="Times New Roman"/>
          <w:sz w:val="24"/>
          <w:szCs w:val="24"/>
          <w:lang w:val="sq-AL"/>
        </w:rPr>
      </w:pPr>
    </w:p>
    <w:p w:rsidR="008911FF" w:rsidRDefault="008911FF" w:rsidP="008911FF">
      <w:pPr>
        <w:jc w:val="both"/>
        <w:rPr>
          <w:rFonts w:ascii="Times New Roman" w:hAnsi="Times New Roman" w:cs="Times New Roman"/>
          <w:sz w:val="24"/>
          <w:szCs w:val="24"/>
          <w:lang w:val="sq-AL"/>
        </w:rPr>
      </w:pPr>
    </w:p>
    <w:p w:rsidR="008911FF" w:rsidRDefault="008911FF" w:rsidP="008911FF">
      <w:pPr>
        <w:jc w:val="both"/>
        <w:rPr>
          <w:rFonts w:ascii="Times New Roman" w:hAnsi="Times New Roman" w:cs="Times New Roman"/>
          <w:sz w:val="24"/>
          <w:szCs w:val="24"/>
          <w:lang w:val="sq-AL"/>
        </w:rPr>
      </w:pPr>
    </w:p>
    <w:p w:rsidR="008911FF" w:rsidRDefault="008911FF" w:rsidP="008911FF">
      <w:pPr>
        <w:jc w:val="both"/>
        <w:rPr>
          <w:rFonts w:ascii="Times New Roman" w:hAnsi="Times New Roman" w:cs="Times New Roman"/>
          <w:sz w:val="24"/>
          <w:szCs w:val="24"/>
          <w:lang w:val="sq-AL"/>
        </w:rPr>
      </w:pPr>
    </w:p>
    <w:p w:rsidR="008911FF" w:rsidRDefault="008911FF" w:rsidP="008911FF">
      <w:pPr>
        <w:jc w:val="both"/>
        <w:rPr>
          <w:rFonts w:ascii="Times New Roman" w:hAnsi="Times New Roman" w:cs="Times New Roman"/>
          <w:sz w:val="24"/>
          <w:szCs w:val="24"/>
          <w:lang w:val="sq-AL"/>
        </w:rPr>
      </w:pPr>
    </w:p>
    <w:p w:rsidR="008911FF" w:rsidRDefault="008911FF" w:rsidP="008911FF">
      <w:pPr>
        <w:jc w:val="both"/>
        <w:rPr>
          <w:rFonts w:ascii="Times New Roman" w:hAnsi="Times New Roman" w:cs="Times New Roman"/>
          <w:sz w:val="24"/>
          <w:szCs w:val="24"/>
          <w:lang w:val="sq-AL"/>
        </w:rPr>
      </w:pPr>
    </w:p>
    <w:p w:rsidR="00D054CE" w:rsidRDefault="00D054CE" w:rsidP="008911FF">
      <w:pPr>
        <w:jc w:val="both"/>
        <w:rPr>
          <w:rFonts w:ascii="Times New Roman" w:hAnsi="Times New Roman" w:cs="Times New Roman"/>
          <w:sz w:val="24"/>
          <w:szCs w:val="24"/>
          <w:lang w:val="sq-AL"/>
        </w:rPr>
      </w:pPr>
    </w:p>
    <w:p w:rsidR="00D054CE" w:rsidRDefault="00D054CE" w:rsidP="008911FF">
      <w:pPr>
        <w:jc w:val="both"/>
        <w:rPr>
          <w:rFonts w:ascii="Times New Roman" w:hAnsi="Times New Roman" w:cs="Times New Roman"/>
          <w:sz w:val="24"/>
          <w:szCs w:val="24"/>
          <w:lang w:val="sq-AL"/>
        </w:rPr>
      </w:pPr>
    </w:p>
    <w:p w:rsidR="00D054CE" w:rsidRDefault="00D054CE" w:rsidP="008911FF">
      <w:pPr>
        <w:jc w:val="both"/>
        <w:rPr>
          <w:rFonts w:ascii="Times New Roman" w:hAnsi="Times New Roman" w:cs="Times New Roman"/>
          <w:sz w:val="24"/>
          <w:szCs w:val="24"/>
          <w:lang w:val="sq-AL"/>
        </w:rPr>
      </w:pPr>
    </w:p>
    <w:p w:rsidR="00D054CE" w:rsidRPr="00E44DD3" w:rsidRDefault="00D054CE" w:rsidP="008911FF">
      <w:pPr>
        <w:jc w:val="both"/>
        <w:rPr>
          <w:rFonts w:ascii="Times New Roman" w:hAnsi="Times New Roman" w:cs="Times New Roman"/>
          <w:b/>
          <w:sz w:val="24"/>
          <w:szCs w:val="24"/>
          <w:lang w:val="sq-AL"/>
        </w:rPr>
      </w:pPr>
      <w:r w:rsidRPr="00E44DD3">
        <w:rPr>
          <w:rFonts w:ascii="Times New Roman" w:hAnsi="Times New Roman" w:cs="Times New Roman"/>
          <w:b/>
          <w:sz w:val="24"/>
          <w:szCs w:val="24"/>
          <w:lang w:val="sq-AL"/>
        </w:rPr>
        <w:lastRenderedPageBreak/>
        <w:t>PËRMBAJTJA</w:t>
      </w:r>
    </w:p>
    <w:p w:rsidR="00D054CE" w:rsidRPr="008911FF" w:rsidRDefault="00D054CE" w:rsidP="00E44DD3">
      <w:pPr>
        <w:pStyle w:val="Heading1"/>
        <w:numPr>
          <w:ilvl w:val="0"/>
          <w:numId w:val="1"/>
        </w:numPr>
        <w:tabs>
          <w:tab w:val="left" w:pos="360"/>
        </w:tabs>
        <w:spacing w:before="0" w:line="240" w:lineRule="auto"/>
        <w:ind w:left="0" w:firstLine="0"/>
        <w:jc w:val="both"/>
        <w:rPr>
          <w:rFonts w:ascii="Times New Roman" w:hAnsi="Times New Roman" w:cs="Times New Roman"/>
          <w:bCs w:val="0"/>
          <w:color w:val="auto"/>
          <w:sz w:val="24"/>
          <w:szCs w:val="24"/>
          <w:lang w:val="sq-AL"/>
        </w:rPr>
      </w:pPr>
      <w:r w:rsidRPr="008911FF">
        <w:rPr>
          <w:rFonts w:ascii="Times New Roman" w:hAnsi="Times New Roman" w:cs="Times New Roman"/>
          <w:bCs w:val="0"/>
          <w:color w:val="auto"/>
          <w:sz w:val="24"/>
          <w:szCs w:val="24"/>
          <w:lang w:val="sq-AL"/>
        </w:rPr>
        <w:t>PËRKUFIZIME DHE PROBLEMATIKA</w:t>
      </w:r>
    </w:p>
    <w:p w:rsidR="00D054CE" w:rsidRPr="00D054CE" w:rsidRDefault="00D054CE" w:rsidP="00E44DD3">
      <w:pPr>
        <w:tabs>
          <w:tab w:val="left" w:pos="360"/>
        </w:tabs>
        <w:autoSpaceDE w:val="0"/>
        <w:autoSpaceDN w:val="0"/>
        <w:adjustRightInd w:val="0"/>
        <w:spacing w:line="240" w:lineRule="auto"/>
        <w:rPr>
          <w:rFonts w:cs="Times New Roman"/>
          <w:b/>
          <w:bCs/>
          <w:color w:val="000000" w:themeColor="text1"/>
          <w:spacing w:val="4"/>
          <w:szCs w:val="24"/>
        </w:rPr>
      </w:pPr>
      <w:r w:rsidRPr="00D054CE">
        <w:rPr>
          <w:rFonts w:cs="Times New Roman"/>
          <w:b/>
          <w:bCs/>
          <w:color w:val="000000" w:themeColor="text1"/>
          <w:spacing w:val="4"/>
          <w:szCs w:val="24"/>
        </w:rPr>
        <w:t>Çështje kryesore për ofruesit e shërbimit shëndetësor dhe klientët me nevoja të veçanta</w:t>
      </w:r>
    </w:p>
    <w:p w:rsidR="00D054CE" w:rsidRDefault="00D054CE" w:rsidP="00E44DD3">
      <w:pPr>
        <w:pStyle w:val="Heading1"/>
        <w:numPr>
          <w:ilvl w:val="0"/>
          <w:numId w:val="1"/>
        </w:numPr>
        <w:tabs>
          <w:tab w:val="left" w:pos="180"/>
          <w:tab w:val="left" w:pos="360"/>
        </w:tabs>
        <w:spacing w:before="0" w:line="240" w:lineRule="auto"/>
        <w:ind w:left="0" w:firstLine="0"/>
        <w:jc w:val="both"/>
        <w:rPr>
          <w:rFonts w:ascii="Times New Roman" w:hAnsi="Times New Roman" w:cs="Times New Roman"/>
          <w:bCs w:val="0"/>
          <w:color w:val="auto"/>
          <w:sz w:val="24"/>
          <w:szCs w:val="24"/>
          <w:lang w:val="sq-AL"/>
        </w:rPr>
      </w:pPr>
      <w:r w:rsidRPr="001335FA">
        <w:rPr>
          <w:rFonts w:ascii="Times New Roman" w:hAnsi="Times New Roman" w:cs="Times New Roman"/>
          <w:bCs w:val="0"/>
          <w:color w:val="auto"/>
          <w:sz w:val="24"/>
          <w:szCs w:val="24"/>
          <w:lang w:val="sq-AL"/>
        </w:rPr>
        <w:t>OBJEKTIVI</w:t>
      </w:r>
    </w:p>
    <w:p w:rsidR="00E44DD3" w:rsidRPr="00E44DD3" w:rsidRDefault="00E44DD3" w:rsidP="00E44DD3">
      <w:pPr>
        <w:spacing w:after="0"/>
        <w:rPr>
          <w:lang w:val="sq-AL"/>
        </w:rPr>
      </w:pPr>
    </w:p>
    <w:p w:rsidR="00E44DD3" w:rsidRDefault="00E44DD3" w:rsidP="00E44DD3">
      <w:pPr>
        <w:pStyle w:val="Heading1"/>
        <w:numPr>
          <w:ilvl w:val="0"/>
          <w:numId w:val="37"/>
        </w:numPr>
        <w:tabs>
          <w:tab w:val="left" w:pos="270"/>
          <w:tab w:val="left" w:pos="360"/>
        </w:tabs>
        <w:spacing w:before="0" w:line="240" w:lineRule="auto"/>
        <w:ind w:left="0" w:firstLine="0"/>
        <w:jc w:val="both"/>
        <w:rPr>
          <w:rFonts w:ascii="Times New Roman" w:hAnsi="Times New Roman" w:cs="Times New Roman"/>
          <w:bCs w:val="0"/>
          <w:color w:val="auto"/>
          <w:sz w:val="24"/>
          <w:szCs w:val="24"/>
          <w:lang w:val="sq-AL"/>
        </w:rPr>
      </w:pPr>
      <w:r w:rsidRPr="00E44DD3">
        <w:rPr>
          <w:rFonts w:ascii="Times New Roman" w:hAnsi="Times New Roman" w:cs="Times New Roman"/>
          <w:bCs w:val="0"/>
          <w:color w:val="auto"/>
          <w:sz w:val="24"/>
          <w:szCs w:val="24"/>
          <w:lang w:val="sq-AL"/>
        </w:rPr>
        <w:t>PERDORUESIT</w:t>
      </w:r>
    </w:p>
    <w:p w:rsidR="00867625" w:rsidRPr="00867625" w:rsidRDefault="00867625" w:rsidP="00867625">
      <w:pPr>
        <w:spacing w:after="0" w:line="240" w:lineRule="auto"/>
        <w:rPr>
          <w:lang w:val="sq-AL"/>
        </w:rPr>
      </w:pPr>
    </w:p>
    <w:p w:rsidR="00E44DD3" w:rsidRPr="00E44DD3" w:rsidRDefault="00E44DD3" w:rsidP="00E44DD3">
      <w:pPr>
        <w:pStyle w:val="ListParagraph"/>
        <w:numPr>
          <w:ilvl w:val="0"/>
          <w:numId w:val="37"/>
        </w:numPr>
        <w:tabs>
          <w:tab w:val="left" w:pos="270"/>
          <w:tab w:val="left" w:pos="360"/>
        </w:tabs>
        <w:autoSpaceDE w:val="0"/>
        <w:autoSpaceDN w:val="0"/>
        <w:adjustRightInd w:val="0"/>
        <w:spacing w:line="240" w:lineRule="auto"/>
        <w:ind w:left="0" w:firstLine="0"/>
        <w:rPr>
          <w:rFonts w:cs="Times New Roman"/>
          <w:b/>
          <w:spacing w:val="-3"/>
          <w:szCs w:val="24"/>
        </w:rPr>
      </w:pPr>
      <w:r w:rsidRPr="00E44DD3">
        <w:rPr>
          <w:rFonts w:cs="Times New Roman"/>
          <w:b/>
          <w:bCs/>
          <w:spacing w:val="4"/>
          <w:szCs w:val="24"/>
        </w:rPr>
        <w:t>OFRIMI SHËRBIMEVE TË P</w:t>
      </w:r>
      <w:r w:rsidRPr="007F027E">
        <w:rPr>
          <w:rFonts w:cs="Times New Roman"/>
          <w:bCs/>
          <w:spacing w:val="4"/>
          <w:szCs w:val="24"/>
        </w:rPr>
        <w:t xml:space="preserve">F </w:t>
      </w:r>
      <w:r w:rsidRPr="00E44DD3">
        <w:rPr>
          <w:rFonts w:cs="Times New Roman"/>
          <w:b/>
          <w:spacing w:val="-3"/>
          <w:szCs w:val="24"/>
        </w:rPr>
        <w:t>PËR ADOLESHENTET</w:t>
      </w:r>
    </w:p>
    <w:p w:rsidR="00E44DD3" w:rsidRPr="007F027E" w:rsidRDefault="00E44DD3" w:rsidP="00E44DD3">
      <w:pPr>
        <w:pStyle w:val="ListParagraph"/>
        <w:numPr>
          <w:ilvl w:val="1"/>
          <w:numId w:val="37"/>
        </w:numPr>
        <w:tabs>
          <w:tab w:val="left" w:pos="360"/>
        </w:tabs>
        <w:autoSpaceDE w:val="0"/>
        <w:autoSpaceDN w:val="0"/>
        <w:adjustRightInd w:val="0"/>
        <w:spacing w:line="240" w:lineRule="auto"/>
        <w:ind w:left="0" w:firstLine="0"/>
        <w:rPr>
          <w:rFonts w:cs="Times New Roman"/>
          <w:spacing w:val="-3"/>
          <w:szCs w:val="24"/>
        </w:rPr>
      </w:pPr>
      <w:r w:rsidRPr="007F027E">
        <w:rPr>
          <w:rFonts w:cs="Times New Roman"/>
          <w:spacing w:val="-3"/>
          <w:szCs w:val="24"/>
        </w:rPr>
        <w:t xml:space="preserve">Shërbimet e PF për adoleshntët, standartet, kërkesat </w:t>
      </w:r>
    </w:p>
    <w:p w:rsidR="00E44DD3" w:rsidRPr="007F027E" w:rsidRDefault="00E44DD3" w:rsidP="00E44DD3">
      <w:pPr>
        <w:pStyle w:val="ListParagraph"/>
        <w:numPr>
          <w:ilvl w:val="1"/>
          <w:numId w:val="37"/>
        </w:numPr>
        <w:tabs>
          <w:tab w:val="left" w:pos="360"/>
        </w:tabs>
        <w:autoSpaceDE w:val="0"/>
        <w:autoSpaceDN w:val="0"/>
        <w:adjustRightInd w:val="0"/>
        <w:spacing w:line="240" w:lineRule="auto"/>
        <w:ind w:left="0" w:firstLine="0"/>
        <w:rPr>
          <w:rFonts w:cs="Times New Roman"/>
          <w:spacing w:val="-3"/>
          <w:szCs w:val="24"/>
        </w:rPr>
      </w:pPr>
      <w:r w:rsidRPr="007F027E">
        <w:rPr>
          <w:rFonts w:cs="Times New Roman"/>
          <w:spacing w:val="-3"/>
          <w:szCs w:val="24"/>
        </w:rPr>
        <w:t>Përdorimi i metodave të planifikimit familjar për adoleshentët</w:t>
      </w:r>
    </w:p>
    <w:p w:rsidR="00E44DD3" w:rsidRPr="007F027E" w:rsidRDefault="00E44DD3" w:rsidP="00E44DD3">
      <w:pPr>
        <w:tabs>
          <w:tab w:val="left" w:pos="270"/>
          <w:tab w:val="left" w:pos="360"/>
        </w:tabs>
        <w:autoSpaceDE w:val="0"/>
        <w:autoSpaceDN w:val="0"/>
        <w:adjustRightInd w:val="0"/>
        <w:spacing w:after="0" w:line="240" w:lineRule="auto"/>
        <w:jc w:val="both"/>
        <w:rPr>
          <w:rFonts w:ascii="Times New Roman" w:hAnsi="Times New Roman" w:cs="Times New Roman"/>
          <w:bCs/>
          <w:spacing w:val="4"/>
          <w:sz w:val="24"/>
          <w:szCs w:val="24"/>
        </w:rPr>
      </w:pPr>
    </w:p>
    <w:p w:rsidR="00E44DD3" w:rsidRPr="00E44DD3" w:rsidRDefault="00E44DD3" w:rsidP="00E44DD3">
      <w:pPr>
        <w:pStyle w:val="ListParagraph"/>
        <w:numPr>
          <w:ilvl w:val="0"/>
          <w:numId w:val="37"/>
        </w:numPr>
        <w:tabs>
          <w:tab w:val="left" w:pos="270"/>
          <w:tab w:val="left" w:pos="360"/>
        </w:tabs>
        <w:autoSpaceDE w:val="0"/>
        <w:autoSpaceDN w:val="0"/>
        <w:adjustRightInd w:val="0"/>
        <w:spacing w:line="240" w:lineRule="auto"/>
        <w:ind w:left="0" w:firstLine="0"/>
        <w:rPr>
          <w:rFonts w:cs="Times New Roman"/>
          <w:b/>
          <w:spacing w:val="-3"/>
          <w:szCs w:val="24"/>
        </w:rPr>
      </w:pPr>
      <w:r w:rsidRPr="00E44DD3">
        <w:rPr>
          <w:rFonts w:cs="Times New Roman"/>
          <w:b/>
          <w:bCs/>
          <w:spacing w:val="4"/>
          <w:szCs w:val="24"/>
        </w:rPr>
        <w:t>OFRIMI SHËRBIMEVE TË PF PËR MESHKUJT</w:t>
      </w:r>
    </w:p>
    <w:p w:rsidR="00E44DD3" w:rsidRPr="007F027E" w:rsidRDefault="00E44DD3" w:rsidP="00E44DD3">
      <w:pPr>
        <w:pStyle w:val="ListParagraph"/>
        <w:numPr>
          <w:ilvl w:val="1"/>
          <w:numId w:val="37"/>
        </w:numPr>
        <w:tabs>
          <w:tab w:val="left" w:pos="270"/>
          <w:tab w:val="left" w:pos="360"/>
        </w:tabs>
        <w:autoSpaceDE w:val="0"/>
        <w:autoSpaceDN w:val="0"/>
        <w:adjustRightInd w:val="0"/>
        <w:spacing w:after="200" w:line="240" w:lineRule="auto"/>
        <w:ind w:left="0" w:firstLine="0"/>
        <w:rPr>
          <w:rFonts w:cs="Times New Roman"/>
          <w:bCs/>
          <w:spacing w:val="4"/>
          <w:szCs w:val="24"/>
        </w:rPr>
      </w:pPr>
      <w:r w:rsidRPr="007F027E">
        <w:rPr>
          <w:rFonts w:cs="Times New Roman"/>
          <w:bCs/>
          <w:spacing w:val="4"/>
          <w:szCs w:val="24"/>
        </w:rPr>
        <w:t>Mënyra të ndryshme për t’u ardhur në ndihmë meshkujve</w:t>
      </w:r>
    </w:p>
    <w:p w:rsidR="00E44DD3" w:rsidRPr="007F027E" w:rsidRDefault="00E44DD3" w:rsidP="00E44DD3">
      <w:pPr>
        <w:pStyle w:val="ListParagraph"/>
        <w:tabs>
          <w:tab w:val="left" w:pos="270"/>
          <w:tab w:val="left" w:pos="360"/>
        </w:tabs>
        <w:autoSpaceDE w:val="0"/>
        <w:autoSpaceDN w:val="0"/>
        <w:adjustRightInd w:val="0"/>
        <w:spacing w:line="240" w:lineRule="auto"/>
        <w:ind w:left="0"/>
        <w:rPr>
          <w:rFonts w:cs="Times New Roman"/>
          <w:bCs/>
          <w:spacing w:val="4"/>
          <w:szCs w:val="24"/>
        </w:rPr>
      </w:pPr>
    </w:p>
    <w:p w:rsidR="00E44DD3" w:rsidRPr="00E44DD3" w:rsidRDefault="00E44DD3" w:rsidP="00E44DD3">
      <w:pPr>
        <w:pStyle w:val="ListParagraph"/>
        <w:numPr>
          <w:ilvl w:val="0"/>
          <w:numId w:val="37"/>
        </w:numPr>
        <w:tabs>
          <w:tab w:val="left" w:pos="270"/>
          <w:tab w:val="left" w:pos="360"/>
        </w:tabs>
        <w:autoSpaceDE w:val="0"/>
        <w:autoSpaceDN w:val="0"/>
        <w:adjustRightInd w:val="0"/>
        <w:spacing w:after="200" w:line="240" w:lineRule="auto"/>
        <w:ind w:left="0" w:firstLine="0"/>
        <w:rPr>
          <w:rFonts w:cs="Times New Roman"/>
          <w:b/>
          <w:bCs/>
          <w:spacing w:val="4"/>
          <w:szCs w:val="24"/>
        </w:rPr>
      </w:pPr>
      <w:r w:rsidRPr="00E44DD3">
        <w:rPr>
          <w:rFonts w:cs="Times New Roman"/>
          <w:b/>
          <w:bCs/>
          <w:spacing w:val="4"/>
          <w:szCs w:val="24"/>
        </w:rPr>
        <w:t>OFRIMI SHËRBIMEVE TË PF PËR GRATË NË PERIMENOPAUZË</w:t>
      </w:r>
    </w:p>
    <w:p w:rsidR="00867625" w:rsidRPr="005A5F1E" w:rsidRDefault="00867625" w:rsidP="00867625">
      <w:pPr>
        <w:pStyle w:val="ListParagraph"/>
        <w:numPr>
          <w:ilvl w:val="1"/>
          <w:numId w:val="37"/>
        </w:numPr>
        <w:tabs>
          <w:tab w:val="left" w:pos="360"/>
          <w:tab w:val="left" w:pos="540"/>
        </w:tabs>
        <w:autoSpaceDE w:val="0"/>
        <w:autoSpaceDN w:val="0"/>
        <w:adjustRightInd w:val="0"/>
        <w:spacing w:line="240" w:lineRule="auto"/>
        <w:ind w:left="0" w:firstLine="0"/>
        <w:rPr>
          <w:rFonts w:cs="Times New Roman"/>
          <w:bCs/>
          <w:spacing w:val="4"/>
          <w:szCs w:val="24"/>
        </w:rPr>
      </w:pPr>
      <w:r w:rsidRPr="005A5F1E">
        <w:rPr>
          <w:rFonts w:cs="Times New Roman"/>
          <w:bCs/>
          <w:spacing w:val="4"/>
          <w:szCs w:val="24"/>
        </w:rPr>
        <w:t>Cilat janë çështjet kryesore të shëndetit seksual dhe riprodhues me të cilat përballen gratë mbi 40 vjeç?</w:t>
      </w:r>
    </w:p>
    <w:p w:rsidR="00867625" w:rsidRDefault="00867625" w:rsidP="00867625">
      <w:pPr>
        <w:tabs>
          <w:tab w:val="left" w:pos="360"/>
          <w:tab w:val="left" w:pos="540"/>
        </w:tabs>
        <w:autoSpaceDE w:val="0"/>
        <w:autoSpaceDN w:val="0"/>
        <w:adjustRightInd w:val="0"/>
        <w:spacing w:after="0" w:line="240" w:lineRule="auto"/>
        <w:jc w:val="both"/>
        <w:rPr>
          <w:rFonts w:ascii="Times New Roman" w:hAnsi="Times New Roman" w:cs="Times New Roman"/>
          <w:bCs/>
          <w:spacing w:val="4"/>
          <w:sz w:val="24"/>
          <w:szCs w:val="24"/>
        </w:rPr>
      </w:pPr>
      <w:r w:rsidRPr="005A5F1E">
        <w:rPr>
          <w:rFonts w:ascii="Times New Roman" w:hAnsi="Times New Roman" w:cs="Times New Roman"/>
          <w:bCs/>
          <w:spacing w:val="4"/>
          <w:sz w:val="24"/>
          <w:szCs w:val="24"/>
        </w:rPr>
        <w:t>6.2 Rekomandime për zgjedhjen e metodës kontraceptive nga grate në perimenopauzë</w:t>
      </w:r>
    </w:p>
    <w:p w:rsidR="00867625" w:rsidRDefault="00867625" w:rsidP="00867625">
      <w:pPr>
        <w:tabs>
          <w:tab w:val="left" w:pos="360"/>
          <w:tab w:val="left" w:pos="540"/>
        </w:tabs>
        <w:autoSpaceDE w:val="0"/>
        <w:autoSpaceDN w:val="0"/>
        <w:adjustRightInd w:val="0"/>
        <w:spacing w:after="0" w:line="240" w:lineRule="auto"/>
        <w:jc w:val="both"/>
        <w:rPr>
          <w:rFonts w:ascii="Times New Roman" w:hAnsi="Times New Roman" w:cs="Times New Roman"/>
          <w:bCs/>
          <w:spacing w:val="4"/>
          <w:sz w:val="24"/>
          <w:szCs w:val="24"/>
        </w:rPr>
      </w:pPr>
      <w:r w:rsidRPr="007F027E">
        <w:rPr>
          <w:rFonts w:ascii="Times New Roman" w:hAnsi="Times New Roman" w:cs="Times New Roman"/>
          <w:bCs/>
          <w:spacing w:val="4"/>
          <w:sz w:val="24"/>
          <w:szCs w:val="24"/>
        </w:rPr>
        <w:t>6.</w:t>
      </w:r>
      <w:r>
        <w:rPr>
          <w:rFonts w:ascii="Times New Roman" w:hAnsi="Times New Roman" w:cs="Times New Roman"/>
          <w:bCs/>
          <w:spacing w:val="4"/>
          <w:sz w:val="24"/>
          <w:szCs w:val="24"/>
        </w:rPr>
        <w:t>3</w:t>
      </w:r>
      <w:r w:rsidRPr="007F027E">
        <w:rPr>
          <w:rFonts w:ascii="Times New Roman" w:hAnsi="Times New Roman" w:cs="Times New Roman"/>
          <w:bCs/>
          <w:spacing w:val="4"/>
          <w:sz w:val="24"/>
          <w:szCs w:val="24"/>
        </w:rPr>
        <w:t xml:space="preserve"> Kur mund ta ndërpresë një femër përdorimin e metodave të planifikimit familjar</w:t>
      </w:r>
    </w:p>
    <w:p w:rsidR="00867625" w:rsidRDefault="00867625" w:rsidP="00867625">
      <w:pPr>
        <w:tabs>
          <w:tab w:val="left" w:pos="360"/>
          <w:tab w:val="left" w:pos="540"/>
        </w:tabs>
        <w:autoSpaceDE w:val="0"/>
        <w:autoSpaceDN w:val="0"/>
        <w:adjustRightInd w:val="0"/>
        <w:spacing w:after="0" w:line="240" w:lineRule="auto"/>
        <w:jc w:val="both"/>
        <w:rPr>
          <w:rFonts w:ascii="Times New Roman" w:hAnsi="Times New Roman" w:cs="Times New Roman"/>
          <w:bCs/>
          <w:spacing w:val="4"/>
          <w:sz w:val="24"/>
          <w:szCs w:val="24"/>
        </w:rPr>
      </w:pPr>
      <w:r>
        <w:rPr>
          <w:rFonts w:ascii="Times New Roman" w:hAnsi="Times New Roman" w:cs="Times New Roman"/>
          <w:bCs/>
          <w:spacing w:val="4"/>
          <w:sz w:val="24"/>
          <w:szCs w:val="24"/>
        </w:rPr>
        <w:t xml:space="preserve">6.4 </w:t>
      </w:r>
      <w:r w:rsidRPr="007F027E">
        <w:rPr>
          <w:rFonts w:ascii="Times New Roman" w:hAnsi="Times New Roman" w:cs="Times New Roman"/>
          <w:bCs/>
          <w:spacing w:val="4"/>
          <w:sz w:val="24"/>
          <w:szCs w:val="24"/>
        </w:rPr>
        <w:t xml:space="preserve">Lehtësimi i simptomave të </w:t>
      </w:r>
      <w:r>
        <w:rPr>
          <w:rFonts w:ascii="Times New Roman" w:hAnsi="Times New Roman" w:cs="Times New Roman"/>
          <w:bCs/>
          <w:spacing w:val="4"/>
          <w:sz w:val="24"/>
          <w:szCs w:val="24"/>
        </w:rPr>
        <w:t>menopauses</w:t>
      </w:r>
    </w:p>
    <w:p w:rsidR="00867625" w:rsidRPr="00544C6C" w:rsidRDefault="00867625" w:rsidP="00867625">
      <w:pPr>
        <w:tabs>
          <w:tab w:val="left" w:pos="360"/>
          <w:tab w:val="left" w:pos="540"/>
        </w:tabs>
        <w:autoSpaceDE w:val="0"/>
        <w:autoSpaceDN w:val="0"/>
        <w:adjustRightInd w:val="0"/>
        <w:spacing w:after="0" w:line="240" w:lineRule="auto"/>
        <w:jc w:val="both"/>
        <w:rPr>
          <w:rFonts w:ascii="Times New Roman" w:hAnsi="Times New Roman" w:cs="Times New Roman"/>
          <w:bCs/>
          <w:spacing w:val="4"/>
          <w:sz w:val="24"/>
          <w:szCs w:val="24"/>
        </w:rPr>
      </w:pPr>
      <w:r>
        <w:rPr>
          <w:rFonts w:ascii="Times New Roman" w:hAnsi="Times New Roman" w:cs="Times New Roman"/>
          <w:b/>
          <w:spacing w:val="-3"/>
          <w:sz w:val="24"/>
          <w:szCs w:val="24"/>
        </w:rPr>
        <w:t xml:space="preserve">6.5 </w:t>
      </w:r>
      <w:r w:rsidRPr="00544C6C">
        <w:rPr>
          <w:rFonts w:ascii="Times New Roman" w:hAnsi="Times New Roman" w:cs="Times New Roman"/>
          <w:spacing w:val="-3"/>
          <w:sz w:val="24"/>
          <w:szCs w:val="24"/>
        </w:rPr>
        <w:t>Perimenopauza dhe Terapia Zevendësuese Hormonale (TZH)</w:t>
      </w:r>
    </w:p>
    <w:p w:rsidR="00E44DD3" w:rsidRPr="007F027E" w:rsidRDefault="00E44DD3" w:rsidP="00E44DD3">
      <w:pPr>
        <w:tabs>
          <w:tab w:val="left" w:pos="270"/>
          <w:tab w:val="left" w:pos="360"/>
        </w:tabs>
        <w:autoSpaceDE w:val="0"/>
        <w:autoSpaceDN w:val="0"/>
        <w:adjustRightInd w:val="0"/>
        <w:spacing w:after="0" w:line="240" w:lineRule="auto"/>
        <w:jc w:val="both"/>
        <w:rPr>
          <w:rFonts w:ascii="Times New Roman" w:hAnsi="Times New Roman" w:cs="Times New Roman"/>
          <w:bCs/>
          <w:spacing w:val="4"/>
          <w:sz w:val="24"/>
          <w:szCs w:val="24"/>
        </w:rPr>
      </w:pPr>
    </w:p>
    <w:p w:rsidR="00E44DD3" w:rsidRPr="00E44DD3" w:rsidRDefault="00E44DD3" w:rsidP="00E44DD3">
      <w:pPr>
        <w:tabs>
          <w:tab w:val="left" w:pos="360"/>
        </w:tabs>
        <w:spacing w:after="0" w:line="240" w:lineRule="auto"/>
        <w:jc w:val="both"/>
        <w:rPr>
          <w:rFonts w:ascii="Times New Roman" w:hAnsi="Times New Roman" w:cs="Times New Roman"/>
          <w:b/>
          <w:sz w:val="24"/>
          <w:szCs w:val="24"/>
        </w:rPr>
      </w:pPr>
      <w:r w:rsidRPr="00E44DD3">
        <w:rPr>
          <w:rFonts w:ascii="Times New Roman" w:hAnsi="Times New Roman" w:cs="Times New Roman"/>
          <w:b/>
          <w:bCs/>
          <w:spacing w:val="4"/>
          <w:sz w:val="24"/>
          <w:szCs w:val="24"/>
        </w:rPr>
        <w:t>7. OFRIMI SHËRBIMEVE TË PF</w:t>
      </w:r>
      <w:r w:rsidRPr="00E44DD3">
        <w:rPr>
          <w:rFonts w:ascii="Times New Roman" w:hAnsi="Times New Roman" w:cs="Times New Roman"/>
          <w:b/>
          <w:sz w:val="24"/>
          <w:szCs w:val="24"/>
        </w:rPr>
        <w:t xml:space="preserve"> PËR KLIENTË ME AFTËSI TË KUFIZUARA</w:t>
      </w:r>
    </w:p>
    <w:p w:rsidR="00867625" w:rsidRPr="00544C6C" w:rsidRDefault="00867625" w:rsidP="00867625">
      <w:pPr>
        <w:spacing w:after="0" w:line="240" w:lineRule="auto"/>
        <w:jc w:val="both"/>
        <w:rPr>
          <w:rFonts w:ascii="Times New Roman" w:hAnsi="Times New Roman" w:cs="Times New Roman"/>
          <w:sz w:val="24"/>
          <w:szCs w:val="24"/>
          <w:lang w:val="sq-AL"/>
        </w:rPr>
      </w:pPr>
      <w:r w:rsidRPr="00544C6C">
        <w:rPr>
          <w:rFonts w:ascii="Times New Roman" w:hAnsi="Times New Roman" w:cs="Times New Roman"/>
          <w:sz w:val="24"/>
          <w:szCs w:val="24"/>
          <w:lang w:val="sq-AL"/>
        </w:rPr>
        <w:t>7.1 Përcaktimi Persnave me aftësi të kufizuar</w:t>
      </w:r>
    </w:p>
    <w:p w:rsidR="00867625" w:rsidRPr="00544C6C" w:rsidRDefault="00867625" w:rsidP="00867625">
      <w:pPr>
        <w:spacing w:after="0" w:line="240" w:lineRule="auto"/>
        <w:jc w:val="both"/>
        <w:rPr>
          <w:rFonts w:ascii="Times New Roman" w:hAnsi="Times New Roman" w:cs="Times New Roman"/>
          <w:sz w:val="24"/>
          <w:szCs w:val="24"/>
        </w:rPr>
      </w:pPr>
      <w:r w:rsidRPr="00544C6C">
        <w:rPr>
          <w:rFonts w:ascii="Times New Roman" w:hAnsi="Times New Roman" w:cs="Times New Roman"/>
          <w:sz w:val="24"/>
          <w:szCs w:val="24"/>
        </w:rPr>
        <w:t>7.2 Rekomandime për përdorimin e shërbimeve të PF për personat me aftësi të kufizuar</w:t>
      </w:r>
    </w:p>
    <w:p w:rsidR="00867625" w:rsidRPr="00544C6C" w:rsidRDefault="00867625" w:rsidP="00867625">
      <w:pPr>
        <w:pStyle w:val="ListParagraph"/>
        <w:numPr>
          <w:ilvl w:val="1"/>
          <w:numId w:val="42"/>
        </w:numPr>
        <w:spacing w:line="240" w:lineRule="auto"/>
        <w:rPr>
          <w:rFonts w:cs="Times New Roman"/>
          <w:szCs w:val="24"/>
        </w:rPr>
      </w:pPr>
      <w:r w:rsidRPr="00544C6C">
        <w:rPr>
          <w:rFonts w:cs="Times New Roman"/>
          <w:spacing w:val="-3"/>
          <w:szCs w:val="24"/>
        </w:rPr>
        <w:t>Metodat Kontraceptive të rekomandueshme në personat me aftësi të kufizuara</w:t>
      </w:r>
    </w:p>
    <w:p w:rsidR="00867625" w:rsidRDefault="00867625" w:rsidP="00867625">
      <w:pPr>
        <w:pStyle w:val="ListParagraph"/>
        <w:tabs>
          <w:tab w:val="left" w:pos="270"/>
        </w:tabs>
        <w:autoSpaceDE w:val="0"/>
        <w:autoSpaceDN w:val="0"/>
        <w:adjustRightInd w:val="0"/>
        <w:spacing w:line="240" w:lineRule="auto"/>
        <w:ind w:left="0"/>
        <w:rPr>
          <w:rFonts w:cs="Times New Roman"/>
          <w:b/>
          <w:bCs/>
          <w:spacing w:val="4"/>
          <w:szCs w:val="24"/>
        </w:rPr>
      </w:pPr>
    </w:p>
    <w:p w:rsidR="00867625" w:rsidRPr="00544C6C" w:rsidRDefault="00867625" w:rsidP="00867625">
      <w:pPr>
        <w:autoSpaceDE w:val="0"/>
        <w:autoSpaceDN w:val="0"/>
        <w:adjustRightInd w:val="0"/>
        <w:spacing w:after="0" w:line="240" w:lineRule="auto"/>
        <w:jc w:val="both"/>
        <w:rPr>
          <w:rFonts w:ascii="Times New Roman" w:hAnsi="Times New Roman" w:cs="Times New Roman"/>
          <w:b/>
          <w:spacing w:val="-3"/>
          <w:sz w:val="24"/>
          <w:szCs w:val="24"/>
        </w:rPr>
      </w:pPr>
      <w:r>
        <w:rPr>
          <w:rFonts w:ascii="Times New Roman" w:hAnsi="Times New Roman" w:cs="Times New Roman"/>
          <w:b/>
          <w:bCs/>
          <w:spacing w:val="4"/>
          <w:sz w:val="24"/>
          <w:szCs w:val="24"/>
        </w:rPr>
        <w:t xml:space="preserve">8. </w:t>
      </w:r>
      <w:r w:rsidRPr="00544C6C">
        <w:rPr>
          <w:rFonts w:ascii="Times New Roman" w:hAnsi="Times New Roman" w:cs="Times New Roman"/>
          <w:b/>
          <w:bCs/>
          <w:spacing w:val="4"/>
          <w:sz w:val="24"/>
          <w:szCs w:val="24"/>
        </w:rPr>
        <w:t>OFRIMI SHËRBIMEVE TË PF</w:t>
      </w:r>
      <w:r w:rsidRPr="00544C6C">
        <w:rPr>
          <w:rFonts w:ascii="Times New Roman" w:hAnsi="Times New Roman" w:cs="Times New Roman"/>
          <w:b/>
          <w:sz w:val="24"/>
          <w:szCs w:val="24"/>
        </w:rPr>
        <w:t xml:space="preserve"> PËR </w:t>
      </w:r>
      <w:r w:rsidRPr="00544C6C">
        <w:rPr>
          <w:rFonts w:ascii="Times New Roman" w:hAnsi="Times New Roman" w:cs="Times New Roman"/>
          <w:b/>
          <w:spacing w:val="-3"/>
          <w:sz w:val="24"/>
          <w:szCs w:val="24"/>
        </w:rPr>
        <w:t>GRATË ME ÇRREGULLIME KRONIKE MJEKËSORE</w:t>
      </w:r>
    </w:p>
    <w:p w:rsidR="00867625" w:rsidRDefault="00867625" w:rsidP="00867625">
      <w:pPr>
        <w:autoSpaceDE w:val="0"/>
        <w:autoSpaceDN w:val="0"/>
        <w:adjustRightInd w:val="0"/>
        <w:spacing w:after="0" w:line="240" w:lineRule="auto"/>
        <w:jc w:val="both"/>
        <w:rPr>
          <w:rFonts w:ascii="Times New Roman" w:hAnsi="Times New Roman" w:cs="Times New Roman"/>
          <w:b/>
          <w:spacing w:val="-3"/>
          <w:sz w:val="24"/>
          <w:szCs w:val="24"/>
        </w:rPr>
      </w:pPr>
    </w:p>
    <w:p w:rsidR="00867625" w:rsidRDefault="00867625" w:rsidP="00867625">
      <w:pPr>
        <w:autoSpaceDE w:val="0"/>
        <w:autoSpaceDN w:val="0"/>
        <w:adjustRightInd w:val="0"/>
        <w:spacing w:after="0" w:line="240" w:lineRule="auto"/>
        <w:jc w:val="both"/>
        <w:rPr>
          <w:rFonts w:ascii="Times New Roman" w:hAnsi="Times New Roman" w:cs="Times New Roman"/>
          <w:b/>
          <w:spacing w:val="-3"/>
          <w:sz w:val="24"/>
          <w:szCs w:val="24"/>
        </w:rPr>
      </w:pPr>
      <w:r>
        <w:rPr>
          <w:rFonts w:ascii="Times New Roman" w:hAnsi="Times New Roman" w:cs="Times New Roman"/>
          <w:b/>
          <w:spacing w:val="-3"/>
          <w:sz w:val="24"/>
          <w:szCs w:val="24"/>
        </w:rPr>
        <w:t>9. ANEKSE</w:t>
      </w:r>
    </w:p>
    <w:p w:rsidR="00867625" w:rsidRPr="0075449D" w:rsidRDefault="00867625" w:rsidP="00867625">
      <w:pPr>
        <w:autoSpaceDE w:val="0"/>
        <w:autoSpaceDN w:val="0"/>
        <w:adjustRightInd w:val="0"/>
        <w:spacing w:after="0" w:line="240" w:lineRule="auto"/>
        <w:jc w:val="both"/>
        <w:rPr>
          <w:rFonts w:ascii="Times New Roman" w:hAnsi="Times New Roman" w:cs="Times New Roman"/>
          <w:spacing w:val="-3"/>
          <w:sz w:val="24"/>
          <w:szCs w:val="24"/>
        </w:rPr>
      </w:pPr>
      <w:r w:rsidRPr="0075449D">
        <w:rPr>
          <w:rFonts w:ascii="Times New Roman" w:hAnsi="Times New Roman" w:cs="Times New Roman"/>
          <w:spacing w:val="-3"/>
          <w:sz w:val="24"/>
          <w:szCs w:val="24"/>
        </w:rPr>
        <w:t xml:space="preserve">1. </w:t>
      </w:r>
      <w:r>
        <w:rPr>
          <w:rFonts w:ascii="Times New Roman" w:hAnsi="Times New Roman" w:cs="Times New Roman"/>
          <w:spacing w:val="-3"/>
          <w:sz w:val="24"/>
          <w:szCs w:val="24"/>
        </w:rPr>
        <w:t>OBSH</w:t>
      </w:r>
      <w:r w:rsidRPr="0075449D">
        <w:rPr>
          <w:rFonts w:ascii="Times New Roman" w:hAnsi="Times New Roman" w:cs="Times New Roman"/>
          <w:spacing w:val="-3"/>
          <w:sz w:val="24"/>
          <w:szCs w:val="24"/>
        </w:rPr>
        <w:t>: mjeti për marrjen e vendimeve mbi pf- personat me nevoja të veçanta</w:t>
      </w:r>
    </w:p>
    <w:p w:rsidR="00867625" w:rsidRPr="0075449D" w:rsidRDefault="00867625" w:rsidP="00867625">
      <w:pPr>
        <w:spacing w:after="0" w:line="240" w:lineRule="auto"/>
        <w:jc w:val="both"/>
        <w:rPr>
          <w:rFonts w:ascii="Times New Roman" w:hAnsi="Times New Roman" w:cs="Times New Roman"/>
          <w:sz w:val="24"/>
          <w:szCs w:val="24"/>
          <w:lang w:val="sq-AL"/>
        </w:rPr>
      </w:pPr>
      <w:r w:rsidRPr="0075449D">
        <w:rPr>
          <w:rFonts w:ascii="Times New Roman" w:hAnsi="Times New Roman" w:cs="Times New Roman"/>
          <w:sz w:val="24"/>
          <w:szCs w:val="24"/>
        </w:rPr>
        <w:t>2. ALGORITËM, Procesi përfshirjes së Individëve me nevoja të veçanta në përdorimin e PF</w:t>
      </w:r>
    </w:p>
    <w:p w:rsidR="00867625" w:rsidRPr="0075449D" w:rsidRDefault="00867625" w:rsidP="00867625">
      <w:pPr>
        <w:shd w:val="clear" w:color="auto" w:fill="FFFFFF"/>
        <w:spacing w:after="0" w:line="240" w:lineRule="auto"/>
        <w:jc w:val="both"/>
        <w:rPr>
          <w:rFonts w:ascii="Times New Roman" w:eastAsia="Times New Roman" w:hAnsi="Times New Roman" w:cs="Times New Roman"/>
          <w:bCs/>
          <w:color w:val="000000" w:themeColor="text1"/>
          <w:sz w:val="24"/>
          <w:szCs w:val="24"/>
        </w:rPr>
      </w:pPr>
      <w:r w:rsidRPr="0075449D">
        <w:rPr>
          <w:rFonts w:ascii="Times New Roman" w:eastAsia="Times New Roman" w:hAnsi="Times New Roman" w:cs="Times New Roman"/>
          <w:bCs/>
          <w:color w:val="000000" w:themeColor="text1"/>
          <w:sz w:val="24"/>
          <w:szCs w:val="24"/>
        </w:rPr>
        <w:t>3. Përgatitja e personelit shëndetësor për vizitat lidhur me shëndetin riprodhues dhe seksual të adoleshentit</w:t>
      </w:r>
    </w:p>
    <w:p w:rsidR="00867625" w:rsidRPr="0075449D" w:rsidRDefault="00867625" w:rsidP="00867625">
      <w:pPr>
        <w:autoSpaceDE w:val="0"/>
        <w:autoSpaceDN w:val="0"/>
        <w:adjustRightInd w:val="0"/>
        <w:spacing w:after="0" w:line="240" w:lineRule="auto"/>
        <w:jc w:val="both"/>
        <w:rPr>
          <w:rFonts w:ascii="Times New Roman" w:hAnsi="Times New Roman" w:cs="Times New Roman"/>
          <w:spacing w:val="-3"/>
          <w:sz w:val="24"/>
          <w:szCs w:val="24"/>
        </w:rPr>
      </w:pPr>
    </w:p>
    <w:p w:rsidR="00E44DD3" w:rsidRPr="00867625" w:rsidRDefault="00867625" w:rsidP="00E44DD3">
      <w:pPr>
        <w:tabs>
          <w:tab w:val="left" w:pos="270"/>
          <w:tab w:val="left" w:pos="360"/>
        </w:tabs>
        <w:autoSpaceDE w:val="0"/>
        <w:autoSpaceDN w:val="0"/>
        <w:adjustRightInd w:val="0"/>
        <w:spacing w:line="240" w:lineRule="auto"/>
        <w:jc w:val="both"/>
        <w:rPr>
          <w:rFonts w:ascii="Times New Roman" w:hAnsi="Times New Roman" w:cs="Times New Roman"/>
          <w:b/>
          <w:bCs/>
          <w:spacing w:val="4"/>
          <w:sz w:val="24"/>
          <w:szCs w:val="24"/>
        </w:rPr>
      </w:pPr>
      <w:r w:rsidRPr="00867625">
        <w:rPr>
          <w:rFonts w:ascii="Times New Roman" w:hAnsi="Times New Roman" w:cs="Times New Roman"/>
          <w:b/>
          <w:bCs/>
          <w:spacing w:val="4"/>
          <w:sz w:val="24"/>
          <w:szCs w:val="24"/>
        </w:rPr>
        <w:t>BIBLIOGRAFIA</w:t>
      </w:r>
    </w:p>
    <w:p w:rsidR="00D054CE" w:rsidRDefault="00D054CE" w:rsidP="008911FF">
      <w:pPr>
        <w:jc w:val="both"/>
        <w:rPr>
          <w:rFonts w:ascii="Times New Roman" w:hAnsi="Times New Roman" w:cs="Times New Roman"/>
          <w:sz w:val="24"/>
          <w:szCs w:val="24"/>
          <w:lang w:val="sq-AL"/>
        </w:rPr>
      </w:pPr>
    </w:p>
    <w:p w:rsidR="00D054CE" w:rsidRDefault="00D054CE" w:rsidP="008911FF">
      <w:pPr>
        <w:jc w:val="both"/>
        <w:rPr>
          <w:rFonts w:ascii="Times New Roman" w:hAnsi="Times New Roman" w:cs="Times New Roman"/>
          <w:sz w:val="24"/>
          <w:szCs w:val="24"/>
          <w:lang w:val="sq-AL"/>
        </w:rPr>
      </w:pPr>
    </w:p>
    <w:p w:rsidR="00D054CE" w:rsidRDefault="00D054CE" w:rsidP="008911FF">
      <w:pPr>
        <w:jc w:val="both"/>
        <w:rPr>
          <w:rFonts w:ascii="Times New Roman" w:hAnsi="Times New Roman" w:cs="Times New Roman"/>
          <w:sz w:val="24"/>
          <w:szCs w:val="24"/>
          <w:lang w:val="sq-AL"/>
        </w:rPr>
      </w:pPr>
    </w:p>
    <w:p w:rsidR="00D054CE" w:rsidRDefault="00D054CE" w:rsidP="008911FF">
      <w:pPr>
        <w:jc w:val="both"/>
        <w:rPr>
          <w:rFonts w:ascii="Times New Roman" w:hAnsi="Times New Roman" w:cs="Times New Roman"/>
          <w:sz w:val="24"/>
          <w:szCs w:val="24"/>
          <w:lang w:val="sq-AL"/>
        </w:rPr>
      </w:pPr>
    </w:p>
    <w:p w:rsidR="008911FF" w:rsidRPr="008911FF" w:rsidRDefault="008911FF" w:rsidP="00D054CE">
      <w:pPr>
        <w:pStyle w:val="Heading1"/>
        <w:numPr>
          <w:ilvl w:val="0"/>
          <w:numId w:val="20"/>
        </w:numPr>
        <w:spacing w:before="0" w:line="240" w:lineRule="auto"/>
        <w:jc w:val="both"/>
        <w:rPr>
          <w:rFonts w:ascii="Times New Roman" w:hAnsi="Times New Roman" w:cs="Times New Roman"/>
          <w:bCs w:val="0"/>
          <w:color w:val="auto"/>
          <w:sz w:val="24"/>
          <w:szCs w:val="24"/>
          <w:lang w:val="sq-AL"/>
        </w:rPr>
      </w:pPr>
      <w:bookmarkStart w:id="4" w:name="_Toc436211782"/>
      <w:r w:rsidRPr="008911FF">
        <w:rPr>
          <w:rFonts w:ascii="Times New Roman" w:hAnsi="Times New Roman" w:cs="Times New Roman"/>
          <w:bCs w:val="0"/>
          <w:color w:val="auto"/>
          <w:sz w:val="24"/>
          <w:szCs w:val="24"/>
          <w:lang w:val="sq-AL"/>
        </w:rPr>
        <w:lastRenderedPageBreak/>
        <w:t>PËRKUFIZIME DHE PROBLEMATIKA</w:t>
      </w:r>
      <w:bookmarkEnd w:id="4"/>
    </w:p>
    <w:p w:rsidR="00E84E5F" w:rsidRDefault="00E84E5F" w:rsidP="00E84E5F">
      <w:pPr>
        <w:autoSpaceDE w:val="0"/>
        <w:autoSpaceDN w:val="0"/>
        <w:adjustRightInd w:val="0"/>
        <w:spacing w:after="0" w:line="240" w:lineRule="auto"/>
        <w:jc w:val="both"/>
        <w:rPr>
          <w:rFonts w:cs="Times New Roman"/>
          <w:b/>
          <w:bCs/>
          <w:color w:val="000000" w:themeColor="text1"/>
          <w:spacing w:val="4"/>
          <w:szCs w:val="24"/>
        </w:rPr>
      </w:pPr>
    </w:p>
    <w:p w:rsidR="008911FF" w:rsidRPr="00E84E5F" w:rsidRDefault="008911FF" w:rsidP="00E84E5F">
      <w:pPr>
        <w:autoSpaceDE w:val="0"/>
        <w:autoSpaceDN w:val="0"/>
        <w:adjustRightInd w:val="0"/>
        <w:spacing w:line="240" w:lineRule="auto"/>
        <w:jc w:val="both"/>
        <w:rPr>
          <w:rFonts w:ascii="Times New Roman" w:hAnsi="Times New Roman" w:cs="Times New Roman"/>
          <w:b/>
          <w:bCs/>
          <w:color w:val="000000" w:themeColor="text1"/>
          <w:spacing w:val="4"/>
          <w:sz w:val="24"/>
          <w:szCs w:val="24"/>
        </w:rPr>
      </w:pPr>
      <w:r w:rsidRPr="00E84E5F">
        <w:rPr>
          <w:rFonts w:ascii="Times New Roman" w:hAnsi="Times New Roman" w:cs="Times New Roman"/>
          <w:b/>
          <w:bCs/>
          <w:color w:val="000000" w:themeColor="text1"/>
          <w:spacing w:val="4"/>
          <w:sz w:val="24"/>
          <w:szCs w:val="24"/>
        </w:rPr>
        <w:t>Çështje kryesore për ofruesit e shërbimit shëndetësor dhe klientët</w:t>
      </w:r>
      <w:r w:rsidR="00D054CE">
        <w:rPr>
          <w:rFonts w:ascii="Times New Roman" w:hAnsi="Times New Roman" w:cs="Times New Roman"/>
          <w:b/>
          <w:bCs/>
          <w:color w:val="000000" w:themeColor="text1"/>
          <w:spacing w:val="4"/>
          <w:sz w:val="24"/>
          <w:szCs w:val="24"/>
        </w:rPr>
        <w:t xml:space="preserve"> me nevoja të veçanta</w:t>
      </w:r>
    </w:p>
    <w:p w:rsidR="008911FF" w:rsidRPr="0039285E" w:rsidRDefault="008911FF" w:rsidP="0039285E">
      <w:pPr>
        <w:pStyle w:val="ListParagraph"/>
        <w:numPr>
          <w:ilvl w:val="0"/>
          <w:numId w:val="18"/>
        </w:numPr>
        <w:autoSpaceDE w:val="0"/>
        <w:autoSpaceDN w:val="0"/>
        <w:adjustRightInd w:val="0"/>
        <w:spacing w:line="240" w:lineRule="auto"/>
        <w:rPr>
          <w:rFonts w:cs="Times New Roman"/>
          <w:b/>
          <w:bCs/>
          <w:spacing w:val="4"/>
          <w:szCs w:val="24"/>
        </w:rPr>
      </w:pPr>
      <w:r w:rsidRPr="0039285E">
        <w:rPr>
          <w:rFonts w:cs="Times New Roman"/>
          <w:b/>
          <w:bCs/>
          <w:spacing w:val="4"/>
          <w:szCs w:val="24"/>
        </w:rPr>
        <w:t>Adoleshentët</w:t>
      </w:r>
    </w:p>
    <w:p w:rsidR="001335FA" w:rsidRDefault="0039285E" w:rsidP="001335FA">
      <w:pPr>
        <w:tabs>
          <w:tab w:val="left" w:pos="9360"/>
        </w:tabs>
        <w:spacing w:after="0" w:line="240" w:lineRule="auto"/>
        <w:jc w:val="both"/>
        <w:rPr>
          <w:rFonts w:cs="StoneSerif"/>
          <w:color w:val="292526"/>
          <w:sz w:val="24"/>
          <w:szCs w:val="24"/>
        </w:rPr>
      </w:pPr>
      <w:r w:rsidRPr="0039285E">
        <w:rPr>
          <w:rFonts w:ascii="Times New Roman" w:hAnsi="Times New Roman" w:cs="Times New Roman"/>
          <w:b/>
          <w:color w:val="000000"/>
          <w:sz w:val="24"/>
          <w:szCs w:val="24"/>
          <w:lang w:val="pt-BR"/>
        </w:rPr>
        <w:t>Organizata Botërore e Shëndetësisë i përcakton adoleshentët si persona të rinj të moshës 10-19 vjeç</w:t>
      </w:r>
      <w:r w:rsidRPr="0039285E">
        <w:rPr>
          <w:rFonts w:ascii="Times New Roman" w:hAnsi="Times New Roman" w:cs="Times New Roman"/>
          <w:color w:val="000000"/>
          <w:sz w:val="24"/>
          <w:szCs w:val="24"/>
          <w:lang w:val="pt-BR"/>
        </w:rPr>
        <w:t xml:space="preserve">. </w:t>
      </w:r>
      <w:r w:rsidR="00E44DD3">
        <w:rPr>
          <w:rStyle w:val="longtext1"/>
          <w:rFonts w:ascii="Times New Roman" w:hAnsi="Times New Roman" w:cs="Times New Roman"/>
          <w:color w:val="000000"/>
          <w:sz w:val="24"/>
          <w:szCs w:val="24"/>
          <w:lang w:val="pt-BR"/>
        </w:rPr>
        <w:t>Adoleshenca</w:t>
      </w:r>
      <w:r w:rsidR="001335FA" w:rsidRPr="001335FA">
        <w:rPr>
          <w:rStyle w:val="longtext1"/>
          <w:rFonts w:ascii="Times New Roman" w:hAnsi="Times New Roman" w:cs="Times New Roman"/>
          <w:color w:val="000000"/>
          <w:sz w:val="24"/>
          <w:szCs w:val="24"/>
          <w:lang w:val="pt-BR"/>
        </w:rPr>
        <w:t>, është një fazë kalimtare</w:t>
      </w:r>
      <w:r w:rsidR="001335FA" w:rsidRPr="001335FA">
        <w:rPr>
          <w:rFonts w:ascii="Times New Roman" w:hAnsi="Times New Roman" w:cs="Times New Roman"/>
          <w:color w:val="292526"/>
          <w:sz w:val="24"/>
          <w:szCs w:val="24"/>
        </w:rPr>
        <w:t xml:space="preserve"> mjaft dinamike e z</w:t>
      </w:r>
      <w:r w:rsidR="001335FA" w:rsidRPr="001335FA">
        <w:rPr>
          <w:rStyle w:val="longtext1"/>
          <w:rFonts w:ascii="Times New Roman" w:hAnsi="Times New Roman" w:cs="Times New Roman"/>
          <w:color w:val="000000"/>
          <w:sz w:val="24"/>
          <w:szCs w:val="24"/>
          <w:lang w:val="pt-BR"/>
        </w:rPr>
        <w:t>hvillimit fizik dhe mendor të njeriut që ndodh në mes të moshës së fëmijërisë dhe të rriturit.</w:t>
      </w:r>
      <w:r w:rsidR="001335FA" w:rsidRPr="001335FA">
        <w:rPr>
          <w:rFonts w:cs="StoneSerif"/>
          <w:color w:val="292526"/>
          <w:sz w:val="24"/>
          <w:szCs w:val="24"/>
        </w:rPr>
        <w:t xml:space="preserve"> </w:t>
      </w:r>
    </w:p>
    <w:p w:rsidR="001335FA" w:rsidRDefault="001335FA" w:rsidP="001335FA">
      <w:pPr>
        <w:tabs>
          <w:tab w:val="left" w:pos="9360"/>
        </w:tabs>
        <w:spacing w:after="0" w:line="240" w:lineRule="auto"/>
        <w:jc w:val="both"/>
        <w:rPr>
          <w:rFonts w:ascii="Times New Roman" w:hAnsi="Times New Roman" w:cs="Times New Roman"/>
          <w:color w:val="292526"/>
          <w:sz w:val="24"/>
          <w:szCs w:val="24"/>
        </w:rPr>
      </w:pPr>
    </w:p>
    <w:p w:rsidR="001335FA" w:rsidRPr="001335FA" w:rsidRDefault="001335FA" w:rsidP="001335FA">
      <w:pPr>
        <w:tabs>
          <w:tab w:val="left" w:pos="9360"/>
        </w:tabs>
        <w:spacing w:after="0" w:line="240" w:lineRule="auto"/>
        <w:jc w:val="both"/>
        <w:rPr>
          <w:rFonts w:ascii="Times New Roman" w:hAnsi="Times New Roman" w:cs="Times New Roman"/>
          <w:color w:val="292526"/>
          <w:sz w:val="24"/>
          <w:szCs w:val="24"/>
        </w:rPr>
      </w:pPr>
      <w:r w:rsidRPr="001335FA">
        <w:rPr>
          <w:rFonts w:ascii="Times New Roman" w:hAnsi="Times New Roman" w:cs="Times New Roman"/>
          <w:color w:val="292526"/>
          <w:sz w:val="24"/>
          <w:szCs w:val="24"/>
        </w:rPr>
        <w:t xml:space="preserve">Adoleshenca shoqërohet me ndryshime të forta fizike, konjitive, sociale dhe emocionale që janë mundësi edhe sfida për </w:t>
      </w:r>
      <w:r w:rsidR="00E44DD3">
        <w:rPr>
          <w:rFonts w:ascii="Times New Roman" w:hAnsi="Times New Roman" w:cs="Times New Roman"/>
          <w:color w:val="292526"/>
          <w:sz w:val="24"/>
          <w:szCs w:val="24"/>
        </w:rPr>
        <w:t>të rinjtë</w:t>
      </w:r>
      <w:r w:rsidRPr="001335FA">
        <w:rPr>
          <w:rFonts w:ascii="Times New Roman" w:hAnsi="Times New Roman" w:cs="Times New Roman"/>
          <w:color w:val="292526"/>
          <w:sz w:val="24"/>
          <w:szCs w:val="24"/>
        </w:rPr>
        <w:t xml:space="preserve">, familjet, personelin shëndetësor, edukatorët dhe komunitetet. Personeli shëndetësor që ndjek kontrollin e shëndetit të kësaj grup moshe duhet të jetë i ndjeshëm ndaj ndryshimeve që ndodhin dhe të bashkëpunojnë me to, sepse adoleshentët bëhen gjithnjë e më të aftë të marrin vendime të pavarura rreth shëndetit të tyre </w:t>
      </w:r>
    </w:p>
    <w:p w:rsidR="00E44DD3" w:rsidRDefault="00E44DD3" w:rsidP="0039285E">
      <w:pPr>
        <w:autoSpaceDE w:val="0"/>
        <w:autoSpaceDN w:val="0"/>
        <w:adjustRightInd w:val="0"/>
        <w:spacing w:after="0" w:line="240" w:lineRule="auto"/>
        <w:jc w:val="both"/>
        <w:rPr>
          <w:rFonts w:ascii="Times New Roman" w:hAnsi="Times New Roman" w:cs="Times New Roman"/>
          <w:spacing w:val="-3"/>
          <w:sz w:val="24"/>
          <w:szCs w:val="24"/>
        </w:rPr>
      </w:pPr>
    </w:p>
    <w:p w:rsidR="0081325F" w:rsidRPr="0039285E" w:rsidRDefault="0081325F" w:rsidP="0039285E">
      <w:pPr>
        <w:autoSpaceDE w:val="0"/>
        <w:autoSpaceDN w:val="0"/>
        <w:adjustRightInd w:val="0"/>
        <w:spacing w:after="0" w:line="240" w:lineRule="auto"/>
        <w:jc w:val="both"/>
        <w:rPr>
          <w:rFonts w:ascii="Times New Roman" w:hAnsi="Times New Roman" w:cs="Times New Roman"/>
          <w:spacing w:val="-3"/>
          <w:sz w:val="24"/>
          <w:szCs w:val="24"/>
        </w:rPr>
      </w:pPr>
      <w:r w:rsidRPr="00E44DD3">
        <w:rPr>
          <w:rFonts w:ascii="Times New Roman" w:hAnsi="Times New Roman" w:cs="Times New Roman"/>
          <w:spacing w:val="-3"/>
          <w:sz w:val="24"/>
          <w:szCs w:val="24"/>
        </w:rPr>
        <w:t>Të rinjtë mund t’u drejtohen ofruesve të shërbimeve të planifikimit familjar jo vetëm për të mësuar mbi metodat kontraceptive, por edhe për t’u këshilluar në lidhje me ndryshimet fizike</w:t>
      </w:r>
      <w:r w:rsidRPr="0039285E">
        <w:rPr>
          <w:rFonts w:ascii="Times New Roman" w:hAnsi="Times New Roman" w:cs="Times New Roman"/>
          <w:spacing w:val="-3"/>
          <w:sz w:val="24"/>
          <w:szCs w:val="24"/>
        </w:rPr>
        <w:t>, mbi seksin, për marrëdhëniet në çift, për familjen dhe për çdo problem tjetër që lidhet me rritjen dhe zhvillimin e tyre. Nevojat e tyre varen nga situata të caktuara në të cilat ata mund të gjenden. Disa janë t</w:t>
      </w:r>
      <w:r w:rsidR="00E44DD3">
        <w:rPr>
          <w:rFonts w:ascii="Times New Roman" w:hAnsi="Times New Roman" w:cs="Times New Roman"/>
          <w:spacing w:val="-3"/>
          <w:sz w:val="24"/>
          <w:szCs w:val="24"/>
        </w:rPr>
        <w:t>ë pamartuar e seksualisht aktiv</w:t>
      </w:r>
      <w:r w:rsidRPr="0039285E">
        <w:rPr>
          <w:rFonts w:ascii="Times New Roman" w:hAnsi="Times New Roman" w:cs="Times New Roman"/>
          <w:spacing w:val="-3"/>
          <w:sz w:val="24"/>
          <w:szCs w:val="24"/>
        </w:rPr>
        <w:t>, të t</w:t>
      </w:r>
      <w:r w:rsidR="00E44DD3">
        <w:rPr>
          <w:rFonts w:ascii="Times New Roman" w:hAnsi="Times New Roman" w:cs="Times New Roman"/>
          <w:spacing w:val="-3"/>
          <w:sz w:val="24"/>
          <w:szCs w:val="24"/>
        </w:rPr>
        <w:t>jerë nuk janë seksualisht aktiv</w:t>
      </w:r>
      <w:r w:rsidRPr="0039285E">
        <w:rPr>
          <w:rFonts w:ascii="Times New Roman" w:hAnsi="Times New Roman" w:cs="Times New Roman"/>
          <w:spacing w:val="-3"/>
          <w:sz w:val="24"/>
          <w:szCs w:val="24"/>
        </w:rPr>
        <w:t>, ndërsa të tjerë janë të martuar prej kohësh</w:t>
      </w:r>
      <w:r w:rsidR="00E44DD3">
        <w:rPr>
          <w:rFonts w:ascii="Times New Roman" w:hAnsi="Times New Roman" w:cs="Times New Roman"/>
          <w:spacing w:val="-3"/>
          <w:sz w:val="24"/>
          <w:szCs w:val="24"/>
        </w:rPr>
        <w:t>, d</w:t>
      </w:r>
      <w:r w:rsidRPr="0039285E">
        <w:rPr>
          <w:rFonts w:ascii="Times New Roman" w:hAnsi="Times New Roman" w:cs="Times New Roman"/>
          <w:spacing w:val="-3"/>
          <w:sz w:val="24"/>
          <w:szCs w:val="24"/>
        </w:rPr>
        <w:t>isa kanë dhe fëmijë. Mosha, në vetvete, ka një rol të madh, duke qenë se të rinjtë piqen shpejt gjatë periudhës së adoleshencës. Për shkak të këtyre ndryshimeve, ofruesi i shërbimeve shëndetësore duhet të njohë fillimisht çdo klient, të kuptojë arsyen e vizitës së tij dhe të japë këshillimin</w:t>
      </w:r>
      <w:r w:rsidR="00E44DD3">
        <w:rPr>
          <w:rFonts w:ascii="Times New Roman" w:hAnsi="Times New Roman" w:cs="Times New Roman"/>
          <w:spacing w:val="-3"/>
          <w:sz w:val="24"/>
          <w:szCs w:val="24"/>
        </w:rPr>
        <w:t>,</w:t>
      </w:r>
      <w:r w:rsidRPr="0039285E">
        <w:rPr>
          <w:rFonts w:ascii="Times New Roman" w:hAnsi="Times New Roman" w:cs="Times New Roman"/>
          <w:spacing w:val="-3"/>
          <w:sz w:val="24"/>
          <w:szCs w:val="24"/>
        </w:rPr>
        <w:t xml:space="preserve"> apo shërbime në përputhje me kërkesat që ai ka. </w:t>
      </w:r>
    </w:p>
    <w:p w:rsidR="00E44DD3" w:rsidRDefault="00E44DD3" w:rsidP="0039285E">
      <w:pPr>
        <w:autoSpaceDE w:val="0"/>
        <w:autoSpaceDN w:val="0"/>
        <w:adjustRightInd w:val="0"/>
        <w:spacing w:after="0" w:line="240" w:lineRule="auto"/>
        <w:jc w:val="both"/>
        <w:rPr>
          <w:rFonts w:ascii="Times New Roman" w:hAnsi="Times New Roman" w:cs="Times New Roman"/>
          <w:b/>
          <w:spacing w:val="-3"/>
          <w:sz w:val="24"/>
          <w:szCs w:val="24"/>
        </w:rPr>
      </w:pPr>
    </w:p>
    <w:p w:rsidR="008911FF" w:rsidRPr="00E44DD3" w:rsidRDefault="008911FF" w:rsidP="00E44D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pacing w:val="-3"/>
          <w:sz w:val="24"/>
          <w:szCs w:val="24"/>
        </w:rPr>
      </w:pPr>
      <w:r w:rsidRPr="00E44DD3">
        <w:rPr>
          <w:rFonts w:ascii="Times New Roman" w:hAnsi="Times New Roman" w:cs="Times New Roman"/>
          <w:b/>
          <w:color w:val="FF0000"/>
          <w:spacing w:val="-3"/>
          <w:sz w:val="24"/>
          <w:szCs w:val="24"/>
        </w:rPr>
        <w:t>Të gjitha metodat e kontracepsionit janë të sigurta për të rinjtë</w:t>
      </w:r>
      <w:r w:rsidRPr="00E44DD3">
        <w:rPr>
          <w:rFonts w:ascii="Times New Roman" w:hAnsi="Times New Roman" w:cs="Times New Roman"/>
          <w:b/>
          <w:spacing w:val="-3"/>
          <w:sz w:val="24"/>
          <w:szCs w:val="24"/>
        </w:rPr>
        <w:t>.</w:t>
      </w:r>
    </w:p>
    <w:p w:rsidR="008911FF" w:rsidRPr="00E84E5F" w:rsidRDefault="008911FF" w:rsidP="00E84E5F">
      <w:pPr>
        <w:autoSpaceDE w:val="0"/>
        <w:autoSpaceDN w:val="0"/>
        <w:adjustRightInd w:val="0"/>
        <w:spacing w:after="0" w:line="240" w:lineRule="auto"/>
        <w:jc w:val="both"/>
        <w:rPr>
          <w:rFonts w:ascii="Times New Roman" w:hAnsi="Times New Roman" w:cs="Times New Roman"/>
          <w:i/>
          <w:sz w:val="24"/>
          <w:szCs w:val="24"/>
        </w:rPr>
      </w:pPr>
    </w:p>
    <w:p w:rsidR="008911FF" w:rsidRPr="001335FA" w:rsidRDefault="008911FF" w:rsidP="001335FA">
      <w:pPr>
        <w:pStyle w:val="ListParagraph"/>
        <w:numPr>
          <w:ilvl w:val="0"/>
          <w:numId w:val="18"/>
        </w:numPr>
        <w:autoSpaceDE w:val="0"/>
        <w:autoSpaceDN w:val="0"/>
        <w:adjustRightInd w:val="0"/>
        <w:spacing w:line="240" w:lineRule="auto"/>
        <w:rPr>
          <w:rFonts w:cs="Times New Roman"/>
          <w:b/>
          <w:szCs w:val="24"/>
        </w:rPr>
      </w:pPr>
      <w:r w:rsidRPr="001335FA">
        <w:rPr>
          <w:rFonts w:cs="Times New Roman"/>
          <w:b/>
          <w:szCs w:val="24"/>
        </w:rPr>
        <w:t xml:space="preserve">Meshkujt </w:t>
      </w:r>
    </w:p>
    <w:p w:rsidR="00EE1432" w:rsidRPr="00E84E5F" w:rsidRDefault="00EE1432" w:rsidP="001335FA">
      <w:pPr>
        <w:autoSpaceDE w:val="0"/>
        <w:autoSpaceDN w:val="0"/>
        <w:adjustRightInd w:val="0"/>
        <w:spacing w:after="0" w:line="240" w:lineRule="auto"/>
        <w:jc w:val="both"/>
        <w:rPr>
          <w:rFonts w:ascii="Times New Roman" w:hAnsi="Times New Roman" w:cs="Times New Roman"/>
          <w:sz w:val="24"/>
          <w:szCs w:val="24"/>
        </w:rPr>
      </w:pPr>
      <w:r w:rsidRPr="00E84E5F">
        <w:rPr>
          <w:rFonts w:ascii="Times New Roman" w:hAnsi="Times New Roman" w:cs="Times New Roman"/>
          <w:sz w:val="24"/>
          <w:szCs w:val="24"/>
        </w:rPr>
        <w:t xml:space="preserve">Përfshirja e burrave dhe djemve në planifikimin familjar ndihmon në uljen e pabarazive gjinore dhe promovimin e shëndetit dhe mirëqenies së grave, burrave dhe fëmijëve. Përfshirja e </w:t>
      </w:r>
      <w:r w:rsidR="00E84E5F">
        <w:rPr>
          <w:rFonts w:ascii="Times New Roman" w:hAnsi="Times New Roman" w:cs="Times New Roman"/>
          <w:sz w:val="24"/>
          <w:szCs w:val="24"/>
        </w:rPr>
        <w:t>meshkujve</w:t>
      </w:r>
      <w:r w:rsidRPr="00E84E5F">
        <w:rPr>
          <w:rFonts w:ascii="Times New Roman" w:hAnsi="Times New Roman" w:cs="Times New Roman"/>
          <w:sz w:val="24"/>
          <w:szCs w:val="24"/>
        </w:rPr>
        <w:t xml:space="preserve"> në planifikimin familjar </w:t>
      </w:r>
      <w:r w:rsidR="001335FA">
        <w:rPr>
          <w:rFonts w:ascii="Times New Roman" w:hAnsi="Times New Roman" w:cs="Times New Roman"/>
          <w:sz w:val="24"/>
          <w:szCs w:val="24"/>
        </w:rPr>
        <w:t>kupton</w:t>
      </w:r>
      <w:r w:rsidRPr="00E84E5F">
        <w:rPr>
          <w:rFonts w:ascii="Times New Roman" w:hAnsi="Times New Roman" w:cs="Times New Roman"/>
          <w:sz w:val="24"/>
          <w:szCs w:val="24"/>
        </w:rPr>
        <w:t xml:space="preserve"> më shumë sesa</w:t>
      </w:r>
      <w:r w:rsidR="00E84E5F">
        <w:rPr>
          <w:rFonts w:ascii="Times New Roman" w:hAnsi="Times New Roman" w:cs="Times New Roman"/>
          <w:sz w:val="24"/>
          <w:szCs w:val="24"/>
        </w:rPr>
        <w:t xml:space="preserve"> thjesht </w:t>
      </w:r>
      <w:r w:rsidRPr="00E84E5F">
        <w:rPr>
          <w:rFonts w:ascii="Times New Roman" w:hAnsi="Times New Roman" w:cs="Times New Roman"/>
          <w:sz w:val="24"/>
          <w:szCs w:val="24"/>
        </w:rPr>
        <w:t xml:space="preserve">rritja e numrit të </w:t>
      </w:r>
      <w:r w:rsidR="00E44DD3">
        <w:rPr>
          <w:rFonts w:ascii="Times New Roman" w:hAnsi="Times New Roman" w:cs="Times New Roman"/>
          <w:sz w:val="24"/>
          <w:szCs w:val="24"/>
        </w:rPr>
        <w:t>a</w:t>
      </w:r>
      <w:r w:rsidR="00E84E5F">
        <w:rPr>
          <w:rFonts w:ascii="Times New Roman" w:hAnsi="Times New Roman" w:cs="Times New Roman"/>
          <w:sz w:val="24"/>
          <w:szCs w:val="24"/>
        </w:rPr>
        <w:t xml:space="preserve">tyre </w:t>
      </w:r>
      <w:r w:rsidRPr="00E84E5F">
        <w:rPr>
          <w:rFonts w:ascii="Times New Roman" w:hAnsi="Times New Roman" w:cs="Times New Roman"/>
          <w:sz w:val="24"/>
          <w:szCs w:val="24"/>
        </w:rPr>
        <w:t xml:space="preserve">që përdorin kontraceptivë. </w:t>
      </w:r>
      <w:r w:rsidR="00E84E5F">
        <w:rPr>
          <w:rFonts w:ascii="Times New Roman" w:hAnsi="Times New Roman" w:cs="Times New Roman"/>
          <w:sz w:val="24"/>
          <w:szCs w:val="24"/>
        </w:rPr>
        <w:t>Kjo</w:t>
      </w:r>
      <w:r w:rsidRPr="00E84E5F">
        <w:rPr>
          <w:rFonts w:ascii="Times New Roman" w:hAnsi="Times New Roman" w:cs="Times New Roman"/>
          <w:sz w:val="24"/>
          <w:szCs w:val="24"/>
        </w:rPr>
        <w:t xml:space="preserve"> përfshin </w:t>
      </w:r>
      <w:r w:rsidR="00E84E5F" w:rsidRPr="00E84E5F">
        <w:rPr>
          <w:rFonts w:ascii="Times New Roman" w:hAnsi="Times New Roman" w:cs="Times New Roman"/>
          <w:sz w:val="24"/>
          <w:szCs w:val="24"/>
        </w:rPr>
        <w:t xml:space="preserve">gjithashtu </w:t>
      </w:r>
      <w:r w:rsidR="00E84E5F">
        <w:rPr>
          <w:rFonts w:ascii="Times New Roman" w:hAnsi="Times New Roman" w:cs="Times New Roman"/>
          <w:sz w:val="24"/>
          <w:szCs w:val="24"/>
        </w:rPr>
        <w:t>meshkujt</w:t>
      </w:r>
      <w:r w:rsidRPr="00E84E5F">
        <w:rPr>
          <w:rFonts w:ascii="Times New Roman" w:hAnsi="Times New Roman" w:cs="Times New Roman"/>
          <w:sz w:val="24"/>
          <w:szCs w:val="24"/>
        </w:rPr>
        <w:t xml:space="preserve"> që inkurajojnë dhe mbështesin partnerët dhe bashkëmoshatarët e tyre për të përdorur planifikimin familjar dhe </w:t>
      </w:r>
      <w:r w:rsidR="00E84E5F">
        <w:rPr>
          <w:rFonts w:ascii="Times New Roman" w:hAnsi="Times New Roman" w:cs="Times New Roman"/>
          <w:sz w:val="24"/>
          <w:szCs w:val="24"/>
        </w:rPr>
        <w:t xml:space="preserve">janë të ndjeshëm e </w:t>
      </w:r>
      <w:r w:rsidRPr="00E84E5F">
        <w:rPr>
          <w:rFonts w:ascii="Times New Roman" w:hAnsi="Times New Roman" w:cs="Times New Roman"/>
          <w:sz w:val="24"/>
          <w:szCs w:val="24"/>
        </w:rPr>
        <w:t>mbështe</w:t>
      </w:r>
      <w:r w:rsidR="00E84E5F">
        <w:rPr>
          <w:rFonts w:ascii="Times New Roman" w:hAnsi="Times New Roman" w:cs="Times New Roman"/>
          <w:sz w:val="24"/>
          <w:szCs w:val="24"/>
        </w:rPr>
        <w:t>sin</w:t>
      </w:r>
      <w:r w:rsidRPr="00E84E5F">
        <w:rPr>
          <w:rFonts w:ascii="Times New Roman" w:hAnsi="Times New Roman" w:cs="Times New Roman"/>
          <w:sz w:val="24"/>
          <w:szCs w:val="24"/>
        </w:rPr>
        <w:t xml:space="preserve"> nevojat riprodhuese dhe amtare të bashkëshort</w:t>
      </w:r>
      <w:r w:rsidR="00E44DD3">
        <w:rPr>
          <w:rFonts w:ascii="Times New Roman" w:hAnsi="Times New Roman" w:cs="Times New Roman"/>
          <w:sz w:val="24"/>
          <w:szCs w:val="24"/>
        </w:rPr>
        <w:t>e</w:t>
      </w:r>
      <w:r w:rsidRPr="00E84E5F">
        <w:rPr>
          <w:rFonts w:ascii="Times New Roman" w:hAnsi="Times New Roman" w:cs="Times New Roman"/>
          <w:sz w:val="24"/>
          <w:szCs w:val="24"/>
        </w:rPr>
        <w:t xml:space="preserve">ve të tyre. Të gjitha </w:t>
      </w:r>
      <w:r w:rsidR="00E84E5F">
        <w:rPr>
          <w:rFonts w:ascii="Times New Roman" w:hAnsi="Times New Roman" w:cs="Times New Roman"/>
          <w:sz w:val="24"/>
          <w:szCs w:val="24"/>
        </w:rPr>
        <w:t>qendrat</w:t>
      </w:r>
      <w:r w:rsidRPr="00E84E5F">
        <w:rPr>
          <w:rFonts w:ascii="Times New Roman" w:hAnsi="Times New Roman" w:cs="Times New Roman"/>
          <w:sz w:val="24"/>
          <w:szCs w:val="24"/>
        </w:rPr>
        <w:t xml:space="preserve"> e </w:t>
      </w:r>
      <w:r w:rsidR="00E84E5F">
        <w:rPr>
          <w:rFonts w:ascii="Times New Roman" w:hAnsi="Times New Roman" w:cs="Times New Roman"/>
          <w:sz w:val="24"/>
          <w:szCs w:val="24"/>
        </w:rPr>
        <w:t>ofrimit t</w:t>
      </w:r>
      <w:r w:rsidRPr="00E84E5F">
        <w:rPr>
          <w:rFonts w:ascii="Times New Roman" w:hAnsi="Times New Roman" w:cs="Times New Roman"/>
          <w:sz w:val="24"/>
          <w:szCs w:val="24"/>
        </w:rPr>
        <w:t>ë shërbi</w:t>
      </w:r>
      <w:r w:rsidR="00E84E5F">
        <w:rPr>
          <w:rFonts w:ascii="Times New Roman" w:hAnsi="Times New Roman" w:cs="Times New Roman"/>
          <w:sz w:val="24"/>
          <w:szCs w:val="24"/>
        </w:rPr>
        <w:t xml:space="preserve">meve të planifikimit familjar </w:t>
      </w:r>
      <w:r w:rsidRPr="00E84E5F">
        <w:rPr>
          <w:rFonts w:ascii="Times New Roman" w:hAnsi="Times New Roman" w:cs="Times New Roman"/>
          <w:sz w:val="24"/>
          <w:szCs w:val="24"/>
        </w:rPr>
        <w:t>duhet të përfshijnë parimet e shërbimeve miqësore me burrat.</w:t>
      </w:r>
      <w:r w:rsidR="00E44DD3" w:rsidRPr="00E44DD3">
        <w:rPr>
          <w:rFonts w:ascii="Times New Roman" w:hAnsi="Times New Roman" w:cs="Times New Roman"/>
          <w:spacing w:val="-3"/>
          <w:sz w:val="24"/>
          <w:szCs w:val="24"/>
        </w:rPr>
        <w:t xml:space="preserve"> </w:t>
      </w:r>
      <w:r w:rsidR="00E44DD3" w:rsidRPr="00E84E5F">
        <w:rPr>
          <w:rFonts w:ascii="Times New Roman" w:hAnsi="Times New Roman" w:cs="Times New Roman"/>
          <w:spacing w:val="-3"/>
          <w:sz w:val="24"/>
          <w:szCs w:val="24"/>
        </w:rPr>
        <w:t>Nëse çiftet diskutojnë mbi metodën kontraceptive që do të përdorin, kjo e rrit mundësinë që planet e tyre t’i çojnë deri në fund.</w:t>
      </w:r>
    </w:p>
    <w:p w:rsidR="00E44DD3" w:rsidRDefault="00E44DD3" w:rsidP="001335FA">
      <w:pPr>
        <w:autoSpaceDE w:val="0"/>
        <w:autoSpaceDN w:val="0"/>
        <w:adjustRightInd w:val="0"/>
        <w:spacing w:after="0" w:line="240" w:lineRule="auto"/>
        <w:jc w:val="both"/>
        <w:rPr>
          <w:rFonts w:ascii="Times New Roman" w:hAnsi="Times New Roman" w:cs="Times New Roman"/>
          <w:b/>
          <w:spacing w:val="-3"/>
          <w:sz w:val="24"/>
          <w:szCs w:val="24"/>
        </w:rPr>
      </w:pPr>
    </w:p>
    <w:p w:rsidR="008911FF" w:rsidRPr="00E44DD3" w:rsidRDefault="008911FF" w:rsidP="006760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FF0000"/>
          <w:spacing w:val="-3"/>
          <w:sz w:val="24"/>
          <w:szCs w:val="24"/>
        </w:rPr>
      </w:pPr>
      <w:r w:rsidRPr="00E44DD3">
        <w:rPr>
          <w:rFonts w:ascii="Times New Roman" w:hAnsi="Times New Roman" w:cs="Times New Roman"/>
          <w:b/>
          <w:color w:val="FF0000"/>
          <w:spacing w:val="-3"/>
          <w:sz w:val="24"/>
          <w:szCs w:val="24"/>
        </w:rPr>
        <w:t xml:space="preserve">Informacioni i saktë </w:t>
      </w:r>
      <w:r w:rsidR="00E44DD3">
        <w:rPr>
          <w:rFonts w:ascii="Times New Roman" w:hAnsi="Times New Roman" w:cs="Times New Roman"/>
          <w:b/>
          <w:color w:val="FF0000"/>
          <w:spacing w:val="-3"/>
          <w:sz w:val="24"/>
          <w:szCs w:val="24"/>
        </w:rPr>
        <w:t xml:space="preserve">lidhur me </w:t>
      </w:r>
      <w:r w:rsidR="006760C4">
        <w:rPr>
          <w:rFonts w:ascii="Times New Roman" w:hAnsi="Times New Roman" w:cs="Times New Roman"/>
          <w:b/>
          <w:color w:val="FF0000"/>
          <w:spacing w:val="-3"/>
          <w:sz w:val="24"/>
          <w:szCs w:val="24"/>
        </w:rPr>
        <w:t xml:space="preserve">PF </w:t>
      </w:r>
      <w:r w:rsidRPr="00E44DD3">
        <w:rPr>
          <w:rFonts w:ascii="Times New Roman" w:hAnsi="Times New Roman" w:cs="Times New Roman"/>
          <w:b/>
          <w:color w:val="FF0000"/>
          <w:spacing w:val="-3"/>
          <w:sz w:val="24"/>
          <w:szCs w:val="24"/>
        </w:rPr>
        <w:t xml:space="preserve">mund t’i ndihmojë meshkujt që të marrin vendime më të mira për sa i përket shëndetit të tyre dhe të partneres. </w:t>
      </w:r>
    </w:p>
    <w:p w:rsidR="00D054CE" w:rsidRDefault="00D054CE" w:rsidP="0081325F">
      <w:pPr>
        <w:autoSpaceDE w:val="0"/>
        <w:autoSpaceDN w:val="0"/>
        <w:adjustRightInd w:val="0"/>
        <w:spacing w:after="0"/>
        <w:jc w:val="both"/>
        <w:rPr>
          <w:rFonts w:ascii="Times New Roman" w:hAnsi="Times New Roman" w:cs="Times New Roman"/>
          <w:i/>
          <w:spacing w:val="-3"/>
          <w:sz w:val="24"/>
          <w:szCs w:val="24"/>
        </w:rPr>
      </w:pPr>
    </w:p>
    <w:p w:rsidR="008911FF" w:rsidRPr="001335FA" w:rsidRDefault="008911FF" w:rsidP="001335FA">
      <w:pPr>
        <w:pStyle w:val="ListParagraph"/>
        <w:numPr>
          <w:ilvl w:val="0"/>
          <w:numId w:val="18"/>
        </w:numPr>
        <w:autoSpaceDE w:val="0"/>
        <w:autoSpaceDN w:val="0"/>
        <w:adjustRightInd w:val="0"/>
        <w:rPr>
          <w:rFonts w:cs="Times New Roman"/>
          <w:b/>
          <w:spacing w:val="-3"/>
          <w:szCs w:val="24"/>
        </w:rPr>
      </w:pPr>
      <w:r w:rsidRPr="001335FA">
        <w:rPr>
          <w:rFonts w:cs="Times New Roman"/>
          <w:b/>
          <w:spacing w:val="-3"/>
          <w:szCs w:val="24"/>
        </w:rPr>
        <w:t>Femrat afër menopauzës</w:t>
      </w:r>
    </w:p>
    <w:p w:rsidR="001335FA" w:rsidRDefault="00EE1432" w:rsidP="001335FA">
      <w:pPr>
        <w:spacing w:line="240" w:lineRule="auto"/>
        <w:jc w:val="both"/>
        <w:rPr>
          <w:rFonts w:ascii="Times New Roman" w:hAnsi="Times New Roman" w:cs="Times New Roman"/>
          <w:sz w:val="24"/>
          <w:szCs w:val="24"/>
        </w:rPr>
      </w:pPr>
      <w:r w:rsidRPr="00E84E5F">
        <w:rPr>
          <w:rFonts w:ascii="Times New Roman" w:hAnsi="Times New Roman" w:cs="Times New Roman"/>
          <w:sz w:val="24"/>
          <w:szCs w:val="24"/>
        </w:rPr>
        <w:t xml:space="preserve">Gratë në fazën para menopauzës përballen me rrezikun e një shtatëzanie të padëshiruar sepse ciklet e tyre menstruale janë të parregullta, por fertiliteti tyre nuk ka pushuar plotësisht. Para-menopauza është gjatësia e kohës para dhe një vit pas periudhës përfundimtare të menstruacioneve, në të cilën ndryshojnë modelet hormonale të vezoreve. </w:t>
      </w:r>
    </w:p>
    <w:p w:rsidR="00EE1432" w:rsidRPr="00E84E5F" w:rsidRDefault="00EE1432" w:rsidP="001335FA">
      <w:pPr>
        <w:spacing w:line="240" w:lineRule="auto"/>
        <w:jc w:val="both"/>
        <w:rPr>
          <w:rFonts w:ascii="Times New Roman" w:hAnsi="Times New Roman" w:cs="Times New Roman"/>
          <w:sz w:val="24"/>
          <w:szCs w:val="24"/>
        </w:rPr>
      </w:pPr>
      <w:r w:rsidRPr="00E84E5F">
        <w:rPr>
          <w:rFonts w:ascii="Times New Roman" w:hAnsi="Times New Roman" w:cs="Times New Roman"/>
          <w:sz w:val="24"/>
          <w:szCs w:val="24"/>
        </w:rPr>
        <w:lastRenderedPageBreak/>
        <w:t>Mosha mesatare në të cilën zhvillohen ciklet e parregullta është afërsisht 47 vjeç, por në shumë raste fillon që në moshën 35 vjeç. Asnjë metodë kontraceptive nuk është kundërindikuar vetëm për shkak të moshës së shtyrë.</w:t>
      </w:r>
      <w:r w:rsidR="006760C4" w:rsidRPr="006760C4">
        <w:rPr>
          <w:rFonts w:ascii="Times New Roman" w:hAnsi="Times New Roman" w:cs="Times New Roman"/>
          <w:sz w:val="24"/>
          <w:szCs w:val="24"/>
        </w:rPr>
        <w:t xml:space="preserve"> </w:t>
      </w:r>
      <w:r w:rsidR="006760C4" w:rsidRPr="00E84E5F">
        <w:rPr>
          <w:rFonts w:ascii="Times New Roman" w:hAnsi="Times New Roman" w:cs="Times New Roman"/>
          <w:sz w:val="24"/>
          <w:szCs w:val="24"/>
        </w:rPr>
        <w:t xml:space="preserve">Gratë duhet të marrin këshilla të sakta të individualizuara në lidhje me rreziqet dhe përfitimet e secilës metodë kontraceptive në përputhje me udhëzimet kombëtare </w:t>
      </w:r>
      <w:r w:rsidR="006760C4">
        <w:rPr>
          <w:rFonts w:ascii="Times New Roman" w:hAnsi="Times New Roman" w:cs="Times New Roman"/>
          <w:sz w:val="24"/>
          <w:szCs w:val="24"/>
        </w:rPr>
        <w:t>mbi metodat e</w:t>
      </w:r>
      <w:r w:rsidR="006760C4" w:rsidRPr="00E84E5F">
        <w:rPr>
          <w:rFonts w:ascii="Times New Roman" w:hAnsi="Times New Roman" w:cs="Times New Roman"/>
          <w:sz w:val="24"/>
          <w:szCs w:val="24"/>
        </w:rPr>
        <w:t xml:space="preserve"> </w:t>
      </w:r>
      <w:r w:rsidR="006760C4">
        <w:rPr>
          <w:rFonts w:ascii="Times New Roman" w:hAnsi="Times New Roman" w:cs="Times New Roman"/>
          <w:sz w:val="24"/>
          <w:szCs w:val="24"/>
        </w:rPr>
        <w:t>PF si dhe</w:t>
      </w:r>
      <w:r w:rsidR="006760C4" w:rsidRPr="00E84E5F">
        <w:rPr>
          <w:rFonts w:ascii="Times New Roman" w:hAnsi="Times New Roman" w:cs="Times New Roman"/>
          <w:sz w:val="24"/>
          <w:szCs w:val="24"/>
        </w:rPr>
        <w:t xml:space="preserve"> të OBSH-së.</w:t>
      </w:r>
    </w:p>
    <w:p w:rsidR="00EE1432" w:rsidRPr="006760C4" w:rsidRDefault="00EE1432" w:rsidP="006760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color w:val="FF0000"/>
          <w:spacing w:val="-3"/>
          <w:sz w:val="24"/>
          <w:szCs w:val="24"/>
        </w:rPr>
      </w:pPr>
      <w:r w:rsidRPr="006760C4">
        <w:rPr>
          <w:rFonts w:ascii="Times New Roman" w:hAnsi="Times New Roman" w:cs="Times New Roman"/>
          <w:b/>
          <w:color w:val="FF0000"/>
          <w:spacing w:val="-3"/>
          <w:sz w:val="24"/>
          <w:szCs w:val="24"/>
        </w:rPr>
        <w:t xml:space="preserve">Për të siguruar shmangien e shtatzënisë, femra duhet të përdorë kontracepsion, deri sa të mos ketë më menstruacione për 12 muaj rresht. </w:t>
      </w:r>
    </w:p>
    <w:p w:rsidR="006760C4" w:rsidRPr="00E84E5F" w:rsidRDefault="006760C4" w:rsidP="001335FA">
      <w:pPr>
        <w:autoSpaceDE w:val="0"/>
        <w:autoSpaceDN w:val="0"/>
        <w:adjustRightInd w:val="0"/>
        <w:spacing w:after="0" w:line="240" w:lineRule="auto"/>
        <w:jc w:val="both"/>
        <w:rPr>
          <w:rFonts w:ascii="Times New Roman" w:hAnsi="Times New Roman" w:cs="Times New Roman"/>
          <w:b/>
          <w:spacing w:val="-3"/>
          <w:sz w:val="24"/>
          <w:szCs w:val="24"/>
        </w:rPr>
      </w:pPr>
    </w:p>
    <w:p w:rsidR="008911FF" w:rsidRPr="001335FA" w:rsidRDefault="008911FF" w:rsidP="006760C4">
      <w:pPr>
        <w:pStyle w:val="ListParagraph"/>
        <w:numPr>
          <w:ilvl w:val="0"/>
          <w:numId w:val="18"/>
        </w:numPr>
        <w:spacing w:line="240" w:lineRule="auto"/>
        <w:rPr>
          <w:rFonts w:cs="Times New Roman"/>
          <w:b/>
          <w:szCs w:val="24"/>
        </w:rPr>
      </w:pPr>
      <w:r w:rsidRPr="001335FA">
        <w:rPr>
          <w:rFonts w:cs="Times New Roman"/>
          <w:b/>
          <w:szCs w:val="24"/>
        </w:rPr>
        <w:t>Klientë me aftësi të kufizuara</w:t>
      </w:r>
      <w:r w:rsidR="00EE1432" w:rsidRPr="001335FA">
        <w:rPr>
          <w:rFonts w:cs="Times New Roman"/>
          <w:b/>
          <w:szCs w:val="24"/>
        </w:rPr>
        <w:t xml:space="preserve"> PAK</w:t>
      </w:r>
    </w:p>
    <w:p w:rsidR="00EE1432" w:rsidRPr="00E84E5F" w:rsidRDefault="00EE1432" w:rsidP="006760C4">
      <w:pPr>
        <w:spacing w:line="240" w:lineRule="auto"/>
        <w:jc w:val="both"/>
        <w:rPr>
          <w:rFonts w:ascii="Times New Roman" w:hAnsi="Times New Roman" w:cs="Times New Roman"/>
          <w:sz w:val="24"/>
          <w:szCs w:val="24"/>
        </w:rPr>
      </w:pPr>
      <w:r w:rsidRPr="00E84E5F">
        <w:rPr>
          <w:rFonts w:ascii="Times New Roman" w:hAnsi="Times New Roman" w:cs="Times New Roman"/>
          <w:sz w:val="24"/>
          <w:szCs w:val="24"/>
        </w:rPr>
        <w:t>PAK përbëjnë një popullatë të larmishme klientësh që kanë nevojë për kujdes kontraceptiv të aftë, të ndjeshëm dhe kulturor. Pengesat për t'u kujdesur për këta klientë janë strukturore, qëndrimi dhe informative.</w:t>
      </w:r>
    </w:p>
    <w:p w:rsidR="00EE1432" w:rsidRPr="00E84E5F" w:rsidRDefault="00EE1432" w:rsidP="006760C4">
      <w:pPr>
        <w:spacing w:line="240" w:lineRule="auto"/>
        <w:jc w:val="both"/>
        <w:rPr>
          <w:rFonts w:ascii="Times New Roman" w:hAnsi="Times New Roman" w:cs="Times New Roman"/>
          <w:sz w:val="24"/>
          <w:szCs w:val="24"/>
        </w:rPr>
      </w:pPr>
      <w:r w:rsidRPr="00E84E5F">
        <w:rPr>
          <w:rFonts w:ascii="Times New Roman" w:hAnsi="Times New Roman" w:cs="Times New Roman"/>
          <w:sz w:val="24"/>
          <w:szCs w:val="24"/>
        </w:rPr>
        <w:t xml:space="preserve">Gratë dhe burrat që jetojnë me aftësi të kufizuara fizike dhe mendore kërkojnë vëmendje të veçantë për të qenë në gjendje të kenë lehtësisht </w:t>
      </w:r>
      <w:r w:rsidR="006760C4">
        <w:rPr>
          <w:rFonts w:ascii="Times New Roman" w:hAnsi="Times New Roman" w:cs="Times New Roman"/>
          <w:sz w:val="24"/>
          <w:szCs w:val="24"/>
        </w:rPr>
        <w:t xml:space="preserve">akces dhe </w:t>
      </w:r>
      <w:r w:rsidRPr="00E84E5F">
        <w:rPr>
          <w:rFonts w:ascii="Times New Roman" w:hAnsi="Times New Roman" w:cs="Times New Roman"/>
          <w:sz w:val="24"/>
          <w:szCs w:val="24"/>
        </w:rPr>
        <w:t xml:space="preserve">mundësi të përshtatshme për planifikimin familjar. </w:t>
      </w:r>
      <w:r w:rsidR="001335FA">
        <w:rPr>
          <w:rFonts w:ascii="Times New Roman" w:hAnsi="Times New Roman" w:cs="Times New Roman"/>
          <w:sz w:val="24"/>
          <w:szCs w:val="24"/>
        </w:rPr>
        <w:t>Institucionet</w:t>
      </w:r>
      <w:r w:rsidRPr="00E84E5F">
        <w:rPr>
          <w:rFonts w:ascii="Times New Roman" w:hAnsi="Times New Roman" w:cs="Times New Roman"/>
          <w:sz w:val="24"/>
          <w:szCs w:val="24"/>
        </w:rPr>
        <w:t xml:space="preserve"> shëndetësore duhet të sigurojnë infrastrukturë të tilla si pjerrësi për karriget me rrota, kolltukë rregullues të ekzaminimit dhe stafin të cilët janë të trajnuar në gjuhën e shenjave.</w:t>
      </w:r>
    </w:p>
    <w:p w:rsidR="00EE1432" w:rsidRPr="00E84E5F" w:rsidRDefault="00EE1432" w:rsidP="006760C4">
      <w:pPr>
        <w:spacing w:line="240" w:lineRule="auto"/>
        <w:jc w:val="both"/>
        <w:rPr>
          <w:rFonts w:ascii="Times New Roman" w:hAnsi="Times New Roman" w:cs="Times New Roman"/>
          <w:sz w:val="24"/>
          <w:szCs w:val="24"/>
        </w:rPr>
      </w:pPr>
      <w:r w:rsidRPr="00E84E5F">
        <w:rPr>
          <w:rFonts w:ascii="Times New Roman" w:hAnsi="Times New Roman" w:cs="Times New Roman"/>
          <w:sz w:val="24"/>
          <w:szCs w:val="24"/>
        </w:rPr>
        <w:t>Ofruesit e shërbimeve duhet të jenë të njohur me nevojat e veçanta të PAK</w:t>
      </w:r>
      <w:r w:rsidR="001335FA">
        <w:rPr>
          <w:rFonts w:ascii="Times New Roman" w:hAnsi="Times New Roman" w:cs="Times New Roman"/>
          <w:sz w:val="24"/>
          <w:szCs w:val="24"/>
        </w:rPr>
        <w:t xml:space="preserve"> lidhur me PF</w:t>
      </w:r>
      <w:r w:rsidRPr="00E84E5F">
        <w:rPr>
          <w:rFonts w:ascii="Times New Roman" w:hAnsi="Times New Roman" w:cs="Times New Roman"/>
          <w:sz w:val="24"/>
          <w:szCs w:val="24"/>
        </w:rPr>
        <w:t xml:space="preserve"> dhe të jenë të përgatitur për të adresuar nevojat e tyre me një qëndrim pozitiv duke shmangur diskriminimin dhe stigmën. PAK duhet t'i jepet përparësi gjatë ofrimit të shërbimit.</w:t>
      </w:r>
    </w:p>
    <w:p w:rsidR="001335FA" w:rsidRDefault="00EE1432" w:rsidP="006760C4">
      <w:pPr>
        <w:spacing w:after="0" w:line="240" w:lineRule="auto"/>
        <w:jc w:val="both"/>
        <w:rPr>
          <w:rFonts w:ascii="Times New Roman" w:hAnsi="Times New Roman" w:cs="Times New Roman"/>
          <w:sz w:val="24"/>
          <w:szCs w:val="24"/>
        </w:rPr>
      </w:pPr>
      <w:r w:rsidRPr="00E84E5F">
        <w:rPr>
          <w:rFonts w:ascii="Times New Roman" w:hAnsi="Times New Roman" w:cs="Times New Roman"/>
          <w:sz w:val="24"/>
          <w:szCs w:val="24"/>
        </w:rPr>
        <w:t>Metoda e zgjedhur duhet të jetë brenda aftësive fizike dhe mendore të personit me aftësi të kufizuara (ose të partnerit të tyre) për të përdorur dhe duhet të jetë e përshtatshme me gjendjen e tyre shëndetësore, mënyrën e jetesës dhe preferencat personale</w:t>
      </w:r>
      <w:r w:rsidR="001335FA">
        <w:rPr>
          <w:rFonts w:ascii="Times New Roman" w:hAnsi="Times New Roman" w:cs="Times New Roman"/>
          <w:sz w:val="24"/>
          <w:szCs w:val="24"/>
        </w:rPr>
        <w:t>.</w:t>
      </w:r>
    </w:p>
    <w:p w:rsidR="006760C4" w:rsidRDefault="006760C4" w:rsidP="006760C4">
      <w:pPr>
        <w:spacing w:after="0" w:line="240" w:lineRule="auto"/>
        <w:jc w:val="both"/>
        <w:rPr>
          <w:rFonts w:ascii="Times New Roman" w:hAnsi="Times New Roman" w:cs="Times New Roman"/>
          <w:b/>
          <w:sz w:val="24"/>
          <w:szCs w:val="24"/>
        </w:rPr>
      </w:pPr>
    </w:p>
    <w:p w:rsidR="008911FF" w:rsidRPr="006760C4" w:rsidRDefault="008911FF" w:rsidP="006760C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FF0000"/>
          <w:sz w:val="24"/>
          <w:szCs w:val="24"/>
        </w:rPr>
      </w:pPr>
      <w:r w:rsidRPr="006760C4">
        <w:rPr>
          <w:rFonts w:ascii="Times New Roman" w:hAnsi="Times New Roman" w:cs="Times New Roman"/>
          <w:b/>
          <w:color w:val="FF0000"/>
          <w:sz w:val="24"/>
          <w:szCs w:val="24"/>
        </w:rPr>
        <w:t>Personat me aftësi të kufizuara meritojnë informacion të plotë dhe ndonjëherë të përshtatur dhe të njëjtin kujdes respektues dhe të ndërgjegjshëm si klientët e tjerë</w:t>
      </w:r>
      <w:r w:rsidR="003625D4" w:rsidRPr="006760C4">
        <w:rPr>
          <w:rFonts w:ascii="Times New Roman" w:hAnsi="Times New Roman" w:cs="Times New Roman"/>
          <w:b/>
          <w:color w:val="FF0000"/>
          <w:sz w:val="24"/>
          <w:szCs w:val="24"/>
        </w:rPr>
        <w:t>.</w:t>
      </w:r>
    </w:p>
    <w:p w:rsidR="00C3686D" w:rsidRDefault="00C3686D" w:rsidP="00C3686D">
      <w:pPr>
        <w:pStyle w:val="ListParagraph"/>
        <w:autoSpaceDE w:val="0"/>
        <w:autoSpaceDN w:val="0"/>
        <w:adjustRightInd w:val="0"/>
        <w:spacing w:line="240" w:lineRule="auto"/>
        <w:ind w:left="360"/>
        <w:rPr>
          <w:rFonts w:cs="Times New Roman"/>
          <w:b/>
          <w:spacing w:val="-3"/>
          <w:szCs w:val="24"/>
        </w:rPr>
      </w:pPr>
    </w:p>
    <w:p w:rsidR="00C3686D" w:rsidRPr="009D70CF" w:rsidRDefault="006760C4" w:rsidP="006760C4">
      <w:pPr>
        <w:pStyle w:val="ListParagraph"/>
        <w:autoSpaceDE w:val="0"/>
        <w:autoSpaceDN w:val="0"/>
        <w:adjustRightInd w:val="0"/>
        <w:spacing w:line="240" w:lineRule="auto"/>
        <w:ind w:left="360"/>
        <w:rPr>
          <w:rFonts w:cs="Times New Roman"/>
          <w:b/>
          <w:spacing w:val="-3"/>
          <w:szCs w:val="24"/>
        </w:rPr>
      </w:pPr>
      <w:r>
        <w:rPr>
          <w:rFonts w:cs="Times New Roman"/>
          <w:b/>
          <w:spacing w:val="-3"/>
          <w:szCs w:val="24"/>
        </w:rPr>
        <w:t>dh. Klientë me ç</w:t>
      </w:r>
      <w:r w:rsidRPr="009D70CF">
        <w:rPr>
          <w:rFonts w:cs="Times New Roman"/>
          <w:b/>
          <w:spacing w:val="-3"/>
          <w:szCs w:val="24"/>
        </w:rPr>
        <w:t>rregullime kronike mjekësore</w:t>
      </w:r>
    </w:p>
    <w:p w:rsidR="00C3686D" w:rsidRPr="009D70CF" w:rsidRDefault="00C3686D" w:rsidP="006760C4">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Për shumë gra me çrregullime serioze mjekësore kronike, parandalimi i shtatzënisë së padëshiruar është shumë i rëndësishëm, sepse shtatzënia mund të paraqesë një rrezik të madh shëndetës</w:t>
      </w:r>
      <w:r>
        <w:rPr>
          <w:rFonts w:ascii="Times New Roman" w:hAnsi="Times New Roman" w:cs="Times New Roman"/>
          <w:spacing w:val="-3"/>
          <w:sz w:val="24"/>
          <w:szCs w:val="24"/>
        </w:rPr>
        <w:t>or për nënën dhe / ose fetusin.</w:t>
      </w:r>
      <w:r w:rsidR="006760C4">
        <w:rPr>
          <w:rFonts w:ascii="Times New Roman" w:hAnsi="Times New Roman" w:cs="Times New Roman"/>
          <w:spacing w:val="-3"/>
          <w:sz w:val="24"/>
          <w:szCs w:val="24"/>
        </w:rPr>
        <w:t xml:space="preserve"> </w:t>
      </w:r>
      <w:r w:rsidRPr="009D70CF">
        <w:rPr>
          <w:rFonts w:ascii="Times New Roman" w:hAnsi="Times New Roman" w:cs="Times New Roman"/>
          <w:spacing w:val="-3"/>
          <w:sz w:val="24"/>
          <w:szCs w:val="24"/>
        </w:rPr>
        <w:t>Vetë shtatzënia mund të shkaktojë përkeqësim të gjendjes mjekësore dhe / ose trajtimi i domosdoshëm</w:t>
      </w:r>
      <w:r>
        <w:rPr>
          <w:rFonts w:ascii="Times New Roman" w:hAnsi="Times New Roman" w:cs="Times New Roman"/>
          <w:spacing w:val="-3"/>
          <w:sz w:val="24"/>
          <w:szCs w:val="24"/>
        </w:rPr>
        <w:t xml:space="preserve"> me barna</w:t>
      </w:r>
      <w:r w:rsidRPr="009D70CF">
        <w:rPr>
          <w:rFonts w:ascii="Times New Roman" w:hAnsi="Times New Roman" w:cs="Times New Roman"/>
          <w:spacing w:val="-3"/>
          <w:sz w:val="24"/>
          <w:szCs w:val="24"/>
        </w:rPr>
        <w:t xml:space="preserve"> për gjendjen mund të jetë i dëmshëm për fetusin.</w:t>
      </w:r>
    </w:p>
    <w:p w:rsidR="00C3686D" w:rsidRDefault="00C3686D" w:rsidP="006760C4">
      <w:pPr>
        <w:autoSpaceDE w:val="0"/>
        <w:autoSpaceDN w:val="0"/>
        <w:adjustRightInd w:val="0"/>
        <w:spacing w:after="0" w:line="240" w:lineRule="auto"/>
        <w:jc w:val="both"/>
        <w:rPr>
          <w:rFonts w:ascii="Times New Roman" w:hAnsi="Times New Roman" w:cs="Times New Roman"/>
          <w:spacing w:val="-3"/>
          <w:sz w:val="24"/>
          <w:szCs w:val="24"/>
        </w:rPr>
      </w:pPr>
    </w:p>
    <w:p w:rsidR="00C3686D" w:rsidRPr="009D70CF" w:rsidRDefault="00C3686D" w:rsidP="006760C4">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Këshillimi i klientëve me </w:t>
      </w:r>
      <w:r>
        <w:rPr>
          <w:rFonts w:ascii="Times New Roman" w:hAnsi="Times New Roman" w:cs="Times New Roman"/>
          <w:spacing w:val="-3"/>
          <w:sz w:val="24"/>
          <w:szCs w:val="24"/>
        </w:rPr>
        <w:t xml:space="preserve">çrregullime kronike </w:t>
      </w:r>
      <w:r w:rsidRPr="009D70CF">
        <w:rPr>
          <w:rFonts w:ascii="Times New Roman" w:hAnsi="Times New Roman" w:cs="Times New Roman"/>
          <w:spacing w:val="-3"/>
          <w:sz w:val="24"/>
          <w:szCs w:val="24"/>
        </w:rPr>
        <w:t xml:space="preserve">mjekësore në lidhje me </w:t>
      </w:r>
      <w:r>
        <w:rPr>
          <w:rFonts w:ascii="Times New Roman" w:hAnsi="Times New Roman" w:cs="Times New Roman"/>
          <w:spacing w:val="-3"/>
          <w:sz w:val="24"/>
          <w:szCs w:val="24"/>
        </w:rPr>
        <w:t xml:space="preserve">fertilitetin </w:t>
      </w:r>
      <w:r w:rsidRPr="009D70CF">
        <w:rPr>
          <w:rFonts w:ascii="Times New Roman" w:hAnsi="Times New Roman" w:cs="Times New Roman"/>
          <w:spacing w:val="-3"/>
          <w:sz w:val="24"/>
          <w:szCs w:val="24"/>
        </w:rPr>
        <w:t>dhe opsionet e tyre kontraceptive duhet të përfshijë një peshim të kujdesshëm të përfitimeve, rreziqeve, sigurisë, pranueshmërisë dhe e</w:t>
      </w:r>
      <w:r>
        <w:rPr>
          <w:rFonts w:ascii="Times New Roman" w:hAnsi="Times New Roman" w:cs="Times New Roman"/>
          <w:spacing w:val="-3"/>
          <w:sz w:val="24"/>
          <w:szCs w:val="24"/>
        </w:rPr>
        <w:t xml:space="preserve">fektivitetit të secilës metodë, </w:t>
      </w:r>
      <w:r w:rsidRPr="009D70CF">
        <w:rPr>
          <w:rFonts w:ascii="Times New Roman" w:hAnsi="Times New Roman" w:cs="Times New Roman"/>
          <w:spacing w:val="-3"/>
          <w:sz w:val="24"/>
          <w:szCs w:val="24"/>
        </w:rPr>
        <w:t>kundër rreziqeve të lidhura me shtatzëninë për klientin. Kështu, për shembull, metodat që nuk kanë</w:t>
      </w:r>
      <w:r w:rsidR="006760C4">
        <w:rPr>
          <w:rFonts w:ascii="Times New Roman" w:hAnsi="Times New Roman" w:cs="Times New Roman"/>
          <w:spacing w:val="-3"/>
          <w:sz w:val="24"/>
          <w:szCs w:val="24"/>
        </w:rPr>
        <w:t>,</w:t>
      </w:r>
      <w:r w:rsidRPr="009D70CF">
        <w:rPr>
          <w:rFonts w:ascii="Times New Roman" w:hAnsi="Times New Roman" w:cs="Times New Roman"/>
          <w:spacing w:val="-3"/>
          <w:sz w:val="24"/>
          <w:szCs w:val="24"/>
        </w:rPr>
        <w:t xml:space="preserve"> ose kanë pak efekte anësore (të tilla si metodat </w:t>
      </w:r>
      <w:r>
        <w:rPr>
          <w:rFonts w:ascii="Times New Roman" w:hAnsi="Times New Roman" w:cs="Times New Roman"/>
          <w:spacing w:val="-3"/>
          <w:sz w:val="24"/>
          <w:szCs w:val="24"/>
        </w:rPr>
        <w:t>barrier</w:t>
      </w:r>
      <w:r w:rsidRPr="009D70CF">
        <w:rPr>
          <w:rFonts w:ascii="Times New Roman" w:hAnsi="Times New Roman" w:cs="Times New Roman"/>
          <w:spacing w:val="-3"/>
          <w:sz w:val="24"/>
          <w:szCs w:val="24"/>
        </w:rPr>
        <w:t xml:space="preserve">), por janë më pak efektive në përdorimin </w:t>
      </w:r>
      <w:r w:rsidR="006760C4">
        <w:rPr>
          <w:rFonts w:ascii="Times New Roman" w:hAnsi="Times New Roman" w:cs="Times New Roman"/>
          <w:spacing w:val="-3"/>
          <w:sz w:val="24"/>
          <w:szCs w:val="24"/>
        </w:rPr>
        <w:t xml:space="preserve">e zakonshëm </w:t>
      </w:r>
      <w:r w:rsidRPr="009D70CF">
        <w:rPr>
          <w:rFonts w:ascii="Times New Roman" w:hAnsi="Times New Roman" w:cs="Times New Roman"/>
          <w:spacing w:val="-3"/>
          <w:sz w:val="24"/>
          <w:szCs w:val="24"/>
        </w:rPr>
        <w:t>sesa metodat e tjera (të tilla si</w:t>
      </w:r>
      <w:r>
        <w:rPr>
          <w:rFonts w:ascii="Times New Roman" w:hAnsi="Times New Roman" w:cs="Times New Roman"/>
          <w:spacing w:val="-3"/>
          <w:sz w:val="24"/>
          <w:szCs w:val="24"/>
        </w:rPr>
        <w:t xml:space="preserve"> </w:t>
      </w:r>
      <w:r w:rsidR="006760C4">
        <w:rPr>
          <w:rFonts w:ascii="Times New Roman" w:hAnsi="Times New Roman" w:cs="Times New Roman"/>
          <w:spacing w:val="-3"/>
          <w:sz w:val="24"/>
          <w:szCs w:val="24"/>
        </w:rPr>
        <w:t>s</w:t>
      </w:r>
      <w:r w:rsidRPr="009D70CF">
        <w:rPr>
          <w:rFonts w:ascii="Times New Roman" w:hAnsi="Times New Roman" w:cs="Times New Roman"/>
          <w:spacing w:val="-3"/>
          <w:sz w:val="24"/>
          <w:szCs w:val="24"/>
        </w:rPr>
        <w:t xml:space="preserve">terilizimi vullnetar, </w:t>
      </w:r>
      <w:r>
        <w:rPr>
          <w:rFonts w:ascii="Times New Roman" w:hAnsi="Times New Roman" w:cs="Times New Roman"/>
          <w:spacing w:val="-3"/>
          <w:sz w:val="24"/>
          <w:szCs w:val="24"/>
        </w:rPr>
        <w:t>KOK</w:t>
      </w:r>
      <w:r w:rsidRPr="009D70CF">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DIU me bakër, DIU me Levonorgestel, </w:t>
      </w:r>
      <w:r w:rsidRPr="009D70CF">
        <w:rPr>
          <w:rFonts w:ascii="Times New Roman" w:hAnsi="Times New Roman" w:cs="Times New Roman"/>
          <w:spacing w:val="-3"/>
          <w:sz w:val="24"/>
          <w:szCs w:val="24"/>
        </w:rPr>
        <w:t>implantet dhe injeksionet) mund ta ekspozojnë përdoruesin në një shtatzëni të paqartë me rrezik të lartë.</w:t>
      </w:r>
    </w:p>
    <w:p w:rsidR="00C3686D" w:rsidRDefault="00C3686D" w:rsidP="006760C4">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6760C4">
      <w:pPr>
        <w:autoSpaceDE w:val="0"/>
        <w:autoSpaceDN w:val="0"/>
        <w:adjustRightInd w:val="0"/>
        <w:spacing w:after="0" w:line="240" w:lineRule="auto"/>
        <w:jc w:val="both"/>
        <w:rPr>
          <w:rFonts w:ascii="Times New Roman" w:hAnsi="Times New Roman" w:cs="Times New Roman"/>
          <w:spacing w:val="-3"/>
          <w:sz w:val="24"/>
          <w:szCs w:val="24"/>
        </w:rPr>
      </w:pPr>
    </w:p>
    <w:p w:rsidR="00C3686D" w:rsidRDefault="00C3686D" w:rsidP="006760C4">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Përdorimi i disa kontraceptivëve të caktuar që mund të përkeqësojnë çrregullimin mjekësor ose të shkaktojnë rrezik shtesë të ndërlikimeve duhet gjithashtu të shmanget. Për më tepër, gjatë zgjedhjes </w:t>
      </w:r>
      <w:r w:rsidRPr="009D70CF">
        <w:rPr>
          <w:rFonts w:ascii="Times New Roman" w:hAnsi="Times New Roman" w:cs="Times New Roman"/>
          <w:spacing w:val="-3"/>
          <w:sz w:val="24"/>
          <w:szCs w:val="24"/>
        </w:rPr>
        <w:lastRenderedPageBreak/>
        <w:t>së një metode të përshtatshme duhet të merren parasysh me kujdes ndërvepr</w:t>
      </w:r>
      <w:r>
        <w:rPr>
          <w:rFonts w:ascii="Times New Roman" w:hAnsi="Times New Roman" w:cs="Times New Roman"/>
          <w:spacing w:val="-3"/>
          <w:sz w:val="24"/>
          <w:szCs w:val="24"/>
        </w:rPr>
        <w:t xml:space="preserve">imet e mundshme të ilaçeve. </w:t>
      </w:r>
    </w:p>
    <w:p w:rsidR="006760C4" w:rsidRDefault="006760C4" w:rsidP="006760C4">
      <w:pPr>
        <w:autoSpaceDE w:val="0"/>
        <w:autoSpaceDN w:val="0"/>
        <w:adjustRightInd w:val="0"/>
        <w:spacing w:after="0" w:line="240" w:lineRule="auto"/>
        <w:jc w:val="both"/>
        <w:rPr>
          <w:rFonts w:ascii="Times New Roman" w:hAnsi="Times New Roman" w:cs="Times New Roman"/>
          <w:spacing w:val="-3"/>
          <w:sz w:val="24"/>
          <w:szCs w:val="24"/>
        </w:rPr>
      </w:pPr>
    </w:p>
    <w:p w:rsidR="00C3686D" w:rsidRPr="006760C4" w:rsidRDefault="006760C4" w:rsidP="006760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color w:val="FF0000"/>
          <w:spacing w:val="-3"/>
          <w:sz w:val="24"/>
          <w:szCs w:val="24"/>
        </w:rPr>
      </w:pPr>
      <w:r w:rsidRPr="006760C4">
        <w:rPr>
          <w:rFonts w:ascii="Times New Roman" w:hAnsi="Times New Roman" w:cs="Times New Roman"/>
          <w:b/>
          <w:color w:val="FF0000"/>
          <w:spacing w:val="-3"/>
          <w:sz w:val="24"/>
          <w:szCs w:val="24"/>
        </w:rPr>
        <w:t>Këshillimi dhe ofrimi kontracepsionit për klientë me çrregullime kronike mjekësore duhet të përfshijë një peshim të kujdesshëm të përfitimeve, rreziqeve, sigurisë, pranueshmërisë dhe efektivitetit të secilës metodë.</w:t>
      </w:r>
    </w:p>
    <w:p w:rsidR="00C3686D" w:rsidRDefault="00C3686D" w:rsidP="006760C4">
      <w:pPr>
        <w:spacing w:after="0" w:line="240" w:lineRule="auto"/>
        <w:jc w:val="both"/>
        <w:rPr>
          <w:rFonts w:ascii="Times New Roman" w:hAnsi="Times New Roman" w:cs="Times New Roman"/>
          <w:b/>
          <w:sz w:val="24"/>
          <w:szCs w:val="24"/>
        </w:rPr>
      </w:pPr>
    </w:p>
    <w:p w:rsidR="008911FF" w:rsidRPr="001335FA" w:rsidRDefault="00D054CE" w:rsidP="006760C4">
      <w:pPr>
        <w:pStyle w:val="Heading1"/>
        <w:numPr>
          <w:ilvl w:val="0"/>
          <w:numId w:val="20"/>
        </w:numPr>
        <w:tabs>
          <w:tab w:val="left" w:pos="180"/>
        </w:tabs>
        <w:spacing w:before="0" w:line="240" w:lineRule="auto"/>
        <w:ind w:left="0" w:firstLine="0"/>
        <w:jc w:val="both"/>
        <w:rPr>
          <w:rFonts w:ascii="Times New Roman" w:hAnsi="Times New Roman" w:cs="Times New Roman"/>
          <w:bCs w:val="0"/>
          <w:color w:val="auto"/>
          <w:sz w:val="24"/>
          <w:szCs w:val="24"/>
          <w:lang w:val="sq-AL"/>
        </w:rPr>
      </w:pPr>
      <w:bookmarkStart w:id="5" w:name="_Toc436211783"/>
      <w:r>
        <w:rPr>
          <w:rFonts w:ascii="Times New Roman" w:hAnsi="Times New Roman" w:cs="Times New Roman"/>
          <w:bCs w:val="0"/>
          <w:color w:val="auto"/>
          <w:sz w:val="24"/>
          <w:szCs w:val="24"/>
          <w:lang w:val="sq-AL"/>
        </w:rPr>
        <w:t xml:space="preserve"> </w:t>
      </w:r>
      <w:r w:rsidR="008911FF" w:rsidRPr="001335FA">
        <w:rPr>
          <w:rFonts w:ascii="Times New Roman" w:hAnsi="Times New Roman" w:cs="Times New Roman"/>
          <w:bCs w:val="0"/>
          <w:color w:val="auto"/>
          <w:sz w:val="24"/>
          <w:szCs w:val="24"/>
          <w:lang w:val="sq-AL"/>
        </w:rPr>
        <w:t>OBJEKTIVI</w:t>
      </w:r>
      <w:bookmarkEnd w:id="5"/>
      <w:r w:rsidR="006760C4">
        <w:rPr>
          <w:rFonts w:ascii="Times New Roman" w:hAnsi="Times New Roman" w:cs="Times New Roman"/>
          <w:bCs w:val="0"/>
          <w:color w:val="auto"/>
          <w:sz w:val="24"/>
          <w:szCs w:val="24"/>
          <w:lang w:val="sq-AL"/>
        </w:rPr>
        <w:t xml:space="preserve"> I PPK</w:t>
      </w:r>
    </w:p>
    <w:p w:rsidR="00E16FAF" w:rsidRPr="001335FA" w:rsidRDefault="00E16FAF" w:rsidP="001335FA">
      <w:pPr>
        <w:tabs>
          <w:tab w:val="left" w:pos="180"/>
        </w:tabs>
        <w:spacing w:after="0" w:line="240" w:lineRule="auto"/>
        <w:jc w:val="both"/>
        <w:rPr>
          <w:rFonts w:ascii="Times New Roman" w:hAnsi="Times New Roman" w:cs="Times New Roman"/>
          <w:sz w:val="24"/>
          <w:szCs w:val="24"/>
        </w:rPr>
      </w:pPr>
      <w:r w:rsidRPr="001335FA">
        <w:rPr>
          <w:rFonts w:ascii="Times New Roman" w:hAnsi="Times New Roman" w:cs="Times New Roman"/>
          <w:sz w:val="24"/>
          <w:szCs w:val="24"/>
        </w:rPr>
        <w:t>Ky PPK sunon që të:</w:t>
      </w:r>
    </w:p>
    <w:p w:rsidR="003625D4" w:rsidRPr="001335FA" w:rsidRDefault="003625D4" w:rsidP="006760C4">
      <w:pPr>
        <w:tabs>
          <w:tab w:val="left" w:pos="180"/>
        </w:tabs>
        <w:spacing w:after="0" w:line="240" w:lineRule="auto"/>
        <w:jc w:val="both"/>
        <w:rPr>
          <w:rFonts w:ascii="Times New Roman" w:hAnsi="Times New Roman" w:cs="Times New Roman"/>
        </w:rPr>
      </w:pPr>
      <w:r w:rsidRPr="006760C4">
        <w:rPr>
          <w:rFonts w:ascii="Times New Roman" w:hAnsi="Times New Roman" w:cs="Times New Roman"/>
          <w:b/>
        </w:rPr>
        <w:t xml:space="preserve">1-Të ofrojë për personelin shëndetësor një kuptim më të mirë të çështjeve dhe problemeve që lidhen me </w:t>
      </w:r>
      <w:r w:rsidR="006760C4" w:rsidRPr="006760C4">
        <w:rPr>
          <w:rFonts w:ascii="Times New Roman" w:hAnsi="Times New Roman" w:cs="Times New Roman"/>
          <w:b/>
          <w:sz w:val="24"/>
          <w:szCs w:val="24"/>
        </w:rPr>
        <w:t xml:space="preserve">shërbimin e </w:t>
      </w:r>
      <w:r w:rsidRPr="006760C4">
        <w:rPr>
          <w:rFonts w:ascii="Times New Roman" w:hAnsi="Times New Roman" w:cs="Times New Roman"/>
          <w:b/>
        </w:rPr>
        <w:t>PF p</w:t>
      </w:r>
      <w:r w:rsidR="001335FA" w:rsidRPr="006760C4">
        <w:rPr>
          <w:rFonts w:ascii="Times New Roman" w:hAnsi="Times New Roman" w:cs="Times New Roman"/>
          <w:b/>
        </w:rPr>
        <w:t>ër disa grup</w:t>
      </w:r>
      <w:r w:rsidRPr="006760C4">
        <w:rPr>
          <w:rFonts w:ascii="Times New Roman" w:hAnsi="Times New Roman" w:cs="Times New Roman"/>
          <w:b/>
        </w:rPr>
        <w:t>e t</w:t>
      </w:r>
      <w:r w:rsidR="001335FA" w:rsidRPr="006760C4">
        <w:rPr>
          <w:rFonts w:ascii="Times New Roman" w:hAnsi="Times New Roman" w:cs="Times New Roman"/>
          <w:b/>
        </w:rPr>
        <w:t>ë</w:t>
      </w:r>
      <w:r w:rsidRPr="006760C4">
        <w:rPr>
          <w:rFonts w:ascii="Times New Roman" w:hAnsi="Times New Roman" w:cs="Times New Roman"/>
          <w:b/>
        </w:rPr>
        <w:t xml:space="preserve"> veçanta </w:t>
      </w:r>
      <w:r w:rsidRPr="001335FA">
        <w:rPr>
          <w:rFonts w:ascii="Times New Roman" w:hAnsi="Times New Roman" w:cs="Times New Roman"/>
        </w:rPr>
        <w:t>me qëllim që të:</w:t>
      </w:r>
    </w:p>
    <w:p w:rsidR="003625D4" w:rsidRPr="001335FA" w:rsidRDefault="003625D4" w:rsidP="001335FA">
      <w:pPr>
        <w:pStyle w:val="ListParagraph"/>
        <w:numPr>
          <w:ilvl w:val="0"/>
          <w:numId w:val="12"/>
        </w:numPr>
        <w:tabs>
          <w:tab w:val="left" w:pos="180"/>
        </w:tabs>
        <w:autoSpaceDE w:val="0"/>
        <w:autoSpaceDN w:val="0"/>
        <w:adjustRightInd w:val="0"/>
        <w:spacing w:after="37" w:line="240" w:lineRule="auto"/>
        <w:ind w:left="0" w:firstLine="0"/>
        <w:contextualSpacing w:val="0"/>
        <w:rPr>
          <w:rFonts w:cs="Times New Roman"/>
          <w:sz w:val="22"/>
        </w:rPr>
      </w:pPr>
      <w:r w:rsidRPr="001335FA">
        <w:rPr>
          <w:rFonts w:cs="Times New Roman"/>
          <w:sz w:val="22"/>
        </w:rPr>
        <w:t>ofrojnë informa</w:t>
      </w:r>
      <w:r w:rsidR="006760C4">
        <w:rPr>
          <w:rFonts w:cs="Times New Roman"/>
          <w:sz w:val="22"/>
        </w:rPr>
        <w:t>cion</w:t>
      </w:r>
      <w:r w:rsidRPr="001335FA">
        <w:rPr>
          <w:rFonts w:cs="Times New Roman"/>
          <w:sz w:val="22"/>
        </w:rPr>
        <w:t>, këshilla dhe shërbime klinike për k</w:t>
      </w:r>
      <w:r w:rsidR="001335FA">
        <w:rPr>
          <w:rFonts w:cs="Times New Roman"/>
          <w:sz w:val="22"/>
        </w:rPr>
        <w:t>ë</w:t>
      </w:r>
      <w:r w:rsidRPr="001335FA">
        <w:rPr>
          <w:rFonts w:cs="Times New Roman"/>
          <w:sz w:val="22"/>
        </w:rPr>
        <w:t xml:space="preserve">to grupe për t’i ndihmuar që të kenë zhvillim të shëndetshëm riprodhues dhe seksual; </w:t>
      </w:r>
    </w:p>
    <w:p w:rsidR="003625D4" w:rsidRDefault="003625D4" w:rsidP="001335FA">
      <w:pPr>
        <w:pStyle w:val="ListParagraph"/>
        <w:numPr>
          <w:ilvl w:val="0"/>
          <w:numId w:val="12"/>
        </w:numPr>
        <w:tabs>
          <w:tab w:val="left" w:pos="180"/>
        </w:tabs>
        <w:autoSpaceDE w:val="0"/>
        <w:autoSpaceDN w:val="0"/>
        <w:adjustRightInd w:val="0"/>
        <w:spacing w:line="240" w:lineRule="auto"/>
        <w:ind w:left="0" w:firstLine="0"/>
        <w:contextualSpacing w:val="0"/>
        <w:rPr>
          <w:rFonts w:cs="Times New Roman"/>
          <w:sz w:val="22"/>
        </w:rPr>
      </w:pPr>
      <w:r w:rsidRPr="001335FA">
        <w:rPr>
          <w:rFonts w:cs="Times New Roman"/>
          <w:sz w:val="22"/>
        </w:rPr>
        <w:t>diagnostikojnë/zbulojnë dhe menaxhojnë problemet dhe sjelljet shëndetësore që rrisin rrezikun e tyre për shëndet jo</w:t>
      </w:r>
      <w:r w:rsidR="001335FA">
        <w:rPr>
          <w:rFonts w:cs="Times New Roman"/>
          <w:sz w:val="22"/>
        </w:rPr>
        <w:t xml:space="preserve"> të mirë riprodhues dhe seksual</w:t>
      </w:r>
      <w:r w:rsidRPr="001335FA">
        <w:rPr>
          <w:rFonts w:cs="Times New Roman"/>
          <w:sz w:val="22"/>
        </w:rPr>
        <w:t xml:space="preserve"> dhe referimin e tyre tek ofruesit tjerë të shërbimeve shëndetësore dhe socia</w:t>
      </w:r>
      <w:r w:rsidR="001335FA">
        <w:rPr>
          <w:rFonts w:cs="Times New Roman"/>
          <w:sz w:val="22"/>
        </w:rPr>
        <w:t>le, kur kjo është e domosdoshme</w:t>
      </w:r>
    </w:p>
    <w:p w:rsidR="001335FA" w:rsidRPr="001335FA" w:rsidRDefault="001335FA" w:rsidP="001335FA">
      <w:pPr>
        <w:pStyle w:val="ListParagraph"/>
        <w:numPr>
          <w:ilvl w:val="0"/>
          <w:numId w:val="12"/>
        </w:numPr>
        <w:tabs>
          <w:tab w:val="left" w:pos="180"/>
        </w:tabs>
        <w:autoSpaceDE w:val="0"/>
        <w:autoSpaceDN w:val="0"/>
        <w:adjustRightInd w:val="0"/>
        <w:spacing w:line="240" w:lineRule="auto"/>
        <w:ind w:left="0" w:firstLine="0"/>
        <w:contextualSpacing w:val="0"/>
        <w:rPr>
          <w:rFonts w:cs="Times New Roman"/>
          <w:sz w:val="22"/>
        </w:rPr>
      </w:pPr>
      <w:r>
        <w:rPr>
          <w:rFonts w:cs="Times New Roman"/>
          <w:sz w:val="22"/>
        </w:rPr>
        <w:t xml:space="preserve">ofrojnë metoda </w:t>
      </w:r>
      <w:r w:rsidR="006760C4">
        <w:rPr>
          <w:rFonts w:cs="Times New Roman"/>
          <w:sz w:val="22"/>
        </w:rPr>
        <w:t>k</w:t>
      </w:r>
      <w:r>
        <w:rPr>
          <w:rFonts w:cs="Times New Roman"/>
          <w:sz w:val="22"/>
        </w:rPr>
        <w:t>ontraceptive sipas zgjedhjes së informuar dhe të pë</w:t>
      </w:r>
      <w:r w:rsidR="006760C4">
        <w:rPr>
          <w:rFonts w:cs="Times New Roman"/>
          <w:sz w:val="22"/>
        </w:rPr>
        <w:t>r</w:t>
      </w:r>
      <w:r>
        <w:rPr>
          <w:rFonts w:cs="Times New Roman"/>
          <w:sz w:val="22"/>
        </w:rPr>
        <w:t>shtatëshme për këto grupe në nevoja të veçanta</w:t>
      </w:r>
    </w:p>
    <w:p w:rsidR="001335FA" w:rsidRDefault="001335FA" w:rsidP="001335FA">
      <w:pPr>
        <w:tabs>
          <w:tab w:val="left" w:pos="180"/>
        </w:tabs>
        <w:autoSpaceDE w:val="0"/>
        <w:autoSpaceDN w:val="0"/>
        <w:adjustRightInd w:val="0"/>
        <w:spacing w:after="0" w:line="240" w:lineRule="auto"/>
        <w:jc w:val="both"/>
        <w:rPr>
          <w:rFonts w:ascii="Times New Roman" w:hAnsi="Times New Roman" w:cs="Times New Roman"/>
        </w:rPr>
      </w:pPr>
    </w:p>
    <w:p w:rsidR="003625D4" w:rsidRPr="006760C4" w:rsidRDefault="003625D4" w:rsidP="001335FA">
      <w:pPr>
        <w:tabs>
          <w:tab w:val="left" w:pos="180"/>
        </w:tabs>
        <w:autoSpaceDE w:val="0"/>
        <w:autoSpaceDN w:val="0"/>
        <w:adjustRightInd w:val="0"/>
        <w:spacing w:after="0" w:line="240" w:lineRule="auto"/>
        <w:jc w:val="both"/>
        <w:rPr>
          <w:rFonts w:ascii="Times New Roman" w:hAnsi="Times New Roman" w:cs="Times New Roman"/>
          <w:b/>
        </w:rPr>
      </w:pPr>
      <w:r w:rsidRPr="006760C4">
        <w:rPr>
          <w:rFonts w:ascii="Times New Roman" w:hAnsi="Times New Roman" w:cs="Times New Roman"/>
          <w:b/>
        </w:rPr>
        <w:t>2-Të zhvillojn</w:t>
      </w:r>
      <w:r w:rsidR="00D054CE" w:rsidRPr="006760C4">
        <w:rPr>
          <w:rFonts w:ascii="Times New Roman" w:hAnsi="Times New Roman" w:cs="Times New Roman"/>
          <w:b/>
        </w:rPr>
        <w:t>ë</w:t>
      </w:r>
      <w:r w:rsidRPr="006760C4">
        <w:rPr>
          <w:rFonts w:ascii="Times New Roman" w:hAnsi="Times New Roman" w:cs="Times New Roman"/>
          <w:b/>
        </w:rPr>
        <w:t xml:space="preserve"> aftësitë ose mënyrat dhe mënyrat e ofrimit të mesazheve për PF</w:t>
      </w:r>
      <w:r w:rsidR="005B6B17" w:rsidRPr="006760C4">
        <w:rPr>
          <w:rFonts w:ascii="Times New Roman" w:hAnsi="Times New Roman" w:cs="Times New Roman"/>
          <w:b/>
        </w:rPr>
        <w:t xml:space="preserve"> pë</w:t>
      </w:r>
      <w:r w:rsidR="001335FA" w:rsidRPr="006760C4">
        <w:rPr>
          <w:rFonts w:ascii="Times New Roman" w:hAnsi="Times New Roman" w:cs="Times New Roman"/>
          <w:b/>
        </w:rPr>
        <w:t>r</w:t>
      </w:r>
      <w:r w:rsidR="005B6B17" w:rsidRPr="006760C4">
        <w:rPr>
          <w:rFonts w:ascii="Times New Roman" w:hAnsi="Times New Roman" w:cs="Times New Roman"/>
          <w:b/>
        </w:rPr>
        <w:t xml:space="preserve"> grupet e veçanta </w:t>
      </w:r>
      <w:r w:rsidRPr="006760C4">
        <w:rPr>
          <w:rFonts w:ascii="Times New Roman" w:hAnsi="Times New Roman" w:cs="Times New Roman"/>
          <w:b/>
        </w:rPr>
        <w:t>lidhur me</w:t>
      </w:r>
    </w:p>
    <w:p w:rsidR="003625D4" w:rsidRPr="001335FA" w:rsidRDefault="003625D4" w:rsidP="001335FA">
      <w:pPr>
        <w:pStyle w:val="ListParagraph"/>
        <w:numPr>
          <w:ilvl w:val="0"/>
          <w:numId w:val="12"/>
        </w:numPr>
        <w:tabs>
          <w:tab w:val="left" w:pos="180"/>
        </w:tabs>
        <w:autoSpaceDE w:val="0"/>
        <w:autoSpaceDN w:val="0"/>
        <w:adjustRightInd w:val="0"/>
        <w:spacing w:line="240" w:lineRule="auto"/>
        <w:ind w:left="0" w:firstLine="0"/>
        <w:rPr>
          <w:rFonts w:cs="Times New Roman"/>
          <w:sz w:val="22"/>
        </w:rPr>
      </w:pPr>
      <w:r w:rsidRPr="001335FA">
        <w:rPr>
          <w:rFonts w:cs="Times New Roman"/>
          <w:sz w:val="22"/>
        </w:rPr>
        <w:t>Promovimin e sjelljeve të përgjegjshme dhe të shëndetshme riprodhuese dhe seksuale.</w:t>
      </w:r>
    </w:p>
    <w:p w:rsidR="003625D4" w:rsidRDefault="003625D4" w:rsidP="001335FA">
      <w:pPr>
        <w:pStyle w:val="ListParagraph"/>
        <w:numPr>
          <w:ilvl w:val="0"/>
          <w:numId w:val="12"/>
        </w:numPr>
        <w:tabs>
          <w:tab w:val="left" w:pos="180"/>
        </w:tabs>
        <w:autoSpaceDE w:val="0"/>
        <w:autoSpaceDN w:val="0"/>
        <w:adjustRightInd w:val="0"/>
        <w:spacing w:line="240" w:lineRule="auto"/>
        <w:ind w:left="0" w:firstLine="0"/>
        <w:rPr>
          <w:rFonts w:ascii="Book Antiqua" w:hAnsi="Book Antiqua"/>
          <w:sz w:val="22"/>
        </w:rPr>
      </w:pPr>
      <w:r w:rsidRPr="001335FA">
        <w:rPr>
          <w:rFonts w:cs="Times New Roman"/>
          <w:sz w:val="22"/>
        </w:rPr>
        <w:t>Informimin, edukimin për t'i ndihmuar ata të kuptojnë seksualitetin e tyre dhe ti mbrojnë nga shtatzënitë e padëshiruara, sëmundjet seksualisht të transmetueshme</w:t>
      </w:r>
      <w:r w:rsidR="00D054CE">
        <w:rPr>
          <w:rFonts w:cs="Times New Roman"/>
          <w:sz w:val="22"/>
        </w:rPr>
        <w:t>, HIV, AIDS</w:t>
      </w:r>
      <w:r w:rsidRPr="001335FA">
        <w:rPr>
          <w:rFonts w:cs="Times New Roman"/>
          <w:sz w:val="22"/>
        </w:rPr>
        <w:t xml:space="preserve"> dhe rreziku pasues i infertilitetit</w:t>
      </w:r>
      <w:r w:rsidRPr="001C381D">
        <w:rPr>
          <w:rFonts w:ascii="Book Antiqua" w:hAnsi="Book Antiqua"/>
          <w:sz w:val="22"/>
        </w:rPr>
        <w:t>.</w:t>
      </w:r>
    </w:p>
    <w:p w:rsidR="006760C4" w:rsidRPr="001C381D" w:rsidRDefault="006760C4" w:rsidP="006760C4">
      <w:pPr>
        <w:pStyle w:val="ListParagraph"/>
        <w:tabs>
          <w:tab w:val="left" w:pos="180"/>
        </w:tabs>
        <w:autoSpaceDE w:val="0"/>
        <w:autoSpaceDN w:val="0"/>
        <w:adjustRightInd w:val="0"/>
        <w:spacing w:line="240" w:lineRule="auto"/>
        <w:ind w:left="0"/>
        <w:rPr>
          <w:rFonts w:ascii="Book Antiqua" w:hAnsi="Book Antiqua"/>
          <w:sz w:val="22"/>
        </w:rPr>
      </w:pPr>
    </w:p>
    <w:p w:rsidR="0081325F" w:rsidRPr="002B5906" w:rsidRDefault="0081325F" w:rsidP="006760C4">
      <w:pPr>
        <w:pStyle w:val="Heading1"/>
        <w:numPr>
          <w:ilvl w:val="0"/>
          <w:numId w:val="20"/>
        </w:numPr>
        <w:spacing w:before="0" w:line="240" w:lineRule="auto"/>
        <w:jc w:val="both"/>
        <w:rPr>
          <w:rFonts w:ascii="Times New Roman" w:hAnsi="Times New Roman" w:cs="Times New Roman"/>
          <w:color w:val="auto"/>
          <w:sz w:val="24"/>
          <w:szCs w:val="24"/>
          <w:lang w:val="sq-AL"/>
        </w:rPr>
      </w:pPr>
      <w:r w:rsidRPr="002B5906">
        <w:rPr>
          <w:rFonts w:ascii="Times New Roman" w:hAnsi="Times New Roman" w:cs="Times New Roman"/>
          <w:bCs w:val="0"/>
          <w:color w:val="auto"/>
          <w:sz w:val="24"/>
          <w:szCs w:val="24"/>
          <w:lang w:val="sq-AL"/>
        </w:rPr>
        <w:t>P</w:t>
      </w:r>
      <w:r w:rsidR="006760C4">
        <w:rPr>
          <w:rFonts w:ascii="Times New Roman" w:hAnsi="Times New Roman" w:cs="Times New Roman"/>
          <w:bCs w:val="0"/>
          <w:color w:val="auto"/>
          <w:sz w:val="24"/>
          <w:szCs w:val="24"/>
          <w:lang w:val="sq-AL"/>
        </w:rPr>
        <w:t>Ë</w:t>
      </w:r>
      <w:r w:rsidRPr="002B5906">
        <w:rPr>
          <w:rFonts w:ascii="Times New Roman" w:hAnsi="Times New Roman" w:cs="Times New Roman"/>
          <w:bCs w:val="0"/>
          <w:color w:val="auto"/>
          <w:sz w:val="24"/>
          <w:szCs w:val="24"/>
          <w:lang w:val="sq-AL"/>
        </w:rPr>
        <w:t>RDORUESIT</w:t>
      </w:r>
      <w:r w:rsidR="00D054CE">
        <w:rPr>
          <w:rFonts w:ascii="Times New Roman" w:hAnsi="Times New Roman" w:cs="Times New Roman"/>
          <w:bCs w:val="0"/>
          <w:color w:val="auto"/>
          <w:sz w:val="24"/>
          <w:szCs w:val="24"/>
          <w:lang w:val="sq-AL"/>
        </w:rPr>
        <w:t xml:space="preserve"> </w:t>
      </w:r>
      <w:r w:rsidR="006760C4">
        <w:rPr>
          <w:rFonts w:ascii="Times New Roman" w:hAnsi="Times New Roman" w:cs="Times New Roman"/>
          <w:bCs w:val="0"/>
          <w:color w:val="auto"/>
          <w:sz w:val="24"/>
          <w:szCs w:val="24"/>
          <w:lang w:val="sq-AL"/>
        </w:rPr>
        <w:t>E</w:t>
      </w:r>
      <w:r w:rsidR="00D054CE">
        <w:rPr>
          <w:rFonts w:ascii="Times New Roman" w:hAnsi="Times New Roman" w:cs="Times New Roman"/>
          <w:bCs w:val="0"/>
          <w:color w:val="auto"/>
          <w:sz w:val="24"/>
          <w:szCs w:val="24"/>
          <w:lang w:val="sq-AL"/>
        </w:rPr>
        <w:t xml:space="preserve"> PPK</w:t>
      </w:r>
    </w:p>
    <w:p w:rsidR="0081325F" w:rsidRPr="00E16FAF" w:rsidRDefault="0081325F" w:rsidP="00E16FAF">
      <w:pPr>
        <w:spacing w:after="240"/>
        <w:jc w:val="both"/>
        <w:rPr>
          <w:rFonts w:ascii="Times New Roman" w:hAnsi="Times New Roman" w:cs="Times New Roman"/>
          <w:sz w:val="24"/>
          <w:szCs w:val="24"/>
          <w:lang w:val="sq-AL"/>
        </w:rPr>
      </w:pPr>
      <w:r w:rsidRPr="00E2727F">
        <w:rPr>
          <w:rFonts w:ascii="Times New Roman" w:hAnsi="Times New Roman" w:cs="Times New Roman"/>
          <w:sz w:val="24"/>
          <w:szCs w:val="24"/>
          <w:lang w:val="sq-AL"/>
        </w:rPr>
        <w:t>Ky protokoll është hartuar dhe do të shërbejë si një mjet pune për të gjithë ofruesit e shërbimit</w:t>
      </w:r>
      <w:r>
        <w:rPr>
          <w:rFonts w:ascii="Times New Roman" w:hAnsi="Times New Roman" w:cs="Times New Roman"/>
          <w:sz w:val="24"/>
          <w:szCs w:val="24"/>
          <w:lang w:val="sq-AL"/>
        </w:rPr>
        <w:t xml:space="preserve"> </w:t>
      </w:r>
      <w:r w:rsidRPr="00D65AF9">
        <w:rPr>
          <w:rFonts w:ascii="Times New Roman" w:hAnsi="Times New Roman" w:cs="Times New Roman"/>
          <w:sz w:val="24"/>
          <w:szCs w:val="24"/>
          <w:lang w:val="sq-AL"/>
        </w:rPr>
        <w:t xml:space="preserve">shëndetësor që </w:t>
      </w:r>
      <w:r w:rsidRPr="00D65AF9">
        <w:rPr>
          <w:rFonts w:ascii="Times New Roman" w:hAnsi="Times New Roman" w:cs="Times New Roman"/>
          <w:sz w:val="24"/>
          <w:szCs w:val="24"/>
        </w:rPr>
        <w:t>ofrojnë</w:t>
      </w:r>
      <w:r>
        <w:rPr>
          <w:rFonts w:ascii="Times New Roman" w:hAnsi="Times New Roman" w:cs="Times New Roman"/>
          <w:sz w:val="24"/>
          <w:szCs w:val="24"/>
        </w:rPr>
        <w:t xml:space="preserve"> </w:t>
      </w:r>
      <w:r w:rsidRPr="00C0195E">
        <w:rPr>
          <w:rFonts w:ascii="Times New Roman" w:hAnsi="Times New Roman" w:cs="Times New Roman"/>
          <w:sz w:val="24"/>
          <w:szCs w:val="24"/>
        </w:rPr>
        <w:t>shërbime</w:t>
      </w:r>
      <w:r>
        <w:rPr>
          <w:rFonts w:ascii="Times New Roman" w:hAnsi="Times New Roman" w:cs="Times New Roman"/>
          <w:sz w:val="24"/>
          <w:szCs w:val="24"/>
        </w:rPr>
        <w:t xml:space="preserve"> </w:t>
      </w:r>
      <w:r w:rsidRPr="00C0195E">
        <w:rPr>
          <w:rFonts w:ascii="Times New Roman" w:hAnsi="Times New Roman" w:cs="Times New Roman"/>
          <w:sz w:val="24"/>
          <w:szCs w:val="24"/>
        </w:rPr>
        <w:t>të</w:t>
      </w:r>
      <w:r>
        <w:rPr>
          <w:rFonts w:ascii="Times New Roman" w:hAnsi="Times New Roman" w:cs="Times New Roman"/>
          <w:sz w:val="24"/>
          <w:szCs w:val="24"/>
        </w:rPr>
        <w:t xml:space="preserve"> </w:t>
      </w:r>
      <w:r w:rsidRPr="00C0195E">
        <w:rPr>
          <w:rFonts w:ascii="Times New Roman" w:hAnsi="Times New Roman" w:cs="Times New Roman"/>
          <w:sz w:val="24"/>
          <w:szCs w:val="24"/>
        </w:rPr>
        <w:t>planifikimit</w:t>
      </w:r>
      <w:r>
        <w:rPr>
          <w:rFonts w:ascii="Times New Roman" w:hAnsi="Times New Roman" w:cs="Times New Roman"/>
          <w:sz w:val="24"/>
          <w:szCs w:val="24"/>
        </w:rPr>
        <w:t xml:space="preserve"> </w:t>
      </w:r>
      <w:r w:rsidRPr="00C0195E">
        <w:rPr>
          <w:rFonts w:ascii="Times New Roman" w:hAnsi="Times New Roman" w:cs="Times New Roman"/>
          <w:sz w:val="24"/>
          <w:szCs w:val="24"/>
        </w:rPr>
        <w:t>familjar (mjekë</w:t>
      </w:r>
      <w:r>
        <w:rPr>
          <w:rFonts w:ascii="Times New Roman" w:hAnsi="Times New Roman" w:cs="Times New Roman"/>
          <w:sz w:val="24"/>
          <w:szCs w:val="24"/>
        </w:rPr>
        <w:t xml:space="preserve"> </w:t>
      </w:r>
      <w:r w:rsidRPr="00C0195E">
        <w:rPr>
          <w:rFonts w:ascii="Times New Roman" w:hAnsi="Times New Roman" w:cs="Times New Roman"/>
          <w:sz w:val="24"/>
          <w:szCs w:val="24"/>
        </w:rPr>
        <w:t>familjeje, obstetër-gjinekologë, mami, infermiere, farmacistë)</w:t>
      </w:r>
      <w:r w:rsidRPr="00E2727F">
        <w:rPr>
          <w:rFonts w:ascii="Times New Roman" w:hAnsi="Times New Roman" w:cs="Times New Roman"/>
          <w:sz w:val="24"/>
          <w:szCs w:val="24"/>
          <w:lang w:val="sq-AL"/>
        </w:rPr>
        <w:t>.</w:t>
      </w:r>
    </w:p>
    <w:p w:rsidR="0081325F" w:rsidRPr="00D054CE" w:rsidRDefault="006760C4" w:rsidP="00D054CE">
      <w:pPr>
        <w:pStyle w:val="ListParagraph"/>
        <w:numPr>
          <w:ilvl w:val="0"/>
          <w:numId w:val="20"/>
        </w:numPr>
        <w:autoSpaceDE w:val="0"/>
        <w:autoSpaceDN w:val="0"/>
        <w:adjustRightInd w:val="0"/>
        <w:spacing w:line="240" w:lineRule="auto"/>
        <w:rPr>
          <w:rFonts w:cs="Times New Roman"/>
          <w:b/>
          <w:spacing w:val="-3"/>
          <w:szCs w:val="24"/>
        </w:rPr>
      </w:pPr>
      <w:r>
        <w:rPr>
          <w:rFonts w:cs="Times New Roman"/>
          <w:b/>
          <w:spacing w:val="-3"/>
          <w:szCs w:val="24"/>
        </w:rPr>
        <w:t xml:space="preserve">OFRIMI I </w:t>
      </w:r>
      <w:r w:rsidR="00D054CE" w:rsidRPr="00D054CE">
        <w:rPr>
          <w:rFonts w:cs="Times New Roman"/>
          <w:b/>
          <w:spacing w:val="-3"/>
          <w:szCs w:val="24"/>
        </w:rPr>
        <w:t>SHËRBIMI</w:t>
      </w:r>
      <w:r>
        <w:rPr>
          <w:rFonts w:cs="Times New Roman"/>
          <w:b/>
          <w:spacing w:val="-3"/>
          <w:szCs w:val="24"/>
        </w:rPr>
        <w:t>T TË</w:t>
      </w:r>
      <w:r w:rsidR="00D054CE" w:rsidRPr="00D054CE">
        <w:rPr>
          <w:rFonts w:cs="Times New Roman"/>
          <w:b/>
          <w:spacing w:val="-3"/>
          <w:szCs w:val="24"/>
        </w:rPr>
        <w:t xml:space="preserve"> PF PËR ADOLESHENTET</w:t>
      </w:r>
    </w:p>
    <w:p w:rsidR="00D054CE" w:rsidRPr="00D054CE" w:rsidRDefault="00D054CE" w:rsidP="00D054CE">
      <w:pPr>
        <w:autoSpaceDE w:val="0"/>
        <w:autoSpaceDN w:val="0"/>
        <w:adjustRightInd w:val="0"/>
        <w:spacing w:after="0" w:line="240" w:lineRule="auto"/>
        <w:jc w:val="both"/>
        <w:rPr>
          <w:rFonts w:ascii="Times New Roman" w:hAnsi="Times New Roman" w:cs="Times New Roman"/>
          <w:b/>
          <w:spacing w:val="-3"/>
          <w:sz w:val="24"/>
          <w:szCs w:val="24"/>
        </w:rPr>
      </w:pPr>
    </w:p>
    <w:p w:rsidR="00434E7E" w:rsidRPr="00D054CE" w:rsidRDefault="00434E7E" w:rsidP="00D054CE">
      <w:pPr>
        <w:autoSpaceDE w:val="0"/>
        <w:autoSpaceDN w:val="0"/>
        <w:adjustRightInd w:val="0"/>
        <w:spacing w:after="0" w:line="240" w:lineRule="auto"/>
        <w:jc w:val="both"/>
        <w:rPr>
          <w:rFonts w:ascii="Times New Roman" w:hAnsi="Times New Roman" w:cs="Times New Roman"/>
          <w:b/>
          <w:spacing w:val="-3"/>
          <w:sz w:val="24"/>
          <w:szCs w:val="24"/>
        </w:rPr>
      </w:pPr>
      <w:r w:rsidRPr="00D054CE">
        <w:rPr>
          <w:rFonts w:ascii="Times New Roman" w:hAnsi="Times New Roman" w:cs="Times New Roman"/>
          <w:b/>
          <w:spacing w:val="-3"/>
          <w:sz w:val="24"/>
          <w:szCs w:val="24"/>
        </w:rPr>
        <w:t>4.1 S</w:t>
      </w:r>
      <w:r w:rsidR="003625D4" w:rsidRPr="00D054CE">
        <w:rPr>
          <w:rFonts w:ascii="Times New Roman" w:hAnsi="Times New Roman" w:cs="Times New Roman"/>
          <w:b/>
          <w:spacing w:val="-3"/>
          <w:sz w:val="24"/>
          <w:szCs w:val="24"/>
        </w:rPr>
        <w:t>h</w:t>
      </w:r>
      <w:r w:rsidR="00D054CE" w:rsidRPr="00D054CE">
        <w:rPr>
          <w:rFonts w:ascii="Times New Roman" w:hAnsi="Times New Roman" w:cs="Times New Roman"/>
          <w:b/>
          <w:spacing w:val="-3"/>
          <w:sz w:val="24"/>
          <w:szCs w:val="24"/>
        </w:rPr>
        <w:t>ë</w:t>
      </w:r>
      <w:r w:rsidRPr="00D054CE">
        <w:rPr>
          <w:rFonts w:ascii="Times New Roman" w:hAnsi="Times New Roman" w:cs="Times New Roman"/>
          <w:b/>
          <w:spacing w:val="-3"/>
          <w:sz w:val="24"/>
          <w:szCs w:val="24"/>
        </w:rPr>
        <w:t>rbimet e PF p</w:t>
      </w:r>
      <w:r w:rsidR="00D054CE" w:rsidRPr="00D054CE">
        <w:rPr>
          <w:rFonts w:ascii="Times New Roman" w:hAnsi="Times New Roman" w:cs="Times New Roman"/>
          <w:b/>
          <w:spacing w:val="-3"/>
          <w:sz w:val="24"/>
          <w:szCs w:val="24"/>
        </w:rPr>
        <w:t>ë</w:t>
      </w:r>
      <w:r w:rsidRPr="00D054CE">
        <w:rPr>
          <w:rFonts w:ascii="Times New Roman" w:hAnsi="Times New Roman" w:cs="Times New Roman"/>
          <w:b/>
          <w:spacing w:val="-3"/>
          <w:sz w:val="24"/>
          <w:szCs w:val="24"/>
        </w:rPr>
        <w:t>r adolesh</w:t>
      </w:r>
      <w:r w:rsidR="00A44C35">
        <w:rPr>
          <w:rFonts w:ascii="Times New Roman" w:hAnsi="Times New Roman" w:cs="Times New Roman"/>
          <w:b/>
          <w:spacing w:val="-3"/>
          <w:sz w:val="24"/>
          <w:szCs w:val="24"/>
        </w:rPr>
        <w:t>e</w:t>
      </w:r>
      <w:r w:rsidRPr="00D054CE">
        <w:rPr>
          <w:rFonts w:ascii="Times New Roman" w:hAnsi="Times New Roman" w:cs="Times New Roman"/>
          <w:b/>
          <w:spacing w:val="-3"/>
          <w:sz w:val="24"/>
          <w:szCs w:val="24"/>
        </w:rPr>
        <w:t>nt</w:t>
      </w:r>
      <w:r w:rsidR="00D054CE" w:rsidRPr="00D054CE">
        <w:rPr>
          <w:rFonts w:ascii="Times New Roman" w:hAnsi="Times New Roman" w:cs="Times New Roman"/>
          <w:b/>
          <w:spacing w:val="-3"/>
          <w:sz w:val="24"/>
          <w:szCs w:val="24"/>
        </w:rPr>
        <w:t>ë</w:t>
      </w:r>
      <w:r w:rsidRPr="00D054CE">
        <w:rPr>
          <w:rFonts w:ascii="Times New Roman" w:hAnsi="Times New Roman" w:cs="Times New Roman"/>
          <w:b/>
          <w:spacing w:val="-3"/>
          <w:sz w:val="24"/>
          <w:szCs w:val="24"/>
        </w:rPr>
        <w:t>t, standartet, k</w:t>
      </w:r>
      <w:r w:rsidR="00D054CE" w:rsidRPr="00D054CE">
        <w:rPr>
          <w:rFonts w:ascii="Times New Roman" w:hAnsi="Times New Roman" w:cs="Times New Roman"/>
          <w:b/>
          <w:spacing w:val="-3"/>
          <w:sz w:val="24"/>
          <w:szCs w:val="24"/>
        </w:rPr>
        <w:t>ë</w:t>
      </w:r>
      <w:r w:rsidRPr="00D054CE">
        <w:rPr>
          <w:rFonts w:ascii="Times New Roman" w:hAnsi="Times New Roman" w:cs="Times New Roman"/>
          <w:b/>
          <w:spacing w:val="-3"/>
          <w:sz w:val="24"/>
          <w:szCs w:val="24"/>
        </w:rPr>
        <w:t xml:space="preserve">rkesat </w:t>
      </w:r>
    </w:p>
    <w:p w:rsidR="00D054CE" w:rsidRPr="00D054CE" w:rsidRDefault="00D054CE" w:rsidP="00D054CE">
      <w:pPr>
        <w:autoSpaceDE w:val="0"/>
        <w:autoSpaceDN w:val="0"/>
        <w:adjustRightInd w:val="0"/>
        <w:spacing w:after="0" w:line="240" w:lineRule="auto"/>
        <w:jc w:val="both"/>
        <w:rPr>
          <w:rFonts w:ascii="Times New Roman" w:hAnsi="Times New Roman" w:cs="Times New Roman"/>
          <w:b/>
          <w:spacing w:val="-3"/>
          <w:sz w:val="24"/>
          <w:szCs w:val="24"/>
        </w:rPr>
      </w:pPr>
    </w:p>
    <w:p w:rsidR="00D054CE" w:rsidRPr="00D054CE" w:rsidRDefault="00D054CE" w:rsidP="00D054CE">
      <w:pPr>
        <w:autoSpaceDE w:val="0"/>
        <w:autoSpaceDN w:val="0"/>
        <w:adjustRightInd w:val="0"/>
        <w:spacing w:line="240" w:lineRule="auto"/>
        <w:jc w:val="both"/>
        <w:rPr>
          <w:rFonts w:ascii="Times New Roman" w:hAnsi="Times New Roman" w:cs="Times New Roman"/>
          <w:b/>
          <w:spacing w:val="-3"/>
          <w:sz w:val="24"/>
          <w:szCs w:val="24"/>
        </w:rPr>
      </w:pPr>
      <w:r w:rsidRPr="00D054CE">
        <w:rPr>
          <w:rFonts w:ascii="Times New Roman" w:hAnsi="Times New Roman" w:cs="Times New Roman"/>
          <w:b/>
          <w:spacing w:val="-3"/>
          <w:sz w:val="24"/>
          <w:szCs w:val="24"/>
        </w:rPr>
        <w:t xml:space="preserve">Qëllimi i shërbimit të PF për adoleshentët është të minimizojë </w:t>
      </w:r>
      <w:r>
        <w:rPr>
          <w:rFonts w:ascii="Times New Roman" w:hAnsi="Times New Roman" w:cs="Times New Roman"/>
          <w:b/>
          <w:spacing w:val="-3"/>
          <w:sz w:val="24"/>
          <w:szCs w:val="24"/>
        </w:rPr>
        <w:t>problemet lidhur me</w:t>
      </w:r>
      <w:r w:rsidRPr="00D054CE">
        <w:rPr>
          <w:rFonts w:ascii="Times New Roman" w:hAnsi="Times New Roman" w:cs="Times New Roman"/>
          <w:b/>
          <w:spacing w:val="-3"/>
          <w:sz w:val="24"/>
          <w:szCs w:val="24"/>
        </w:rPr>
        <w:t xml:space="preserve"> shëndetin </w:t>
      </w:r>
      <w:r>
        <w:rPr>
          <w:rFonts w:ascii="Times New Roman" w:hAnsi="Times New Roman" w:cs="Times New Roman"/>
          <w:b/>
          <w:spacing w:val="-3"/>
          <w:sz w:val="24"/>
          <w:szCs w:val="24"/>
        </w:rPr>
        <w:t xml:space="preserve">e tyre riprodhues dhe seksual, si </w:t>
      </w:r>
      <w:r w:rsidRPr="00D054CE">
        <w:rPr>
          <w:rFonts w:ascii="Times New Roman" w:hAnsi="Times New Roman" w:cs="Times New Roman"/>
          <w:b/>
          <w:spacing w:val="-3"/>
          <w:sz w:val="24"/>
          <w:szCs w:val="24"/>
        </w:rPr>
        <w:t>dhe të sigurojë edukim dhe këshillim të saktë, të përshtatshëm për moshën, për</w:t>
      </w:r>
      <w:r>
        <w:rPr>
          <w:rFonts w:ascii="Times New Roman" w:hAnsi="Times New Roman" w:cs="Times New Roman"/>
          <w:b/>
          <w:spacing w:val="-3"/>
          <w:sz w:val="24"/>
          <w:szCs w:val="24"/>
        </w:rPr>
        <w:t xml:space="preserve"> metodat e PF</w:t>
      </w:r>
      <w:r w:rsidRPr="00D054CE">
        <w:rPr>
          <w:rFonts w:ascii="Times New Roman" w:hAnsi="Times New Roman" w:cs="Times New Roman"/>
          <w:b/>
          <w:spacing w:val="-3"/>
          <w:sz w:val="24"/>
          <w:szCs w:val="24"/>
        </w:rPr>
        <w:t>.</w:t>
      </w:r>
    </w:p>
    <w:p w:rsidR="003625D4" w:rsidRPr="00D054CE" w:rsidRDefault="003625D4" w:rsidP="00D054CE">
      <w:pPr>
        <w:spacing w:after="0" w:line="240" w:lineRule="auto"/>
        <w:jc w:val="both"/>
        <w:rPr>
          <w:rFonts w:ascii="Times New Roman" w:hAnsi="Times New Roman" w:cs="Times New Roman"/>
          <w:sz w:val="24"/>
          <w:szCs w:val="24"/>
        </w:rPr>
      </w:pPr>
      <w:r w:rsidRPr="00D054CE">
        <w:rPr>
          <w:rFonts w:ascii="Times New Roman" w:hAnsi="Times New Roman" w:cs="Times New Roman"/>
          <w:sz w:val="24"/>
          <w:szCs w:val="24"/>
        </w:rPr>
        <w:t xml:space="preserve">Shëndeti seksual dhe riprodhues i adoleshentëve i referohet mirëqenies fizike, mendore dhe emocionale të adoleshentëve dhe përfshin lirinë nga: </w:t>
      </w:r>
    </w:p>
    <w:p w:rsidR="003625D4" w:rsidRPr="00D054CE" w:rsidRDefault="003625D4" w:rsidP="00D054CE">
      <w:pPr>
        <w:spacing w:after="0" w:line="240" w:lineRule="auto"/>
        <w:jc w:val="both"/>
        <w:rPr>
          <w:rFonts w:ascii="Times New Roman" w:hAnsi="Times New Roman" w:cs="Times New Roman"/>
          <w:b/>
          <w:sz w:val="24"/>
          <w:szCs w:val="24"/>
        </w:rPr>
      </w:pPr>
      <w:r w:rsidRPr="00D054CE">
        <w:rPr>
          <w:rFonts w:ascii="Times New Roman" w:hAnsi="Times New Roman" w:cs="Times New Roman"/>
          <w:b/>
          <w:sz w:val="24"/>
          <w:szCs w:val="24"/>
        </w:rPr>
        <w:t xml:space="preserve"> shtatzënia e padëshiruar </w:t>
      </w:r>
    </w:p>
    <w:p w:rsidR="003625D4" w:rsidRPr="00D054CE" w:rsidRDefault="003625D4" w:rsidP="00D054CE">
      <w:pPr>
        <w:spacing w:after="0" w:line="240" w:lineRule="auto"/>
        <w:jc w:val="both"/>
        <w:rPr>
          <w:rFonts w:ascii="Times New Roman" w:hAnsi="Times New Roman" w:cs="Times New Roman"/>
          <w:b/>
          <w:sz w:val="24"/>
          <w:szCs w:val="24"/>
        </w:rPr>
      </w:pPr>
      <w:r w:rsidRPr="00D054CE">
        <w:rPr>
          <w:rFonts w:ascii="Times New Roman" w:hAnsi="Times New Roman" w:cs="Times New Roman"/>
          <w:b/>
          <w:sz w:val="24"/>
          <w:szCs w:val="24"/>
        </w:rPr>
        <w:t xml:space="preserve"> aborti i pasigurt </w:t>
      </w:r>
    </w:p>
    <w:p w:rsidR="003625D4" w:rsidRPr="00D054CE" w:rsidRDefault="003625D4" w:rsidP="00D054CE">
      <w:pPr>
        <w:spacing w:after="0" w:line="240" w:lineRule="auto"/>
        <w:jc w:val="both"/>
        <w:rPr>
          <w:rFonts w:ascii="Times New Roman" w:hAnsi="Times New Roman" w:cs="Times New Roman"/>
          <w:b/>
          <w:sz w:val="24"/>
          <w:szCs w:val="24"/>
        </w:rPr>
      </w:pPr>
      <w:r w:rsidRPr="00D054CE">
        <w:rPr>
          <w:rFonts w:ascii="Times New Roman" w:hAnsi="Times New Roman" w:cs="Times New Roman"/>
          <w:b/>
          <w:sz w:val="24"/>
          <w:szCs w:val="24"/>
        </w:rPr>
        <w:t> infeksione seksualisht të transmetueshme, dhe HIV/AIDS</w:t>
      </w:r>
    </w:p>
    <w:p w:rsidR="003625D4" w:rsidRPr="00D054CE" w:rsidRDefault="003625D4" w:rsidP="00D054CE">
      <w:pPr>
        <w:spacing w:after="0" w:line="240" w:lineRule="auto"/>
        <w:jc w:val="both"/>
        <w:rPr>
          <w:rFonts w:ascii="Times New Roman" w:hAnsi="Times New Roman" w:cs="Times New Roman"/>
          <w:b/>
          <w:sz w:val="24"/>
          <w:szCs w:val="24"/>
        </w:rPr>
      </w:pPr>
      <w:r w:rsidRPr="00D054CE">
        <w:rPr>
          <w:rFonts w:ascii="Times New Roman" w:hAnsi="Times New Roman" w:cs="Times New Roman"/>
          <w:b/>
          <w:sz w:val="24"/>
          <w:szCs w:val="24"/>
        </w:rPr>
        <w:t> të gjitha format e seksit me dhunë dhe detyrim</w:t>
      </w:r>
    </w:p>
    <w:p w:rsidR="003625D4" w:rsidRPr="00D054CE" w:rsidRDefault="003625D4" w:rsidP="00D054CE">
      <w:pPr>
        <w:autoSpaceDE w:val="0"/>
        <w:autoSpaceDN w:val="0"/>
        <w:adjustRightInd w:val="0"/>
        <w:spacing w:after="0" w:line="240" w:lineRule="auto"/>
        <w:jc w:val="both"/>
        <w:rPr>
          <w:rFonts w:ascii="Times New Roman" w:hAnsi="Times New Roman" w:cs="Times New Roman"/>
          <w:spacing w:val="-3"/>
          <w:sz w:val="24"/>
          <w:szCs w:val="24"/>
        </w:rPr>
      </w:pPr>
    </w:p>
    <w:p w:rsidR="00434E7E" w:rsidRPr="00D054CE" w:rsidRDefault="0081325F" w:rsidP="00B02169">
      <w:pPr>
        <w:autoSpaceDE w:val="0"/>
        <w:autoSpaceDN w:val="0"/>
        <w:adjustRightInd w:val="0"/>
        <w:spacing w:after="0" w:line="240" w:lineRule="auto"/>
        <w:jc w:val="both"/>
        <w:rPr>
          <w:rFonts w:ascii="Times New Roman" w:hAnsi="Times New Roman" w:cs="Times New Roman"/>
          <w:spacing w:val="-3"/>
          <w:sz w:val="24"/>
          <w:szCs w:val="24"/>
        </w:rPr>
      </w:pPr>
      <w:r w:rsidRPr="00D054CE">
        <w:rPr>
          <w:rFonts w:ascii="Times New Roman" w:hAnsi="Times New Roman" w:cs="Times New Roman"/>
          <w:spacing w:val="-3"/>
          <w:sz w:val="24"/>
          <w:szCs w:val="24"/>
        </w:rPr>
        <w:lastRenderedPageBreak/>
        <w:t>Përveç shërbimeve rutinë të ofruara për të gjithë klientët që kërkojnë shërbime të planifikimit familjar, adoleshentët janë një popullatë e veçantë që kërkon shërbime këshillimi shtesë për të siguruar një kujdes me cilësi të lartë.</w:t>
      </w:r>
      <w:r w:rsidR="008A5253" w:rsidRPr="00D054CE">
        <w:rPr>
          <w:rFonts w:ascii="Times New Roman" w:hAnsi="Times New Roman" w:cs="Times New Roman"/>
          <w:spacing w:val="-3"/>
          <w:sz w:val="24"/>
          <w:szCs w:val="24"/>
        </w:rPr>
        <w:t xml:space="preserve"> </w:t>
      </w:r>
    </w:p>
    <w:p w:rsidR="003625D4" w:rsidRPr="00D054CE" w:rsidRDefault="003625D4" w:rsidP="00B02169">
      <w:pPr>
        <w:autoSpaceDE w:val="0"/>
        <w:autoSpaceDN w:val="0"/>
        <w:adjustRightInd w:val="0"/>
        <w:spacing w:after="0" w:line="240" w:lineRule="auto"/>
        <w:jc w:val="both"/>
        <w:rPr>
          <w:rFonts w:ascii="Times New Roman" w:hAnsi="Times New Roman" w:cs="Times New Roman"/>
          <w:b/>
          <w:spacing w:val="-3"/>
          <w:sz w:val="24"/>
          <w:szCs w:val="24"/>
        </w:rPr>
      </w:pPr>
    </w:p>
    <w:p w:rsidR="008911FF" w:rsidRPr="00A44C35" w:rsidRDefault="008911FF" w:rsidP="00A44C35">
      <w:pPr>
        <w:autoSpaceDE w:val="0"/>
        <w:autoSpaceDN w:val="0"/>
        <w:adjustRightInd w:val="0"/>
        <w:spacing w:after="0" w:line="240" w:lineRule="auto"/>
        <w:jc w:val="center"/>
        <w:rPr>
          <w:rFonts w:ascii="Times New Roman" w:hAnsi="Times New Roman" w:cs="Times New Roman"/>
          <w:b/>
          <w:color w:val="FF0000"/>
          <w:spacing w:val="-3"/>
          <w:sz w:val="24"/>
          <w:szCs w:val="24"/>
        </w:rPr>
      </w:pPr>
      <w:r w:rsidRPr="00A44C35">
        <w:rPr>
          <w:rFonts w:ascii="Times New Roman" w:hAnsi="Times New Roman" w:cs="Times New Roman"/>
          <w:b/>
          <w:color w:val="FF0000"/>
          <w:spacing w:val="-3"/>
          <w:sz w:val="24"/>
          <w:szCs w:val="24"/>
        </w:rPr>
        <w:t>Tregoni kujdes dhe respekt gjatë ofrimit të shërbimeve</w:t>
      </w:r>
      <w:r w:rsidR="00B80251" w:rsidRPr="00A44C35">
        <w:rPr>
          <w:rFonts w:ascii="Times New Roman" w:hAnsi="Times New Roman" w:cs="Times New Roman"/>
          <w:b/>
          <w:color w:val="FF0000"/>
          <w:spacing w:val="-3"/>
          <w:sz w:val="24"/>
          <w:szCs w:val="24"/>
        </w:rPr>
        <w:t>!</w:t>
      </w:r>
    </w:p>
    <w:p w:rsidR="00D054CE" w:rsidRDefault="00D054CE" w:rsidP="00B02169">
      <w:pPr>
        <w:autoSpaceDE w:val="0"/>
        <w:autoSpaceDN w:val="0"/>
        <w:adjustRightInd w:val="0"/>
        <w:spacing w:after="0" w:line="240" w:lineRule="auto"/>
        <w:jc w:val="both"/>
        <w:rPr>
          <w:rFonts w:ascii="Times New Roman" w:hAnsi="Times New Roman" w:cs="Times New Roman"/>
          <w:spacing w:val="-3"/>
          <w:sz w:val="24"/>
          <w:szCs w:val="24"/>
        </w:rPr>
      </w:pPr>
    </w:p>
    <w:p w:rsidR="008911FF" w:rsidRPr="00D054CE" w:rsidRDefault="008911FF" w:rsidP="00B02169">
      <w:pPr>
        <w:autoSpaceDE w:val="0"/>
        <w:autoSpaceDN w:val="0"/>
        <w:adjustRightInd w:val="0"/>
        <w:spacing w:after="0" w:line="240" w:lineRule="auto"/>
        <w:jc w:val="both"/>
        <w:rPr>
          <w:rFonts w:ascii="Times New Roman" w:hAnsi="Times New Roman" w:cs="Times New Roman"/>
          <w:spacing w:val="-3"/>
          <w:sz w:val="24"/>
          <w:szCs w:val="24"/>
        </w:rPr>
      </w:pPr>
      <w:r w:rsidRPr="00D054CE">
        <w:rPr>
          <w:rFonts w:ascii="Times New Roman" w:hAnsi="Times New Roman" w:cs="Times New Roman"/>
          <w:spacing w:val="-3"/>
          <w:sz w:val="24"/>
          <w:szCs w:val="24"/>
        </w:rPr>
        <w:t xml:space="preserve">Të rinjtë kanë nevojë për shërbime të </w:t>
      </w:r>
      <w:r w:rsidR="00B80251">
        <w:rPr>
          <w:rFonts w:ascii="Times New Roman" w:hAnsi="Times New Roman" w:cs="Times New Roman"/>
          <w:spacing w:val="-3"/>
          <w:sz w:val="24"/>
          <w:szCs w:val="24"/>
        </w:rPr>
        <w:t>PF</w:t>
      </w:r>
      <w:r w:rsidRPr="00D054CE">
        <w:rPr>
          <w:rFonts w:ascii="Times New Roman" w:hAnsi="Times New Roman" w:cs="Times New Roman"/>
          <w:spacing w:val="-3"/>
          <w:sz w:val="24"/>
          <w:szCs w:val="24"/>
        </w:rPr>
        <w:t xml:space="preserve"> që plotësojnë nevojat e tyre</w:t>
      </w:r>
      <w:r w:rsidR="00B02169">
        <w:rPr>
          <w:rFonts w:ascii="Times New Roman" w:hAnsi="Times New Roman" w:cs="Times New Roman"/>
          <w:spacing w:val="-3"/>
          <w:sz w:val="24"/>
          <w:szCs w:val="24"/>
        </w:rPr>
        <w:t>,</w:t>
      </w:r>
      <w:r w:rsidRPr="00D054CE">
        <w:rPr>
          <w:rFonts w:ascii="Times New Roman" w:hAnsi="Times New Roman" w:cs="Times New Roman"/>
          <w:spacing w:val="-3"/>
          <w:sz w:val="24"/>
          <w:szCs w:val="24"/>
        </w:rPr>
        <w:t xml:space="preserve"> që nuk i paragjykon dhe trajton me respekt, pavarësisht moshës së tyre. Sjelljet kritike, ose sjelljet jomikpritëse, do t’i largonin të rinjtë nga përkujdesi i nevojshëm. Këshillimi dhe shërbimet</w:t>
      </w:r>
      <w:r w:rsidR="00B02169">
        <w:rPr>
          <w:rFonts w:ascii="Times New Roman" w:hAnsi="Times New Roman" w:cs="Times New Roman"/>
          <w:spacing w:val="-3"/>
          <w:sz w:val="24"/>
          <w:szCs w:val="24"/>
        </w:rPr>
        <w:t xml:space="preserve"> e PF</w:t>
      </w:r>
      <w:r w:rsidRPr="00D054CE">
        <w:rPr>
          <w:rFonts w:ascii="Times New Roman" w:hAnsi="Times New Roman" w:cs="Times New Roman"/>
          <w:spacing w:val="-3"/>
          <w:sz w:val="24"/>
          <w:szCs w:val="24"/>
        </w:rPr>
        <w:t xml:space="preserve"> nuk i nxisin të rinjtë që të kryejnë marrëdhënie seksua</w:t>
      </w:r>
      <w:r w:rsidR="00B02169">
        <w:rPr>
          <w:rFonts w:ascii="Times New Roman" w:hAnsi="Times New Roman" w:cs="Times New Roman"/>
          <w:spacing w:val="-3"/>
          <w:sz w:val="24"/>
          <w:szCs w:val="24"/>
        </w:rPr>
        <w:t>le, p</w:t>
      </w:r>
      <w:r w:rsidRPr="00D054CE">
        <w:rPr>
          <w:rFonts w:ascii="Times New Roman" w:hAnsi="Times New Roman" w:cs="Times New Roman"/>
          <w:spacing w:val="-3"/>
          <w:sz w:val="24"/>
          <w:szCs w:val="24"/>
        </w:rPr>
        <w:t>ërkundrazi, ato i ndihmojnë të rinjtë që të mbrojnë shëndetin e tyre.</w:t>
      </w:r>
    </w:p>
    <w:p w:rsidR="00EE1432" w:rsidRPr="00D054CE" w:rsidRDefault="00EE1432" w:rsidP="00B02169">
      <w:pPr>
        <w:autoSpaceDE w:val="0"/>
        <w:autoSpaceDN w:val="0"/>
        <w:adjustRightInd w:val="0"/>
        <w:spacing w:after="0" w:line="240" w:lineRule="auto"/>
        <w:jc w:val="both"/>
        <w:rPr>
          <w:rFonts w:ascii="Times New Roman" w:hAnsi="Times New Roman" w:cs="Times New Roman"/>
          <w:spacing w:val="-3"/>
          <w:sz w:val="24"/>
          <w:szCs w:val="24"/>
        </w:rPr>
      </w:pPr>
    </w:p>
    <w:p w:rsidR="003625D4" w:rsidRPr="00D054CE" w:rsidRDefault="003625D4" w:rsidP="00B02169">
      <w:pPr>
        <w:spacing w:after="0" w:line="240" w:lineRule="auto"/>
        <w:jc w:val="both"/>
        <w:rPr>
          <w:rFonts w:ascii="Times New Roman" w:hAnsi="Times New Roman" w:cs="Times New Roman"/>
          <w:sz w:val="24"/>
          <w:szCs w:val="24"/>
        </w:rPr>
      </w:pPr>
      <w:r w:rsidRPr="00D054CE">
        <w:rPr>
          <w:rFonts w:ascii="Times New Roman" w:hAnsi="Times New Roman" w:cs="Times New Roman"/>
          <w:sz w:val="24"/>
          <w:szCs w:val="24"/>
        </w:rPr>
        <w:t xml:space="preserve">Promovimi, edukimi mbi PF, shëndetin seksual dhe riprodhues të adoleshentëve përfshin </w:t>
      </w:r>
      <w:r w:rsidR="00B02169">
        <w:rPr>
          <w:rFonts w:ascii="Times New Roman" w:hAnsi="Times New Roman" w:cs="Times New Roman"/>
          <w:sz w:val="24"/>
          <w:szCs w:val="24"/>
        </w:rPr>
        <w:t>si më poshtë</w:t>
      </w:r>
      <w:r w:rsidRPr="00D054CE">
        <w:rPr>
          <w:rFonts w:ascii="Times New Roman" w:hAnsi="Times New Roman" w:cs="Times New Roman"/>
          <w:sz w:val="24"/>
          <w:szCs w:val="24"/>
        </w:rPr>
        <w:t>:</w:t>
      </w:r>
    </w:p>
    <w:p w:rsidR="003625D4" w:rsidRPr="00C70FB9" w:rsidRDefault="003625D4" w:rsidP="00B02169">
      <w:pPr>
        <w:pStyle w:val="ListParagraph"/>
        <w:numPr>
          <w:ilvl w:val="0"/>
          <w:numId w:val="11"/>
        </w:numPr>
        <w:tabs>
          <w:tab w:val="left" w:pos="270"/>
        </w:tabs>
        <w:spacing w:line="240" w:lineRule="auto"/>
        <w:ind w:left="0" w:firstLine="0"/>
        <w:rPr>
          <w:rFonts w:ascii="Book Antiqua" w:hAnsi="Book Antiqua"/>
          <w:sz w:val="22"/>
        </w:rPr>
      </w:pPr>
      <w:r w:rsidRPr="00C70FB9">
        <w:rPr>
          <w:rFonts w:ascii="Book Antiqua" w:hAnsi="Book Antiqua"/>
          <w:b/>
          <w:sz w:val="22"/>
        </w:rPr>
        <w:t>Informacioni</w:t>
      </w:r>
      <w:r w:rsidR="00B02169">
        <w:rPr>
          <w:rFonts w:ascii="Book Antiqua" w:hAnsi="Book Antiqua"/>
          <w:b/>
          <w:sz w:val="22"/>
        </w:rPr>
        <w:t>,</w:t>
      </w:r>
      <w:r w:rsidRPr="00C70FB9">
        <w:rPr>
          <w:rFonts w:ascii="Book Antiqua" w:hAnsi="Book Antiqua"/>
          <w:b/>
          <w:sz w:val="22"/>
        </w:rPr>
        <w:t xml:space="preserve"> </w:t>
      </w:r>
      <w:r w:rsidRPr="00C70FB9">
        <w:rPr>
          <w:rFonts w:ascii="Book Antiqua" w:hAnsi="Book Antiqua"/>
          <w:sz w:val="22"/>
        </w:rPr>
        <w:t>ndihmon adoleshentët të kuptojnë se si punojnë trupat e tyre dhe cilat janë gjasat e pasojave të veprimeve të tyre. Ai sqaron mitet dhe korrigjon pasaktësi</w:t>
      </w:r>
      <w:r>
        <w:rPr>
          <w:rFonts w:ascii="Book Antiqua" w:hAnsi="Book Antiqua"/>
          <w:sz w:val="22"/>
        </w:rPr>
        <w:t>të</w:t>
      </w:r>
      <w:r w:rsidR="00B02169">
        <w:rPr>
          <w:rFonts w:ascii="Book Antiqua" w:hAnsi="Book Antiqua"/>
          <w:sz w:val="22"/>
        </w:rPr>
        <w:t xml:space="preserve"> në njohuritë që ato kanë</w:t>
      </w:r>
    </w:p>
    <w:p w:rsidR="003625D4" w:rsidRDefault="003625D4" w:rsidP="00B02169">
      <w:pPr>
        <w:pStyle w:val="ListParagraph"/>
        <w:numPr>
          <w:ilvl w:val="0"/>
          <w:numId w:val="11"/>
        </w:numPr>
        <w:tabs>
          <w:tab w:val="left" w:pos="270"/>
        </w:tabs>
        <w:spacing w:line="240" w:lineRule="auto"/>
        <w:ind w:left="0" w:firstLine="0"/>
        <w:rPr>
          <w:rFonts w:ascii="Book Antiqua" w:hAnsi="Book Antiqua"/>
          <w:sz w:val="22"/>
        </w:rPr>
      </w:pPr>
      <w:r w:rsidRPr="00C70FB9">
        <w:rPr>
          <w:rFonts w:ascii="Book Antiqua" w:hAnsi="Book Antiqua"/>
          <w:b/>
          <w:sz w:val="22"/>
        </w:rPr>
        <w:t>Këshillimi</w:t>
      </w:r>
      <w:r w:rsidR="00B02169">
        <w:rPr>
          <w:rFonts w:ascii="Book Antiqua" w:hAnsi="Book Antiqua"/>
          <w:sz w:val="22"/>
        </w:rPr>
        <w:t xml:space="preserve">, </w:t>
      </w:r>
      <w:r w:rsidRPr="00C70FB9">
        <w:rPr>
          <w:rFonts w:ascii="Book Antiqua" w:hAnsi="Book Antiqua"/>
          <w:sz w:val="22"/>
        </w:rPr>
        <w:t xml:space="preserve">mund të ndihmojë adoleshentët të bëjnë zgjedhje të informuara, duke u dhënë atyre më shumë besim dhe duke i ndihmuar të </w:t>
      </w:r>
      <w:r w:rsidR="00B02169">
        <w:rPr>
          <w:rFonts w:ascii="Book Antiqua" w:hAnsi="Book Antiqua"/>
          <w:sz w:val="22"/>
        </w:rPr>
        <w:t>kenë</w:t>
      </w:r>
      <w:r w:rsidRPr="00C70FB9">
        <w:rPr>
          <w:rFonts w:ascii="Book Antiqua" w:hAnsi="Book Antiqua"/>
          <w:sz w:val="22"/>
        </w:rPr>
        <w:t xml:space="preserve"> më shumë kontrollin e jetës së tyre.</w:t>
      </w:r>
    </w:p>
    <w:p w:rsidR="003625D4" w:rsidRPr="00C70FB9" w:rsidRDefault="003625D4" w:rsidP="00B02169">
      <w:pPr>
        <w:pStyle w:val="ListParagraph"/>
        <w:numPr>
          <w:ilvl w:val="0"/>
          <w:numId w:val="11"/>
        </w:numPr>
        <w:tabs>
          <w:tab w:val="left" w:pos="270"/>
        </w:tabs>
        <w:spacing w:line="240" w:lineRule="auto"/>
        <w:ind w:left="0" w:firstLine="0"/>
        <w:rPr>
          <w:rFonts w:ascii="Book Antiqua" w:hAnsi="Book Antiqua"/>
          <w:sz w:val="22"/>
        </w:rPr>
      </w:pPr>
      <w:r>
        <w:rPr>
          <w:rFonts w:ascii="Book Antiqua" w:hAnsi="Book Antiqua"/>
          <w:b/>
          <w:sz w:val="22"/>
        </w:rPr>
        <w:t>Formimi a</w:t>
      </w:r>
      <w:r w:rsidRPr="00C70FB9">
        <w:rPr>
          <w:rFonts w:ascii="Book Antiqua" w:hAnsi="Book Antiqua"/>
          <w:b/>
          <w:sz w:val="22"/>
        </w:rPr>
        <w:t>ftësi</w:t>
      </w:r>
      <w:r>
        <w:rPr>
          <w:rFonts w:ascii="Book Antiqua" w:hAnsi="Book Antiqua"/>
          <w:b/>
          <w:sz w:val="22"/>
        </w:rPr>
        <w:t>ve</w:t>
      </w:r>
      <w:r w:rsidRPr="00C70FB9">
        <w:rPr>
          <w:rFonts w:ascii="Book Antiqua" w:hAnsi="Book Antiqua"/>
          <w:b/>
          <w:sz w:val="22"/>
        </w:rPr>
        <w:t xml:space="preserve"> sociale</w:t>
      </w:r>
      <w:r w:rsidR="00B02169">
        <w:rPr>
          <w:rFonts w:ascii="Book Antiqua" w:hAnsi="Book Antiqua"/>
          <w:b/>
          <w:sz w:val="22"/>
        </w:rPr>
        <w:t>,</w:t>
      </w:r>
      <w:r w:rsidRPr="00C70FB9">
        <w:rPr>
          <w:rFonts w:ascii="Book Antiqua" w:hAnsi="Book Antiqua"/>
          <w:sz w:val="22"/>
        </w:rPr>
        <w:t xml:space="preserve"> që do t'u mundësojnë atyre t</w:t>
      </w:r>
      <w:r>
        <w:rPr>
          <w:rFonts w:ascii="Book Antiqua" w:hAnsi="Book Antiqua"/>
          <w:sz w:val="22"/>
        </w:rPr>
        <w:t>i</w:t>
      </w:r>
      <w:r w:rsidRPr="00C70FB9">
        <w:rPr>
          <w:rFonts w:ascii="Book Antiqua" w:hAnsi="Book Antiqua"/>
          <w:sz w:val="22"/>
        </w:rPr>
        <w:t xml:space="preserve"> thonë jo mardhënieve seksuale të pad</w:t>
      </w:r>
      <w:r w:rsidR="00B02169">
        <w:rPr>
          <w:rFonts w:ascii="Book Antiqua" w:hAnsi="Book Antiqua"/>
          <w:sz w:val="22"/>
        </w:rPr>
        <w:t>ë</w:t>
      </w:r>
      <w:r w:rsidRPr="00C70FB9">
        <w:rPr>
          <w:rFonts w:ascii="Book Antiqua" w:hAnsi="Book Antiqua"/>
          <w:sz w:val="22"/>
        </w:rPr>
        <w:t>shiruara me besim dhe të negociojnë për seks më të sigurt, nëse dëshirojnë. Nëse ata janë seksualisht aktivë, gjithashtu kanë nevojë për aftësi fizike të tilla si</w:t>
      </w:r>
      <w:r>
        <w:rPr>
          <w:rFonts w:ascii="Book Antiqua" w:hAnsi="Book Antiqua"/>
          <w:sz w:val="22"/>
        </w:rPr>
        <w:t xml:space="preserve"> p.sh </w:t>
      </w:r>
      <w:r w:rsidRPr="00C70FB9">
        <w:rPr>
          <w:rFonts w:ascii="Book Antiqua" w:hAnsi="Book Antiqua"/>
          <w:sz w:val="22"/>
        </w:rPr>
        <w:t>mënyra se si të përdorin prezervativët.</w:t>
      </w:r>
    </w:p>
    <w:p w:rsidR="003625D4" w:rsidRPr="00C70FB9" w:rsidRDefault="003625D4" w:rsidP="00B02169">
      <w:pPr>
        <w:pStyle w:val="ListParagraph"/>
        <w:numPr>
          <w:ilvl w:val="0"/>
          <w:numId w:val="11"/>
        </w:numPr>
        <w:tabs>
          <w:tab w:val="left" w:pos="270"/>
        </w:tabs>
        <w:spacing w:line="240" w:lineRule="auto"/>
        <w:ind w:left="0" w:firstLine="0"/>
        <w:rPr>
          <w:rFonts w:ascii="Book Antiqua" w:hAnsi="Book Antiqua"/>
          <w:sz w:val="22"/>
        </w:rPr>
      </w:pPr>
      <w:r w:rsidRPr="00C70FB9">
        <w:rPr>
          <w:rFonts w:ascii="Book Antiqua" w:hAnsi="Book Antiqua"/>
          <w:b/>
          <w:sz w:val="22"/>
        </w:rPr>
        <w:t>Mjedis i sigurt</w:t>
      </w:r>
      <w:r w:rsidRPr="00C70FB9">
        <w:rPr>
          <w:rFonts w:ascii="Book Antiqua" w:hAnsi="Book Antiqua"/>
          <w:sz w:val="22"/>
        </w:rPr>
        <w:t xml:space="preserve"> dhe </w:t>
      </w:r>
      <w:r w:rsidRPr="00B02169">
        <w:rPr>
          <w:rFonts w:ascii="Book Antiqua" w:hAnsi="Book Antiqua"/>
          <w:b/>
          <w:sz w:val="22"/>
        </w:rPr>
        <w:t>mbështetës</w:t>
      </w:r>
      <w:r w:rsidR="00B02169">
        <w:rPr>
          <w:rFonts w:ascii="Book Antiqua" w:hAnsi="Book Antiqua"/>
          <w:sz w:val="22"/>
        </w:rPr>
        <w:t>,</w:t>
      </w:r>
      <w:r w:rsidRPr="00C70FB9">
        <w:rPr>
          <w:rFonts w:ascii="Book Antiqua" w:hAnsi="Book Antiqua"/>
          <w:sz w:val="22"/>
        </w:rPr>
        <w:t xml:space="preserve"> në familjet dhe komunitetet e tyre kur adoleshentët i nënshtrohen ndryshimeve dhe zhvillimit fizik, psikologjik dhe shoqëror, q</w:t>
      </w:r>
      <w:r>
        <w:rPr>
          <w:rFonts w:ascii="Book Antiqua" w:hAnsi="Book Antiqua"/>
          <w:sz w:val="22"/>
        </w:rPr>
        <w:t>ë</w:t>
      </w:r>
      <w:r w:rsidRPr="00C70FB9">
        <w:rPr>
          <w:rFonts w:ascii="Book Antiqua" w:hAnsi="Book Antiqua"/>
          <w:sz w:val="22"/>
        </w:rPr>
        <w:t xml:space="preserve"> ti mund</w:t>
      </w:r>
      <w:r>
        <w:rPr>
          <w:rFonts w:ascii="Book Antiqua" w:hAnsi="Book Antiqua"/>
          <w:sz w:val="22"/>
        </w:rPr>
        <w:t>ë</w:t>
      </w:r>
      <w:r w:rsidRPr="00C70FB9">
        <w:rPr>
          <w:rFonts w:ascii="Book Antiqua" w:hAnsi="Book Antiqua"/>
          <w:sz w:val="22"/>
        </w:rPr>
        <w:t>soj të kalojnë këto ndryshime me siguri, besim dhe me perspektivat më të mira për një moshë madhore të shëndetshme dhe produ</w:t>
      </w:r>
      <w:r>
        <w:rPr>
          <w:rFonts w:ascii="Book Antiqua" w:hAnsi="Book Antiqua"/>
          <w:sz w:val="22"/>
        </w:rPr>
        <w:t>k</w:t>
      </w:r>
      <w:r w:rsidRPr="00C70FB9">
        <w:rPr>
          <w:rFonts w:ascii="Book Antiqua" w:hAnsi="Book Antiqua"/>
          <w:sz w:val="22"/>
        </w:rPr>
        <w:t>tive.</w:t>
      </w:r>
    </w:p>
    <w:p w:rsidR="003625D4" w:rsidRDefault="003625D4" w:rsidP="00B02169">
      <w:pPr>
        <w:autoSpaceDE w:val="0"/>
        <w:autoSpaceDN w:val="0"/>
        <w:adjustRightInd w:val="0"/>
        <w:spacing w:after="0" w:line="240" w:lineRule="auto"/>
        <w:jc w:val="both"/>
        <w:rPr>
          <w:rFonts w:ascii="Times New Roman" w:hAnsi="Times New Roman" w:cs="Times New Roman"/>
          <w:spacing w:val="-3"/>
          <w:sz w:val="24"/>
          <w:szCs w:val="24"/>
        </w:rPr>
      </w:pPr>
    </w:p>
    <w:p w:rsidR="00CC1007" w:rsidRPr="00EE1432" w:rsidRDefault="00B80251" w:rsidP="00B02169">
      <w:pPr>
        <w:autoSpaceDE w:val="0"/>
        <w:autoSpaceDN w:val="0"/>
        <w:adjustRightInd w:val="0"/>
        <w:spacing w:after="0" w:line="240" w:lineRule="auto"/>
        <w:jc w:val="both"/>
        <w:rPr>
          <w:rFonts w:ascii="Times New Roman" w:hAnsi="Times New Roman" w:cs="Times New Roman"/>
          <w:spacing w:val="-3"/>
          <w:sz w:val="24"/>
          <w:szCs w:val="24"/>
        </w:rPr>
      </w:pPr>
      <w:r w:rsidRPr="00B80251">
        <w:rPr>
          <w:rFonts w:ascii="Times New Roman" w:hAnsi="Times New Roman" w:cs="Times New Roman"/>
          <w:b/>
          <w:spacing w:val="-3"/>
          <w:sz w:val="24"/>
          <w:szCs w:val="24"/>
        </w:rPr>
        <w:t>Shërbime</w:t>
      </w:r>
      <w:r w:rsidR="00B02169">
        <w:rPr>
          <w:rFonts w:ascii="Times New Roman" w:hAnsi="Times New Roman" w:cs="Times New Roman"/>
          <w:b/>
          <w:spacing w:val="-3"/>
          <w:sz w:val="24"/>
          <w:szCs w:val="24"/>
        </w:rPr>
        <w:t>t</w:t>
      </w:r>
      <w:r w:rsidR="00CC1007" w:rsidRPr="00B80251">
        <w:rPr>
          <w:rFonts w:ascii="Times New Roman" w:hAnsi="Times New Roman" w:cs="Times New Roman"/>
          <w:b/>
          <w:spacing w:val="-3"/>
          <w:sz w:val="24"/>
          <w:szCs w:val="24"/>
        </w:rPr>
        <w:t xml:space="preserve"> </w:t>
      </w:r>
      <w:r w:rsidRPr="00B80251">
        <w:rPr>
          <w:rFonts w:ascii="Times New Roman" w:hAnsi="Times New Roman" w:cs="Times New Roman"/>
          <w:b/>
          <w:spacing w:val="-3"/>
          <w:sz w:val="24"/>
          <w:szCs w:val="24"/>
        </w:rPr>
        <w:t>cilësore</w:t>
      </w:r>
      <w:r>
        <w:rPr>
          <w:rFonts w:ascii="Times New Roman" w:hAnsi="Times New Roman" w:cs="Times New Roman"/>
          <w:spacing w:val="-3"/>
          <w:sz w:val="24"/>
          <w:szCs w:val="24"/>
        </w:rPr>
        <w:t xml:space="preserve"> </w:t>
      </w:r>
      <w:r w:rsidR="003625D4">
        <w:rPr>
          <w:rFonts w:ascii="Times New Roman" w:hAnsi="Times New Roman" w:cs="Times New Roman"/>
          <w:spacing w:val="-3"/>
          <w:sz w:val="24"/>
          <w:szCs w:val="24"/>
        </w:rPr>
        <w:t>p</w:t>
      </w:r>
      <w:r>
        <w:rPr>
          <w:rFonts w:ascii="Times New Roman" w:hAnsi="Times New Roman" w:cs="Times New Roman"/>
          <w:spacing w:val="-3"/>
          <w:sz w:val="24"/>
          <w:szCs w:val="24"/>
        </w:rPr>
        <w:t>ë</w:t>
      </w:r>
      <w:r w:rsidR="003625D4">
        <w:rPr>
          <w:rFonts w:ascii="Times New Roman" w:hAnsi="Times New Roman" w:cs="Times New Roman"/>
          <w:spacing w:val="-3"/>
          <w:sz w:val="24"/>
          <w:szCs w:val="24"/>
        </w:rPr>
        <w:t>r PF/SHR p</w:t>
      </w:r>
      <w:r>
        <w:rPr>
          <w:rFonts w:ascii="Times New Roman" w:hAnsi="Times New Roman" w:cs="Times New Roman"/>
          <w:spacing w:val="-3"/>
          <w:sz w:val="24"/>
          <w:szCs w:val="24"/>
        </w:rPr>
        <w:t>ë</w:t>
      </w:r>
      <w:r w:rsidR="003625D4">
        <w:rPr>
          <w:rFonts w:ascii="Times New Roman" w:hAnsi="Times New Roman" w:cs="Times New Roman"/>
          <w:spacing w:val="-3"/>
          <w:sz w:val="24"/>
          <w:szCs w:val="24"/>
        </w:rPr>
        <w:t>r t</w:t>
      </w:r>
      <w:r>
        <w:rPr>
          <w:rFonts w:ascii="Times New Roman" w:hAnsi="Times New Roman" w:cs="Times New Roman"/>
          <w:spacing w:val="-3"/>
          <w:sz w:val="24"/>
          <w:szCs w:val="24"/>
        </w:rPr>
        <w:t>ë</w:t>
      </w:r>
      <w:r w:rsidR="003625D4">
        <w:rPr>
          <w:rFonts w:ascii="Times New Roman" w:hAnsi="Times New Roman" w:cs="Times New Roman"/>
          <w:spacing w:val="-3"/>
          <w:sz w:val="24"/>
          <w:szCs w:val="24"/>
        </w:rPr>
        <w:t xml:space="preserve"> rinjt</w:t>
      </w:r>
      <w:r>
        <w:rPr>
          <w:rFonts w:ascii="Times New Roman" w:hAnsi="Times New Roman" w:cs="Times New Roman"/>
          <w:spacing w:val="-3"/>
          <w:sz w:val="24"/>
          <w:szCs w:val="24"/>
        </w:rPr>
        <w:t>ë</w:t>
      </w:r>
      <w:r w:rsidR="00B02169">
        <w:rPr>
          <w:rFonts w:ascii="Times New Roman" w:hAnsi="Times New Roman" w:cs="Times New Roman"/>
          <w:spacing w:val="-3"/>
          <w:sz w:val="24"/>
          <w:szCs w:val="24"/>
        </w:rPr>
        <w:t xml:space="preserve"> duhet</w:t>
      </w:r>
      <w:r w:rsidR="003625D4">
        <w:rPr>
          <w:rFonts w:ascii="Times New Roman" w:hAnsi="Times New Roman" w:cs="Times New Roman"/>
          <w:spacing w:val="-3"/>
          <w:sz w:val="24"/>
          <w:szCs w:val="24"/>
        </w:rPr>
        <w:t xml:space="preserve"> përfshi</w:t>
      </w:r>
      <w:r>
        <w:rPr>
          <w:rFonts w:ascii="Times New Roman" w:hAnsi="Times New Roman" w:cs="Times New Roman"/>
          <w:spacing w:val="-3"/>
          <w:sz w:val="24"/>
          <w:szCs w:val="24"/>
        </w:rPr>
        <w:t>j</w:t>
      </w:r>
      <w:r w:rsidR="00CC1007" w:rsidRPr="00EE1432">
        <w:rPr>
          <w:rFonts w:ascii="Times New Roman" w:hAnsi="Times New Roman" w:cs="Times New Roman"/>
          <w:spacing w:val="-3"/>
          <w:sz w:val="24"/>
          <w:szCs w:val="24"/>
        </w:rPr>
        <w:t>n</w:t>
      </w:r>
      <w:r>
        <w:rPr>
          <w:rFonts w:ascii="Times New Roman" w:hAnsi="Times New Roman" w:cs="Times New Roman"/>
          <w:spacing w:val="-3"/>
          <w:sz w:val="24"/>
          <w:szCs w:val="24"/>
        </w:rPr>
        <w:t>ë</w:t>
      </w:r>
      <w:r w:rsidR="00CC1007" w:rsidRPr="00EE1432">
        <w:rPr>
          <w:rFonts w:ascii="Times New Roman" w:hAnsi="Times New Roman" w:cs="Times New Roman"/>
          <w:spacing w:val="-3"/>
          <w:sz w:val="24"/>
          <w:szCs w:val="24"/>
        </w:rPr>
        <w:t>:</w:t>
      </w:r>
    </w:p>
    <w:p w:rsidR="00CC1007" w:rsidRPr="00434E7E" w:rsidRDefault="00CC1007" w:rsidP="00B02169">
      <w:pPr>
        <w:pStyle w:val="ListParagraph"/>
        <w:numPr>
          <w:ilvl w:val="0"/>
          <w:numId w:val="5"/>
        </w:numPr>
        <w:tabs>
          <w:tab w:val="left" w:pos="270"/>
        </w:tabs>
        <w:autoSpaceDE w:val="0"/>
        <w:autoSpaceDN w:val="0"/>
        <w:adjustRightInd w:val="0"/>
        <w:spacing w:line="240" w:lineRule="auto"/>
        <w:ind w:left="0" w:firstLine="0"/>
        <w:rPr>
          <w:rFonts w:cs="Times New Roman"/>
          <w:b/>
          <w:spacing w:val="-3"/>
          <w:szCs w:val="24"/>
        </w:rPr>
      </w:pPr>
      <w:r w:rsidRPr="00434E7E">
        <w:rPr>
          <w:rFonts w:cs="Times New Roman"/>
          <w:b/>
          <w:spacing w:val="-3"/>
          <w:szCs w:val="24"/>
        </w:rPr>
        <w:t>Trajnimi dhe mbështetja e ofruesve për të ofruar shërbime jogjy</w:t>
      </w:r>
      <w:r w:rsidR="00B02169">
        <w:rPr>
          <w:rFonts w:cs="Times New Roman"/>
          <w:b/>
          <w:spacing w:val="-3"/>
          <w:szCs w:val="24"/>
        </w:rPr>
        <w:t>kuese</w:t>
      </w:r>
      <w:r w:rsidRPr="00434E7E">
        <w:rPr>
          <w:rFonts w:cs="Times New Roman"/>
          <w:b/>
          <w:spacing w:val="-3"/>
          <w:szCs w:val="24"/>
        </w:rPr>
        <w:t xml:space="preserve"> për adoleshentët</w:t>
      </w:r>
    </w:p>
    <w:p w:rsidR="00CC1007" w:rsidRPr="00434E7E" w:rsidRDefault="00CC1007" w:rsidP="00B02169">
      <w:pPr>
        <w:pStyle w:val="ListParagraph"/>
        <w:numPr>
          <w:ilvl w:val="0"/>
          <w:numId w:val="5"/>
        </w:numPr>
        <w:tabs>
          <w:tab w:val="left" w:pos="270"/>
        </w:tabs>
        <w:autoSpaceDE w:val="0"/>
        <w:autoSpaceDN w:val="0"/>
        <w:adjustRightInd w:val="0"/>
        <w:spacing w:line="240" w:lineRule="auto"/>
        <w:ind w:left="0" w:firstLine="0"/>
        <w:rPr>
          <w:rFonts w:cs="Times New Roman"/>
          <w:b/>
          <w:spacing w:val="-3"/>
          <w:szCs w:val="24"/>
        </w:rPr>
      </w:pPr>
      <w:r w:rsidRPr="00434E7E">
        <w:rPr>
          <w:rFonts w:cs="Times New Roman"/>
          <w:b/>
          <w:spacing w:val="-3"/>
          <w:szCs w:val="24"/>
        </w:rPr>
        <w:t xml:space="preserve">Zbatimi i konfidencialitetit dhe sigurimi i privatësisë </w:t>
      </w:r>
    </w:p>
    <w:p w:rsidR="00CC1007" w:rsidRPr="00434E7E" w:rsidRDefault="00CC1007" w:rsidP="00B02169">
      <w:pPr>
        <w:pStyle w:val="ListParagraph"/>
        <w:numPr>
          <w:ilvl w:val="0"/>
          <w:numId w:val="5"/>
        </w:numPr>
        <w:tabs>
          <w:tab w:val="left" w:pos="270"/>
        </w:tabs>
        <w:autoSpaceDE w:val="0"/>
        <w:autoSpaceDN w:val="0"/>
        <w:adjustRightInd w:val="0"/>
        <w:spacing w:line="240" w:lineRule="auto"/>
        <w:ind w:left="0" w:firstLine="0"/>
        <w:rPr>
          <w:rFonts w:cs="Times New Roman"/>
          <w:b/>
          <w:spacing w:val="-3"/>
          <w:szCs w:val="24"/>
        </w:rPr>
      </w:pPr>
      <w:r w:rsidRPr="00434E7E">
        <w:rPr>
          <w:rFonts w:cs="Times New Roman"/>
          <w:b/>
          <w:spacing w:val="-3"/>
          <w:szCs w:val="24"/>
        </w:rPr>
        <w:t>Ofrimi i një game të gjerë metodash kontraceptive</w:t>
      </w:r>
    </w:p>
    <w:p w:rsidR="008A5253" w:rsidRPr="00434E7E" w:rsidRDefault="00CC1007" w:rsidP="00B02169">
      <w:pPr>
        <w:pStyle w:val="ListParagraph"/>
        <w:numPr>
          <w:ilvl w:val="0"/>
          <w:numId w:val="5"/>
        </w:numPr>
        <w:tabs>
          <w:tab w:val="left" w:pos="270"/>
        </w:tabs>
        <w:autoSpaceDE w:val="0"/>
        <w:autoSpaceDN w:val="0"/>
        <w:adjustRightInd w:val="0"/>
        <w:spacing w:line="240" w:lineRule="auto"/>
        <w:ind w:left="0" w:firstLine="0"/>
        <w:rPr>
          <w:rFonts w:cs="Times New Roman"/>
          <w:b/>
          <w:spacing w:val="-3"/>
          <w:szCs w:val="24"/>
        </w:rPr>
      </w:pPr>
      <w:r w:rsidRPr="00434E7E">
        <w:rPr>
          <w:rFonts w:cs="Times New Roman"/>
          <w:b/>
          <w:spacing w:val="-3"/>
          <w:szCs w:val="24"/>
        </w:rPr>
        <w:t>Sigurimi i shërbimeve falas</w:t>
      </w:r>
      <w:r w:rsidR="00B80251">
        <w:rPr>
          <w:rFonts w:cs="Times New Roman"/>
          <w:b/>
          <w:spacing w:val="-3"/>
          <w:szCs w:val="24"/>
        </w:rPr>
        <w:t>,</w:t>
      </w:r>
      <w:r w:rsidRPr="00434E7E">
        <w:rPr>
          <w:rFonts w:cs="Times New Roman"/>
          <w:b/>
          <w:spacing w:val="-3"/>
          <w:szCs w:val="24"/>
        </w:rPr>
        <w:t xml:space="preserve"> ose të subvencionuara</w:t>
      </w:r>
    </w:p>
    <w:p w:rsidR="00B80251" w:rsidRDefault="00B80251" w:rsidP="00B02169">
      <w:pPr>
        <w:tabs>
          <w:tab w:val="left" w:pos="270"/>
        </w:tabs>
        <w:spacing w:after="0" w:line="240" w:lineRule="auto"/>
        <w:jc w:val="both"/>
        <w:rPr>
          <w:rFonts w:ascii="Times New Roman" w:hAnsi="Times New Roman" w:cs="Times New Roman"/>
          <w:b/>
          <w:sz w:val="24"/>
          <w:szCs w:val="24"/>
        </w:rPr>
      </w:pPr>
    </w:p>
    <w:p w:rsidR="00EE1432" w:rsidRPr="00EE1432" w:rsidRDefault="00EE1432" w:rsidP="00B02169">
      <w:pPr>
        <w:tabs>
          <w:tab w:val="left" w:pos="270"/>
        </w:tabs>
        <w:spacing w:after="0" w:line="240" w:lineRule="auto"/>
        <w:jc w:val="both"/>
        <w:rPr>
          <w:rFonts w:ascii="Times New Roman" w:hAnsi="Times New Roman" w:cs="Times New Roman"/>
          <w:sz w:val="24"/>
          <w:szCs w:val="24"/>
        </w:rPr>
      </w:pPr>
      <w:r w:rsidRPr="00E16FAF">
        <w:rPr>
          <w:rFonts w:ascii="Times New Roman" w:hAnsi="Times New Roman" w:cs="Times New Roman"/>
          <w:b/>
          <w:sz w:val="24"/>
          <w:szCs w:val="24"/>
        </w:rPr>
        <w:t>Këshillimi</w:t>
      </w:r>
      <w:r w:rsidRPr="00EE1432">
        <w:rPr>
          <w:rFonts w:ascii="Times New Roman" w:hAnsi="Times New Roman" w:cs="Times New Roman"/>
          <w:sz w:val="24"/>
          <w:szCs w:val="24"/>
        </w:rPr>
        <w:t xml:space="preserve"> për PF</w:t>
      </w:r>
      <w:r w:rsidR="00B02169">
        <w:rPr>
          <w:rFonts w:ascii="Times New Roman" w:hAnsi="Times New Roman" w:cs="Times New Roman"/>
          <w:sz w:val="24"/>
          <w:szCs w:val="24"/>
        </w:rPr>
        <w:t>/SHR</w:t>
      </w:r>
      <w:r w:rsidRPr="00EE1432">
        <w:rPr>
          <w:rFonts w:ascii="Times New Roman" w:hAnsi="Times New Roman" w:cs="Times New Roman"/>
          <w:sz w:val="24"/>
          <w:szCs w:val="24"/>
        </w:rPr>
        <w:t xml:space="preserve"> p</w:t>
      </w:r>
      <w:r w:rsidR="00B80251">
        <w:rPr>
          <w:rFonts w:ascii="Times New Roman" w:hAnsi="Times New Roman" w:cs="Times New Roman"/>
          <w:sz w:val="24"/>
          <w:szCs w:val="24"/>
        </w:rPr>
        <w:t>ë</w:t>
      </w:r>
      <w:r w:rsidRPr="00EE1432">
        <w:rPr>
          <w:rFonts w:ascii="Times New Roman" w:hAnsi="Times New Roman" w:cs="Times New Roman"/>
          <w:sz w:val="24"/>
          <w:szCs w:val="24"/>
        </w:rPr>
        <w:t>r adoleshentët duhet të adresojë disa çështje.</w:t>
      </w:r>
    </w:p>
    <w:p w:rsidR="00EE1432" w:rsidRPr="00434E7E" w:rsidRDefault="00EE1432" w:rsidP="00B02169">
      <w:pPr>
        <w:pStyle w:val="ListParagraph"/>
        <w:numPr>
          <w:ilvl w:val="0"/>
          <w:numId w:val="8"/>
        </w:numPr>
        <w:tabs>
          <w:tab w:val="left" w:pos="270"/>
        </w:tabs>
        <w:spacing w:line="240" w:lineRule="auto"/>
        <w:ind w:left="0" w:firstLine="0"/>
        <w:rPr>
          <w:rFonts w:cs="Times New Roman"/>
          <w:b/>
          <w:szCs w:val="24"/>
        </w:rPr>
      </w:pPr>
      <w:r w:rsidRPr="00434E7E">
        <w:rPr>
          <w:rFonts w:cs="Times New Roman"/>
          <w:b/>
          <w:szCs w:val="24"/>
        </w:rPr>
        <w:t>Abstinenca</w:t>
      </w:r>
    </w:p>
    <w:p w:rsidR="00EE1432" w:rsidRPr="00434E7E" w:rsidRDefault="00EE1432" w:rsidP="00B02169">
      <w:pPr>
        <w:pStyle w:val="ListParagraph"/>
        <w:numPr>
          <w:ilvl w:val="0"/>
          <w:numId w:val="8"/>
        </w:numPr>
        <w:tabs>
          <w:tab w:val="left" w:pos="270"/>
        </w:tabs>
        <w:spacing w:line="240" w:lineRule="auto"/>
        <w:ind w:left="0" w:firstLine="0"/>
        <w:rPr>
          <w:rFonts w:cs="Times New Roman"/>
          <w:b/>
          <w:szCs w:val="24"/>
        </w:rPr>
      </w:pPr>
      <w:r w:rsidRPr="00434E7E">
        <w:rPr>
          <w:rFonts w:cs="Times New Roman"/>
          <w:b/>
          <w:szCs w:val="24"/>
        </w:rPr>
        <w:t>Konfidencialiteti</w:t>
      </w:r>
    </w:p>
    <w:p w:rsidR="00EE1432" w:rsidRPr="00434E7E" w:rsidRDefault="00EE1432" w:rsidP="00B02169">
      <w:pPr>
        <w:pStyle w:val="ListParagraph"/>
        <w:numPr>
          <w:ilvl w:val="0"/>
          <w:numId w:val="8"/>
        </w:numPr>
        <w:tabs>
          <w:tab w:val="left" w:pos="270"/>
        </w:tabs>
        <w:spacing w:line="240" w:lineRule="auto"/>
        <w:ind w:left="0" w:firstLine="0"/>
        <w:rPr>
          <w:rFonts w:cs="Times New Roman"/>
          <w:b/>
          <w:szCs w:val="24"/>
        </w:rPr>
      </w:pPr>
      <w:r w:rsidRPr="00434E7E">
        <w:rPr>
          <w:rFonts w:cs="Times New Roman"/>
          <w:b/>
          <w:szCs w:val="24"/>
        </w:rPr>
        <w:t>Përfshirja e familjes</w:t>
      </w:r>
    </w:p>
    <w:p w:rsidR="00EE1432" w:rsidRPr="00434E7E" w:rsidRDefault="00EE1432" w:rsidP="00B02169">
      <w:pPr>
        <w:pStyle w:val="ListParagraph"/>
        <w:numPr>
          <w:ilvl w:val="0"/>
          <w:numId w:val="8"/>
        </w:numPr>
        <w:tabs>
          <w:tab w:val="left" w:pos="270"/>
        </w:tabs>
        <w:spacing w:line="240" w:lineRule="auto"/>
        <w:ind w:left="0" w:firstLine="0"/>
        <w:rPr>
          <w:rFonts w:cs="Times New Roman"/>
          <w:b/>
          <w:szCs w:val="24"/>
        </w:rPr>
      </w:pPr>
      <w:r w:rsidRPr="00434E7E">
        <w:rPr>
          <w:rFonts w:cs="Times New Roman"/>
          <w:b/>
          <w:szCs w:val="24"/>
        </w:rPr>
        <w:t>Metodat e kontracepsionit</w:t>
      </w:r>
    </w:p>
    <w:p w:rsidR="00EE1432" w:rsidRPr="00434E7E" w:rsidRDefault="00EE1432" w:rsidP="00B02169">
      <w:pPr>
        <w:pStyle w:val="ListParagraph"/>
        <w:numPr>
          <w:ilvl w:val="0"/>
          <w:numId w:val="8"/>
        </w:numPr>
        <w:tabs>
          <w:tab w:val="left" w:pos="270"/>
        </w:tabs>
        <w:spacing w:line="240" w:lineRule="auto"/>
        <w:ind w:left="0" w:firstLine="0"/>
        <w:rPr>
          <w:rFonts w:cs="Times New Roman"/>
          <w:b/>
          <w:szCs w:val="24"/>
        </w:rPr>
      </w:pPr>
      <w:r w:rsidRPr="00434E7E">
        <w:rPr>
          <w:rFonts w:cs="Times New Roman"/>
          <w:b/>
          <w:szCs w:val="24"/>
        </w:rPr>
        <w:t>Praktikat më të sigurta seksuale për të zvogëluar rrezikun për SST</w:t>
      </w:r>
      <w:r w:rsidR="00B02169">
        <w:rPr>
          <w:rFonts w:cs="Times New Roman"/>
          <w:b/>
          <w:szCs w:val="24"/>
        </w:rPr>
        <w:t>/</w:t>
      </w:r>
      <w:r w:rsidRPr="00434E7E">
        <w:rPr>
          <w:rFonts w:cs="Times New Roman"/>
          <w:b/>
          <w:szCs w:val="24"/>
        </w:rPr>
        <w:t>HIV dhe shtatzëninë</w:t>
      </w:r>
    </w:p>
    <w:p w:rsidR="00EE1432" w:rsidRDefault="00EE1432" w:rsidP="00B02169">
      <w:pPr>
        <w:tabs>
          <w:tab w:val="left" w:pos="270"/>
        </w:tabs>
        <w:autoSpaceDE w:val="0"/>
        <w:autoSpaceDN w:val="0"/>
        <w:adjustRightInd w:val="0"/>
        <w:spacing w:after="0" w:line="240" w:lineRule="auto"/>
        <w:rPr>
          <w:rFonts w:cs="Times New Roman"/>
          <w:spacing w:val="-3"/>
          <w:szCs w:val="24"/>
        </w:rPr>
      </w:pPr>
    </w:p>
    <w:p w:rsidR="00E16FAF" w:rsidRPr="008A5253" w:rsidRDefault="00E16FAF" w:rsidP="00B02169">
      <w:pPr>
        <w:tabs>
          <w:tab w:val="left" w:pos="270"/>
        </w:tabs>
        <w:autoSpaceDE w:val="0"/>
        <w:autoSpaceDN w:val="0"/>
        <w:adjustRightInd w:val="0"/>
        <w:spacing w:after="0" w:line="240" w:lineRule="auto"/>
        <w:jc w:val="both"/>
        <w:rPr>
          <w:rFonts w:ascii="Times New Roman" w:hAnsi="Times New Roman" w:cs="Times New Roman"/>
          <w:spacing w:val="-3"/>
          <w:sz w:val="24"/>
          <w:szCs w:val="24"/>
        </w:rPr>
      </w:pPr>
      <w:r w:rsidRPr="008A5253">
        <w:rPr>
          <w:rFonts w:ascii="Times New Roman" w:hAnsi="Times New Roman" w:cs="Times New Roman"/>
          <w:spacing w:val="-3"/>
          <w:sz w:val="24"/>
          <w:szCs w:val="24"/>
        </w:rPr>
        <w:t xml:space="preserve">Për ti bërë </w:t>
      </w:r>
      <w:r w:rsidR="00B80251">
        <w:rPr>
          <w:rFonts w:ascii="Times New Roman" w:hAnsi="Times New Roman" w:cs="Times New Roman"/>
          <w:b/>
          <w:spacing w:val="-3"/>
          <w:sz w:val="24"/>
          <w:szCs w:val="24"/>
        </w:rPr>
        <w:t>S</w:t>
      </w:r>
      <w:r w:rsidRPr="00B80251">
        <w:rPr>
          <w:rFonts w:ascii="Times New Roman" w:hAnsi="Times New Roman" w:cs="Times New Roman"/>
          <w:b/>
          <w:spacing w:val="-3"/>
          <w:sz w:val="24"/>
          <w:szCs w:val="24"/>
        </w:rPr>
        <w:t>hërbimet</w:t>
      </w:r>
      <w:r w:rsidR="00B80251">
        <w:rPr>
          <w:rFonts w:ascii="Times New Roman" w:hAnsi="Times New Roman" w:cs="Times New Roman"/>
          <w:b/>
          <w:spacing w:val="-3"/>
          <w:sz w:val="24"/>
          <w:szCs w:val="24"/>
        </w:rPr>
        <w:t xml:space="preserve"> e PF</w:t>
      </w:r>
      <w:r w:rsidRPr="008A5253">
        <w:rPr>
          <w:rFonts w:ascii="Times New Roman" w:hAnsi="Times New Roman" w:cs="Times New Roman"/>
          <w:spacing w:val="-3"/>
          <w:sz w:val="24"/>
          <w:szCs w:val="24"/>
        </w:rPr>
        <w:t xml:space="preserve"> </w:t>
      </w:r>
      <w:r w:rsidRPr="00E16FAF">
        <w:rPr>
          <w:rFonts w:ascii="Times New Roman" w:hAnsi="Times New Roman" w:cs="Times New Roman"/>
          <w:b/>
          <w:spacing w:val="-3"/>
          <w:sz w:val="24"/>
          <w:szCs w:val="24"/>
        </w:rPr>
        <w:t>miqësore për të rinjtë</w:t>
      </w:r>
      <w:r w:rsidRPr="008A5253">
        <w:rPr>
          <w:rFonts w:ascii="Times New Roman" w:hAnsi="Times New Roman" w:cs="Times New Roman"/>
          <w:spacing w:val="-3"/>
          <w:sz w:val="24"/>
          <w:szCs w:val="24"/>
        </w:rPr>
        <w:t xml:space="preserve">, </w:t>
      </w:r>
      <w:r w:rsidR="00B02169">
        <w:rPr>
          <w:rFonts w:ascii="Times New Roman" w:hAnsi="Times New Roman" w:cs="Times New Roman"/>
          <w:spacing w:val="-3"/>
          <w:sz w:val="24"/>
          <w:szCs w:val="24"/>
        </w:rPr>
        <w:t>punonjësit e kujdesit shëndetësor:</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Tregoni atyre se keni kënaqësi të punoni me ta.</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 xml:space="preserve">Ofroni sa më shumë e mundur shërbime që janë falas, ose me kosto të ulët </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Ofroni metoda kontraceptive përfshirë metodat afat gjata të rikthyeshme</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lastRenderedPageBreak/>
        <w:t>Këshilloni në mjedise të mbyllura, larg individëve të tjerë dhe në vende ku bisedat tuaja nuk mund t’i dëgjojë dikush tjetër. Siguroni ruajtjen e fshehtësisë dhe bëjani këtë gjë të ditur edhe atyre, duke i siguruar, po ashtu, për ruajtjen e kësaj fshehtësie.</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Dëgjojini ata me vëmendje dhe bëni pyetje të hapura, të tilla si: “</w:t>
      </w:r>
      <w:r w:rsidRPr="00CC1007">
        <w:rPr>
          <w:rFonts w:cs="Times New Roman"/>
          <w:i/>
          <w:spacing w:val="-3"/>
          <w:szCs w:val="24"/>
        </w:rPr>
        <w:t>Si mund t’ju ndihmoj</w:t>
      </w:r>
      <w:r w:rsidRPr="008A5253">
        <w:rPr>
          <w:rFonts w:cs="Times New Roman"/>
          <w:spacing w:val="-3"/>
          <w:szCs w:val="24"/>
        </w:rPr>
        <w:t>?” dhe “</w:t>
      </w:r>
      <w:r w:rsidRPr="00CC1007">
        <w:rPr>
          <w:rFonts w:cs="Times New Roman"/>
          <w:i/>
          <w:spacing w:val="-3"/>
          <w:szCs w:val="24"/>
        </w:rPr>
        <w:t>A keni ndonjë pyetje</w:t>
      </w:r>
      <w:r w:rsidRPr="008A5253">
        <w:rPr>
          <w:rFonts w:cs="Times New Roman"/>
          <w:spacing w:val="-3"/>
          <w:szCs w:val="24"/>
        </w:rPr>
        <w:t>?”</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Përdorni një gjuhë të thjeshtë dhe shmangni përdorimin e termave mjekësore.</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Përdorni terma që u përshtaten të rinjve. Shmangni terma të tillë si, “planifikimi familjar,” term i cili mund t’u duket i papërshtatshëm për ata që nuk janë të martuar.</w:t>
      </w:r>
    </w:p>
    <w:p w:rsidR="00B80251"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Mirëprisni partnerët dhe përfshijini edhe ata në këshillim, nëse personi e dëshiron një gjë të tillë.</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Sigurohuni që zgjedhjet e një vajze të re janë të lira dhe të vullnetshme dhe jo të ndikuara nga partneri, apo nga familja e saj. Në veçanti, nëse ajo po nxitet që të kryejë marrëdhënie seksuale, ndihmojeni të arsyetojë në mënyrën e duhur, për t’i bërë ballë shtytjes dhe presionit. Praktikoni aftësitë për të negociuar përdorimin e prezervativit.</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Komunikoni duke mos qenë paragjykues (për shembull, përdorni “</w:t>
      </w:r>
      <w:r w:rsidRPr="00B02169">
        <w:rPr>
          <w:rFonts w:cs="Times New Roman"/>
          <w:i/>
          <w:spacing w:val="-3"/>
          <w:szCs w:val="24"/>
        </w:rPr>
        <w:t>Ti mund</w:t>
      </w:r>
      <w:r w:rsidRPr="008A5253">
        <w:rPr>
          <w:rFonts w:cs="Times New Roman"/>
          <w:spacing w:val="-3"/>
          <w:szCs w:val="24"/>
        </w:rPr>
        <w:t>”, në vend të “</w:t>
      </w:r>
      <w:r w:rsidRPr="00B02169">
        <w:rPr>
          <w:rFonts w:cs="Times New Roman"/>
          <w:i/>
          <w:spacing w:val="-3"/>
          <w:szCs w:val="24"/>
        </w:rPr>
        <w:t>Ti duhet</w:t>
      </w:r>
      <w:r w:rsidRPr="008A5253">
        <w:rPr>
          <w:rFonts w:cs="Times New Roman"/>
          <w:spacing w:val="-3"/>
          <w:szCs w:val="24"/>
        </w:rPr>
        <w:t>). Mos e kritikoni edhe pse nuk jeni dakord me atë që e reja</w:t>
      </w:r>
      <w:r w:rsidR="00B02169">
        <w:rPr>
          <w:rFonts w:cs="Times New Roman"/>
          <w:spacing w:val="-3"/>
          <w:szCs w:val="24"/>
        </w:rPr>
        <w:t>,</w:t>
      </w:r>
      <w:r w:rsidRPr="008A5253">
        <w:rPr>
          <w:rFonts w:cs="Times New Roman"/>
          <w:spacing w:val="-3"/>
          <w:szCs w:val="24"/>
        </w:rPr>
        <w:t xml:space="preserve"> apo i riu thotë, apo bën. Ndihmojini të rinjtë të marrin vendime që janë në interesin e tyre.</w:t>
      </w:r>
    </w:p>
    <w:p w:rsidR="00E16FAF" w:rsidRPr="008A5253" w:rsidRDefault="00E16FAF" w:rsidP="00B02169">
      <w:pPr>
        <w:pStyle w:val="ListParagraph"/>
        <w:numPr>
          <w:ilvl w:val="0"/>
          <w:numId w:val="4"/>
        </w:numPr>
        <w:tabs>
          <w:tab w:val="left" w:pos="270"/>
        </w:tabs>
        <w:autoSpaceDE w:val="0"/>
        <w:autoSpaceDN w:val="0"/>
        <w:adjustRightInd w:val="0"/>
        <w:spacing w:line="240" w:lineRule="auto"/>
        <w:ind w:left="0" w:firstLine="0"/>
        <w:rPr>
          <w:rFonts w:cs="Times New Roman"/>
          <w:spacing w:val="-3"/>
          <w:szCs w:val="24"/>
        </w:rPr>
      </w:pPr>
      <w:r w:rsidRPr="008A5253">
        <w:rPr>
          <w:rFonts w:cs="Times New Roman"/>
          <w:spacing w:val="-3"/>
          <w:szCs w:val="24"/>
        </w:rPr>
        <w:t>Merrni kohën e nevojshme për të adresuar plotësisht pyetjet, frikërat dhe keqinformimin mbi seksin, infeksionet seksualisht të transmetueshme (IST) dhe kontraceptivët. Shumë të rinj e ndiejnë të nevojshme të sigurohen që ndryshimet fizike dhe emocionale që po kalojnë, janë më se normale. Jini të përgatitur për t’u përgjigjur pyetjeve të zakonshme mbi pubertetin, menstruacionet, masturbimin, ejakulimin në gjumë dhe higjienën gjenitale.</w:t>
      </w:r>
    </w:p>
    <w:p w:rsidR="00E16FAF" w:rsidRPr="008A5253" w:rsidRDefault="00E16FAF" w:rsidP="00B02169">
      <w:pPr>
        <w:pStyle w:val="ListParagraph"/>
        <w:numPr>
          <w:ilvl w:val="0"/>
          <w:numId w:val="4"/>
        </w:numPr>
        <w:tabs>
          <w:tab w:val="left" w:pos="270"/>
        </w:tabs>
        <w:spacing w:line="240" w:lineRule="auto"/>
        <w:ind w:left="0" w:firstLine="0"/>
        <w:rPr>
          <w:rFonts w:cs="Times New Roman"/>
          <w:szCs w:val="24"/>
        </w:rPr>
      </w:pPr>
      <w:r w:rsidRPr="008A5253">
        <w:rPr>
          <w:rFonts w:cs="Times New Roman"/>
          <w:szCs w:val="24"/>
        </w:rPr>
        <w:t>Jini të vetëdijshëm për normat e të rinjve për gjininë dhe inkurajoni norma pozitive dhe të shëndetshme. Në veçanti ju mund t'i ndihmoni gratë e reja të ndiejnë se kanë të drejtë dhe fuqi të marrin vendimet e tyre në lidhje me seksin dhe kontracepsionin. Ju mund t'i ndihmoni të rinjtë të kuptojnë pasojat e sjelljes së tyre seksuale për veten e tyre dhe për partnerët e tyre</w:t>
      </w:r>
    </w:p>
    <w:p w:rsidR="00434E7E" w:rsidRDefault="00434E7E" w:rsidP="008A5253">
      <w:pPr>
        <w:autoSpaceDE w:val="0"/>
        <w:autoSpaceDN w:val="0"/>
        <w:adjustRightInd w:val="0"/>
        <w:spacing w:after="0" w:line="240" w:lineRule="auto"/>
        <w:jc w:val="both"/>
        <w:rPr>
          <w:rFonts w:cs="MetaPlusBold-Roman"/>
          <w:bCs/>
          <w:color w:val="000000" w:themeColor="text1"/>
          <w:sz w:val="24"/>
          <w:szCs w:val="24"/>
        </w:rPr>
      </w:pPr>
    </w:p>
    <w:p w:rsidR="00434E7E" w:rsidRPr="00434E7E" w:rsidRDefault="00B80251" w:rsidP="00B02169">
      <w:pPr>
        <w:autoSpaceDE w:val="0"/>
        <w:autoSpaceDN w:val="0"/>
        <w:adjustRightInd w:val="0"/>
        <w:spacing w:after="0" w:line="240" w:lineRule="auto"/>
        <w:jc w:val="both"/>
        <w:rPr>
          <w:rFonts w:ascii="Times New Roman" w:hAnsi="Times New Roman" w:cs="Times New Roman"/>
          <w:b/>
          <w:spacing w:val="-3"/>
          <w:sz w:val="24"/>
          <w:szCs w:val="24"/>
        </w:rPr>
      </w:pPr>
      <w:r>
        <w:rPr>
          <w:rFonts w:ascii="Times New Roman" w:hAnsi="Times New Roman" w:cs="Times New Roman"/>
          <w:b/>
          <w:spacing w:val="-3"/>
          <w:sz w:val="24"/>
          <w:szCs w:val="24"/>
        </w:rPr>
        <w:t xml:space="preserve">4.2 </w:t>
      </w:r>
      <w:r w:rsidR="00130472">
        <w:rPr>
          <w:rFonts w:ascii="Times New Roman" w:hAnsi="Times New Roman" w:cs="Times New Roman"/>
          <w:b/>
          <w:spacing w:val="-3"/>
          <w:sz w:val="24"/>
          <w:szCs w:val="24"/>
        </w:rPr>
        <w:t>OFRIMI</w:t>
      </w:r>
      <w:r w:rsidRPr="00434E7E">
        <w:rPr>
          <w:rFonts w:ascii="Times New Roman" w:hAnsi="Times New Roman" w:cs="Times New Roman"/>
          <w:b/>
          <w:spacing w:val="-3"/>
          <w:sz w:val="24"/>
          <w:szCs w:val="24"/>
        </w:rPr>
        <w:t xml:space="preserve"> I METODAVE T</w:t>
      </w:r>
      <w:r>
        <w:rPr>
          <w:rFonts w:ascii="Times New Roman" w:hAnsi="Times New Roman" w:cs="Times New Roman"/>
          <w:b/>
          <w:spacing w:val="-3"/>
          <w:sz w:val="24"/>
          <w:szCs w:val="24"/>
        </w:rPr>
        <w:t>Ë</w:t>
      </w:r>
      <w:r w:rsidRPr="00434E7E">
        <w:rPr>
          <w:rFonts w:ascii="Times New Roman" w:hAnsi="Times New Roman" w:cs="Times New Roman"/>
          <w:b/>
          <w:spacing w:val="-3"/>
          <w:sz w:val="24"/>
          <w:szCs w:val="24"/>
        </w:rPr>
        <w:t xml:space="preserve"> PLANIFIKIMIT FAMILJAR P</w:t>
      </w:r>
      <w:r>
        <w:rPr>
          <w:rFonts w:ascii="Times New Roman" w:hAnsi="Times New Roman" w:cs="Times New Roman"/>
          <w:b/>
          <w:spacing w:val="-3"/>
          <w:sz w:val="24"/>
          <w:szCs w:val="24"/>
        </w:rPr>
        <w:t>Ë</w:t>
      </w:r>
      <w:r w:rsidRPr="00434E7E">
        <w:rPr>
          <w:rFonts w:ascii="Times New Roman" w:hAnsi="Times New Roman" w:cs="Times New Roman"/>
          <w:b/>
          <w:spacing w:val="-3"/>
          <w:sz w:val="24"/>
          <w:szCs w:val="24"/>
        </w:rPr>
        <w:t>R ADOLESHENT</w:t>
      </w:r>
      <w:r>
        <w:rPr>
          <w:rFonts w:ascii="Times New Roman" w:hAnsi="Times New Roman" w:cs="Times New Roman"/>
          <w:b/>
          <w:spacing w:val="-3"/>
          <w:sz w:val="24"/>
          <w:szCs w:val="24"/>
        </w:rPr>
        <w:t>Ë</w:t>
      </w:r>
      <w:r w:rsidRPr="00434E7E">
        <w:rPr>
          <w:rFonts w:ascii="Times New Roman" w:hAnsi="Times New Roman" w:cs="Times New Roman"/>
          <w:b/>
          <w:spacing w:val="-3"/>
          <w:sz w:val="24"/>
          <w:szCs w:val="24"/>
        </w:rPr>
        <w:t>T</w:t>
      </w:r>
    </w:p>
    <w:p w:rsidR="00434E7E" w:rsidRDefault="00434E7E" w:rsidP="00B02169">
      <w:pPr>
        <w:autoSpaceDE w:val="0"/>
        <w:autoSpaceDN w:val="0"/>
        <w:adjustRightInd w:val="0"/>
        <w:spacing w:after="0" w:line="240" w:lineRule="auto"/>
        <w:jc w:val="both"/>
        <w:rPr>
          <w:rFonts w:ascii="Times New Roman" w:hAnsi="Times New Roman" w:cs="Times New Roman"/>
          <w:spacing w:val="-3"/>
          <w:sz w:val="24"/>
          <w:szCs w:val="24"/>
        </w:rPr>
      </w:pPr>
    </w:p>
    <w:p w:rsidR="00130472" w:rsidRPr="00130472" w:rsidRDefault="00130472" w:rsidP="00B02169">
      <w:pPr>
        <w:autoSpaceDE w:val="0"/>
        <w:autoSpaceDN w:val="0"/>
        <w:adjustRightInd w:val="0"/>
        <w:spacing w:after="0" w:line="240" w:lineRule="auto"/>
        <w:jc w:val="both"/>
        <w:rPr>
          <w:rFonts w:ascii="Times New Roman" w:hAnsi="Times New Roman" w:cs="Times New Roman"/>
          <w:b/>
          <w:spacing w:val="-3"/>
          <w:sz w:val="24"/>
          <w:szCs w:val="24"/>
        </w:rPr>
      </w:pPr>
      <w:r w:rsidRPr="00130472">
        <w:rPr>
          <w:rFonts w:ascii="Times New Roman" w:hAnsi="Times New Roman" w:cs="Times New Roman"/>
          <w:b/>
          <w:spacing w:val="-3"/>
          <w:sz w:val="24"/>
          <w:szCs w:val="24"/>
        </w:rPr>
        <w:t xml:space="preserve">Çfarë duhet të dinë adoleshentët për PF/SHR </w:t>
      </w:r>
    </w:p>
    <w:p w:rsidR="00B02169" w:rsidRDefault="00B02169" w:rsidP="00B02169">
      <w:pPr>
        <w:autoSpaceDE w:val="0"/>
        <w:autoSpaceDN w:val="0"/>
        <w:adjustRightInd w:val="0"/>
        <w:spacing w:after="0" w:line="240" w:lineRule="auto"/>
        <w:jc w:val="both"/>
        <w:rPr>
          <w:rFonts w:ascii="Times New Roman" w:hAnsi="Times New Roman" w:cs="Times New Roman"/>
          <w:b/>
          <w:spacing w:val="-3"/>
          <w:sz w:val="24"/>
          <w:szCs w:val="24"/>
        </w:rPr>
      </w:pPr>
    </w:p>
    <w:p w:rsidR="00130472" w:rsidRPr="00B02169" w:rsidRDefault="00130472" w:rsidP="00B02169">
      <w:pPr>
        <w:autoSpaceDE w:val="0"/>
        <w:autoSpaceDN w:val="0"/>
        <w:adjustRightInd w:val="0"/>
        <w:spacing w:after="0" w:line="240" w:lineRule="auto"/>
        <w:jc w:val="both"/>
        <w:rPr>
          <w:rFonts w:ascii="Times New Roman" w:hAnsi="Times New Roman" w:cs="Times New Roman"/>
          <w:spacing w:val="-3"/>
          <w:sz w:val="24"/>
          <w:szCs w:val="24"/>
        </w:rPr>
      </w:pPr>
      <w:r w:rsidRPr="00B02169">
        <w:rPr>
          <w:rFonts w:ascii="Times New Roman" w:hAnsi="Times New Roman" w:cs="Times New Roman"/>
          <w:spacing w:val="-3"/>
          <w:sz w:val="24"/>
          <w:szCs w:val="24"/>
        </w:rPr>
        <w:t>Adoleshentët duhet të dinë që</w:t>
      </w:r>
      <w:r w:rsidR="00B02169">
        <w:rPr>
          <w:rFonts w:ascii="Times New Roman" w:hAnsi="Times New Roman" w:cs="Times New Roman"/>
          <w:spacing w:val="-3"/>
          <w:sz w:val="24"/>
          <w:szCs w:val="24"/>
        </w:rPr>
        <w:t>:</w:t>
      </w:r>
    </w:p>
    <w:p w:rsidR="00130472" w:rsidRDefault="00B02169" w:rsidP="00B02169">
      <w:pPr>
        <w:autoSpaceDE w:val="0"/>
        <w:autoSpaceDN w:val="0"/>
        <w:adjustRightInd w:val="0"/>
        <w:spacing w:after="0" w:line="240" w:lineRule="auto"/>
        <w:jc w:val="both"/>
        <w:rPr>
          <w:rFonts w:ascii="Times New Roman" w:hAnsi="Times New Roman" w:cs="Times New Roman"/>
          <w:spacing w:val="-3"/>
          <w:sz w:val="24"/>
          <w:szCs w:val="24"/>
        </w:rPr>
      </w:pPr>
      <w:r w:rsidRPr="00130472">
        <w:rPr>
          <w:rFonts w:ascii="Times New Roman" w:hAnsi="Times New Roman" w:cs="Times New Roman"/>
          <w:spacing w:val="-3"/>
          <w:sz w:val="24"/>
          <w:szCs w:val="24"/>
        </w:rPr>
        <w:t>•</w:t>
      </w:r>
      <w:r w:rsidR="00130472">
        <w:rPr>
          <w:rFonts w:ascii="Times New Roman" w:hAnsi="Times New Roman" w:cs="Times New Roman"/>
          <w:b/>
          <w:spacing w:val="-3"/>
          <w:sz w:val="24"/>
          <w:szCs w:val="24"/>
        </w:rPr>
        <w:t>T</w:t>
      </w:r>
      <w:r w:rsidR="00130472" w:rsidRPr="00130472">
        <w:rPr>
          <w:rFonts w:ascii="Times New Roman" w:hAnsi="Times New Roman" w:cs="Times New Roman"/>
          <w:b/>
          <w:spacing w:val="-3"/>
          <w:sz w:val="24"/>
          <w:szCs w:val="24"/>
        </w:rPr>
        <w:t>rupat e tyre mund të riprodhojnë</w:t>
      </w:r>
      <w:r w:rsidR="00130472" w:rsidRPr="00130472">
        <w:rPr>
          <w:rFonts w:ascii="Times New Roman" w:hAnsi="Times New Roman" w:cs="Times New Roman"/>
          <w:spacing w:val="-3"/>
          <w:sz w:val="24"/>
          <w:szCs w:val="24"/>
        </w:rPr>
        <w:t>. Vajzat mund të mbeten shtatzënë edhe para se menstruacionet të bëhen të rregullta, dhe shumica e vajzave zakonisht fillojnë menstruacionet midis moshës 9 dhe 16 vjeç.</w:t>
      </w:r>
      <w:r w:rsidR="00130472">
        <w:rPr>
          <w:rFonts w:ascii="Times New Roman" w:hAnsi="Times New Roman" w:cs="Times New Roman"/>
          <w:spacing w:val="-3"/>
          <w:sz w:val="24"/>
          <w:szCs w:val="24"/>
        </w:rPr>
        <w:t xml:space="preserve"> </w:t>
      </w:r>
      <w:r w:rsidR="00130472" w:rsidRPr="00130472">
        <w:rPr>
          <w:rFonts w:ascii="Times New Roman" w:hAnsi="Times New Roman" w:cs="Times New Roman"/>
          <w:spacing w:val="-3"/>
          <w:sz w:val="24"/>
          <w:szCs w:val="24"/>
        </w:rPr>
        <w:t xml:space="preserve">Shumë vajza adoleshente besojnë se nuk mund të mbeten shtatzënë derisa të kenë kryer marrëdhënie disa herë. Shumë djem </w:t>
      </w:r>
      <w:r w:rsidRPr="00130472">
        <w:rPr>
          <w:rFonts w:ascii="Times New Roman" w:hAnsi="Times New Roman" w:cs="Times New Roman"/>
          <w:spacing w:val="-3"/>
          <w:sz w:val="24"/>
          <w:szCs w:val="24"/>
        </w:rPr>
        <w:t xml:space="preserve">gjithashtu </w:t>
      </w:r>
      <w:r w:rsidR="00130472" w:rsidRPr="00130472">
        <w:rPr>
          <w:rFonts w:ascii="Times New Roman" w:hAnsi="Times New Roman" w:cs="Times New Roman"/>
          <w:spacing w:val="-3"/>
          <w:sz w:val="24"/>
          <w:szCs w:val="24"/>
        </w:rPr>
        <w:t xml:space="preserve">e besojnë këtë,. Prandaj, adoleshentët duhet të dinë se çdo veprim i seksit të pambrojtur përfaqëson mundësinë për shtatzëni dhe / ose </w:t>
      </w:r>
      <w:r w:rsidR="00130472">
        <w:rPr>
          <w:rFonts w:ascii="Times New Roman" w:hAnsi="Times New Roman" w:cs="Times New Roman"/>
          <w:spacing w:val="-3"/>
          <w:sz w:val="24"/>
          <w:szCs w:val="24"/>
        </w:rPr>
        <w:t xml:space="preserve">marrjen </w:t>
      </w:r>
      <w:r w:rsidR="00130472" w:rsidRPr="00130472">
        <w:rPr>
          <w:rFonts w:ascii="Times New Roman" w:hAnsi="Times New Roman" w:cs="Times New Roman"/>
          <w:spacing w:val="-3"/>
          <w:sz w:val="24"/>
          <w:szCs w:val="24"/>
        </w:rPr>
        <w:t>e një IST ose HIV.</w:t>
      </w:r>
    </w:p>
    <w:p w:rsidR="00B02169" w:rsidRPr="00130472" w:rsidRDefault="00B02169" w:rsidP="00B02169">
      <w:pPr>
        <w:autoSpaceDE w:val="0"/>
        <w:autoSpaceDN w:val="0"/>
        <w:adjustRightInd w:val="0"/>
        <w:spacing w:after="0" w:line="240" w:lineRule="auto"/>
        <w:jc w:val="both"/>
        <w:rPr>
          <w:rFonts w:ascii="Times New Roman" w:hAnsi="Times New Roman" w:cs="Times New Roman"/>
          <w:b/>
          <w:spacing w:val="-3"/>
          <w:sz w:val="24"/>
          <w:szCs w:val="24"/>
        </w:rPr>
      </w:pPr>
    </w:p>
    <w:p w:rsidR="00130472" w:rsidRDefault="00130472" w:rsidP="00B02169">
      <w:pPr>
        <w:autoSpaceDE w:val="0"/>
        <w:autoSpaceDN w:val="0"/>
        <w:adjustRightInd w:val="0"/>
        <w:spacing w:after="0" w:line="240" w:lineRule="auto"/>
        <w:jc w:val="both"/>
        <w:rPr>
          <w:rFonts w:ascii="Times New Roman" w:hAnsi="Times New Roman" w:cs="Times New Roman"/>
          <w:b/>
          <w:spacing w:val="-3"/>
          <w:sz w:val="24"/>
          <w:szCs w:val="24"/>
        </w:rPr>
      </w:pPr>
      <w:r w:rsidRPr="00130472">
        <w:rPr>
          <w:rFonts w:ascii="Times New Roman" w:hAnsi="Times New Roman" w:cs="Times New Roman"/>
          <w:spacing w:val="-3"/>
          <w:sz w:val="24"/>
          <w:szCs w:val="24"/>
        </w:rPr>
        <w:t xml:space="preserve">• </w:t>
      </w:r>
      <w:r w:rsidRPr="00130472">
        <w:rPr>
          <w:rFonts w:ascii="Times New Roman" w:hAnsi="Times New Roman" w:cs="Times New Roman"/>
          <w:b/>
          <w:spacing w:val="-3"/>
          <w:sz w:val="24"/>
          <w:szCs w:val="24"/>
        </w:rPr>
        <w:t xml:space="preserve">Ekzistojnë metoda të sigurta dhe efektive për parandalimin e shtatzënisë, IST-ve dhe HIV / AIDS-it, </w:t>
      </w:r>
      <w:r w:rsidRPr="00B02169">
        <w:rPr>
          <w:rFonts w:ascii="Times New Roman" w:hAnsi="Times New Roman" w:cs="Times New Roman"/>
          <w:spacing w:val="-3"/>
          <w:sz w:val="24"/>
          <w:szCs w:val="24"/>
        </w:rPr>
        <w:t>dhe ku mund të merren këto metoda</w:t>
      </w:r>
      <w:r w:rsidR="00B02169" w:rsidRPr="00B02169">
        <w:rPr>
          <w:rFonts w:ascii="Times New Roman" w:hAnsi="Times New Roman" w:cs="Times New Roman"/>
          <w:spacing w:val="-3"/>
          <w:sz w:val="24"/>
          <w:szCs w:val="24"/>
        </w:rPr>
        <w:t xml:space="preserve">. </w:t>
      </w:r>
      <w:r w:rsidRPr="00B02169">
        <w:rPr>
          <w:rFonts w:ascii="Times New Roman" w:hAnsi="Times New Roman" w:cs="Times New Roman"/>
          <w:spacing w:val="-3"/>
          <w:sz w:val="24"/>
          <w:szCs w:val="24"/>
        </w:rPr>
        <w:t xml:space="preserve"> Këto metoda janë në dispozicion të tyre dhe se nuk kërkohet që ata të kenë pëlqimin e prindërve ose bashkëshortëve për të marrë një metodë kontraceptive</w:t>
      </w:r>
      <w:r w:rsidRPr="00130472">
        <w:rPr>
          <w:rFonts w:ascii="Times New Roman" w:hAnsi="Times New Roman" w:cs="Times New Roman"/>
          <w:b/>
          <w:spacing w:val="-3"/>
          <w:sz w:val="24"/>
          <w:szCs w:val="24"/>
        </w:rPr>
        <w:t>.</w:t>
      </w:r>
    </w:p>
    <w:p w:rsidR="00B02169" w:rsidRPr="00130472" w:rsidRDefault="00B02169" w:rsidP="00B02169">
      <w:pPr>
        <w:autoSpaceDE w:val="0"/>
        <w:autoSpaceDN w:val="0"/>
        <w:adjustRightInd w:val="0"/>
        <w:spacing w:after="0" w:line="240" w:lineRule="auto"/>
        <w:jc w:val="both"/>
        <w:rPr>
          <w:rFonts w:ascii="Times New Roman" w:hAnsi="Times New Roman" w:cs="Times New Roman"/>
          <w:b/>
          <w:spacing w:val="-3"/>
          <w:sz w:val="24"/>
          <w:szCs w:val="24"/>
        </w:rPr>
      </w:pPr>
    </w:p>
    <w:p w:rsidR="00130472" w:rsidRPr="00B02169" w:rsidRDefault="00130472" w:rsidP="00B02169">
      <w:pPr>
        <w:autoSpaceDE w:val="0"/>
        <w:autoSpaceDN w:val="0"/>
        <w:adjustRightInd w:val="0"/>
        <w:spacing w:after="0" w:line="240" w:lineRule="auto"/>
        <w:jc w:val="both"/>
        <w:rPr>
          <w:rFonts w:ascii="Times New Roman" w:hAnsi="Times New Roman" w:cs="Times New Roman"/>
          <w:spacing w:val="-3"/>
          <w:sz w:val="24"/>
          <w:szCs w:val="24"/>
        </w:rPr>
      </w:pPr>
      <w:r w:rsidRPr="00130472">
        <w:rPr>
          <w:rFonts w:ascii="Times New Roman" w:hAnsi="Times New Roman" w:cs="Times New Roman"/>
          <w:b/>
          <w:spacing w:val="-3"/>
          <w:sz w:val="24"/>
          <w:szCs w:val="24"/>
        </w:rPr>
        <w:t xml:space="preserve">• </w:t>
      </w:r>
      <w:r w:rsidR="00B02169" w:rsidRPr="00130472">
        <w:rPr>
          <w:rFonts w:ascii="Times New Roman" w:hAnsi="Times New Roman" w:cs="Times New Roman"/>
          <w:b/>
          <w:spacing w:val="-3"/>
          <w:sz w:val="24"/>
          <w:szCs w:val="24"/>
        </w:rPr>
        <w:t>Si t’i rezistojmë presionit të kolegëve dhe të krijojmë marrëdhënie të shëndetshme dhe të respektueshme për veten dhe partnerët e tyre</w:t>
      </w:r>
      <w:r w:rsidR="00B02169">
        <w:rPr>
          <w:rFonts w:ascii="Times New Roman" w:hAnsi="Times New Roman" w:cs="Times New Roman"/>
          <w:b/>
          <w:spacing w:val="-3"/>
          <w:sz w:val="24"/>
          <w:szCs w:val="24"/>
        </w:rPr>
        <w:t>.</w:t>
      </w:r>
      <w:r w:rsidR="00B02169" w:rsidRPr="00130472">
        <w:rPr>
          <w:rFonts w:ascii="Times New Roman" w:hAnsi="Times New Roman" w:cs="Times New Roman"/>
          <w:b/>
          <w:spacing w:val="-3"/>
          <w:sz w:val="24"/>
          <w:szCs w:val="24"/>
        </w:rPr>
        <w:t xml:space="preserve"> </w:t>
      </w:r>
      <w:r w:rsidRPr="00B02169">
        <w:rPr>
          <w:rFonts w:ascii="Times New Roman" w:hAnsi="Times New Roman" w:cs="Times New Roman"/>
          <w:spacing w:val="-3"/>
          <w:sz w:val="24"/>
          <w:szCs w:val="24"/>
        </w:rPr>
        <w:t>Ka mënyra për t’i thënë jo mardhënieve të padëshiruara seksuale, ose për të negociuar me një partner në lidhje me përdorimin e prezervativit</w:t>
      </w:r>
      <w:r w:rsidR="00B02169" w:rsidRPr="00B02169">
        <w:rPr>
          <w:rFonts w:ascii="Times New Roman" w:hAnsi="Times New Roman" w:cs="Times New Roman"/>
          <w:spacing w:val="-3"/>
          <w:sz w:val="24"/>
          <w:szCs w:val="24"/>
        </w:rPr>
        <w:t xml:space="preserve">. </w:t>
      </w:r>
    </w:p>
    <w:p w:rsidR="00130472" w:rsidRDefault="00130472" w:rsidP="00B02169">
      <w:pPr>
        <w:autoSpaceDE w:val="0"/>
        <w:autoSpaceDN w:val="0"/>
        <w:adjustRightInd w:val="0"/>
        <w:spacing w:after="0" w:line="240" w:lineRule="auto"/>
        <w:jc w:val="both"/>
        <w:rPr>
          <w:rFonts w:ascii="Times New Roman" w:hAnsi="Times New Roman" w:cs="Times New Roman"/>
          <w:spacing w:val="-3"/>
          <w:sz w:val="24"/>
          <w:szCs w:val="24"/>
        </w:rPr>
      </w:pPr>
      <w:r w:rsidRPr="00130472">
        <w:rPr>
          <w:rFonts w:ascii="Times New Roman" w:hAnsi="Times New Roman" w:cs="Times New Roman"/>
          <w:b/>
          <w:spacing w:val="-3"/>
          <w:sz w:val="24"/>
          <w:szCs w:val="24"/>
        </w:rPr>
        <w:lastRenderedPageBreak/>
        <w:t xml:space="preserve">• </w:t>
      </w:r>
      <w:r w:rsidR="00E24239" w:rsidRPr="00130472">
        <w:rPr>
          <w:rFonts w:ascii="Times New Roman" w:hAnsi="Times New Roman" w:cs="Times New Roman"/>
          <w:b/>
          <w:spacing w:val="-3"/>
          <w:sz w:val="24"/>
          <w:szCs w:val="24"/>
        </w:rPr>
        <w:t>Si të mbrohen nga IST dhe HIV / AIDS</w:t>
      </w:r>
      <w:r w:rsidR="00E24239">
        <w:rPr>
          <w:rFonts w:ascii="Times New Roman" w:hAnsi="Times New Roman" w:cs="Times New Roman"/>
          <w:b/>
          <w:spacing w:val="-3"/>
          <w:sz w:val="24"/>
          <w:szCs w:val="24"/>
        </w:rPr>
        <w:t>.</w:t>
      </w:r>
      <w:r w:rsidR="00E24239" w:rsidRPr="00130472">
        <w:rPr>
          <w:rFonts w:ascii="Times New Roman" w:hAnsi="Times New Roman" w:cs="Times New Roman"/>
          <w:b/>
          <w:spacing w:val="-3"/>
          <w:sz w:val="24"/>
          <w:szCs w:val="24"/>
        </w:rPr>
        <w:t xml:space="preserve"> </w:t>
      </w:r>
      <w:r w:rsidRPr="00E24239">
        <w:rPr>
          <w:rFonts w:ascii="Times New Roman" w:hAnsi="Times New Roman" w:cs="Times New Roman"/>
          <w:spacing w:val="-3"/>
          <w:sz w:val="24"/>
          <w:szCs w:val="24"/>
        </w:rPr>
        <w:t>Sjelljet seksuale të papërgjegjshme, mund të sjellin si pasoja shtatëzënësitë padëshiruara, abort</w:t>
      </w:r>
      <w:r w:rsidR="00E24239" w:rsidRPr="00E24239">
        <w:rPr>
          <w:rFonts w:ascii="Times New Roman" w:hAnsi="Times New Roman" w:cs="Times New Roman"/>
          <w:spacing w:val="-3"/>
          <w:sz w:val="24"/>
          <w:szCs w:val="24"/>
        </w:rPr>
        <w:t xml:space="preserve"> </w:t>
      </w:r>
      <w:r w:rsidRPr="00E24239">
        <w:rPr>
          <w:rFonts w:ascii="Times New Roman" w:hAnsi="Times New Roman" w:cs="Times New Roman"/>
          <w:spacing w:val="-3"/>
          <w:sz w:val="24"/>
          <w:szCs w:val="24"/>
        </w:rPr>
        <w:t>të pasigurt, IST dhe HIV / AIDS</w:t>
      </w:r>
      <w:r w:rsidR="00E24239" w:rsidRPr="00E24239">
        <w:rPr>
          <w:rFonts w:ascii="Times New Roman" w:hAnsi="Times New Roman" w:cs="Times New Roman"/>
          <w:spacing w:val="-3"/>
          <w:sz w:val="24"/>
          <w:szCs w:val="24"/>
        </w:rPr>
        <w:t xml:space="preserve">. </w:t>
      </w:r>
    </w:p>
    <w:p w:rsidR="00E24239" w:rsidRPr="00E24239" w:rsidRDefault="00E24239" w:rsidP="00B02169">
      <w:pPr>
        <w:autoSpaceDE w:val="0"/>
        <w:autoSpaceDN w:val="0"/>
        <w:adjustRightInd w:val="0"/>
        <w:spacing w:after="0" w:line="240" w:lineRule="auto"/>
        <w:jc w:val="both"/>
        <w:rPr>
          <w:rFonts w:ascii="Times New Roman" w:hAnsi="Times New Roman" w:cs="Times New Roman"/>
          <w:spacing w:val="-3"/>
          <w:sz w:val="24"/>
          <w:szCs w:val="24"/>
        </w:rPr>
      </w:pPr>
    </w:p>
    <w:p w:rsidR="00130472" w:rsidRPr="00E24239" w:rsidRDefault="00130472" w:rsidP="00B02169">
      <w:pPr>
        <w:autoSpaceDE w:val="0"/>
        <w:autoSpaceDN w:val="0"/>
        <w:adjustRightInd w:val="0"/>
        <w:spacing w:after="0" w:line="240" w:lineRule="auto"/>
        <w:jc w:val="both"/>
        <w:rPr>
          <w:rFonts w:ascii="Times New Roman" w:hAnsi="Times New Roman" w:cs="Times New Roman"/>
          <w:spacing w:val="-3"/>
          <w:sz w:val="24"/>
          <w:szCs w:val="24"/>
        </w:rPr>
      </w:pPr>
      <w:r w:rsidRPr="00130472">
        <w:rPr>
          <w:rFonts w:ascii="Times New Roman" w:hAnsi="Times New Roman" w:cs="Times New Roman"/>
          <w:b/>
          <w:spacing w:val="-3"/>
          <w:sz w:val="24"/>
          <w:szCs w:val="24"/>
        </w:rPr>
        <w:t xml:space="preserve">• Informacion bazë, i saktë për seksualitetin e tyre, si funksionojnë organet e tyre riprodhuese dhe si funksionojnë metodat e planifikimit familjar, </w:t>
      </w:r>
      <w:r w:rsidRPr="00E24239">
        <w:rPr>
          <w:rFonts w:ascii="Times New Roman" w:hAnsi="Times New Roman" w:cs="Times New Roman"/>
          <w:spacing w:val="-3"/>
          <w:sz w:val="24"/>
          <w:szCs w:val="24"/>
        </w:rPr>
        <w:t>përfshirë informacione të thjeshta dhe të qarta për ciklin menstrual dhe kur një femër mund të mbetet shtatzënë</w:t>
      </w:r>
      <w:r w:rsidR="00E24239" w:rsidRPr="00E24239">
        <w:rPr>
          <w:rFonts w:ascii="Times New Roman" w:hAnsi="Times New Roman" w:cs="Times New Roman"/>
          <w:spacing w:val="-3"/>
          <w:sz w:val="24"/>
          <w:szCs w:val="24"/>
        </w:rPr>
        <w:t xml:space="preserve">. </w:t>
      </w:r>
      <w:r w:rsidRPr="00E24239">
        <w:rPr>
          <w:rFonts w:ascii="Times New Roman" w:hAnsi="Times New Roman" w:cs="Times New Roman"/>
          <w:spacing w:val="-3"/>
          <w:sz w:val="24"/>
          <w:szCs w:val="24"/>
        </w:rPr>
        <w:t>Informacion rreth pilulave kontraceptive emergjente (PKE) dhe ku mund t’i ma</w:t>
      </w:r>
      <w:r w:rsidR="00E24239" w:rsidRPr="00E24239">
        <w:rPr>
          <w:rFonts w:ascii="Times New Roman" w:hAnsi="Times New Roman" w:cs="Times New Roman"/>
          <w:spacing w:val="-3"/>
          <w:sz w:val="24"/>
          <w:szCs w:val="24"/>
        </w:rPr>
        <w:t>rri</w:t>
      </w:r>
      <w:r w:rsidRPr="00E24239">
        <w:rPr>
          <w:rFonts w:ascii="Times New Roman" w:hAnsi="Times New Roman" w:cs="Times New Roman"/>
          <w:spacing w:val="-3"/>
          <w:sz w:val="24"/>
          <w:szCs w:val="24"/>
        </w:rPr>
        <w:t>n</w:t>
      </w:r>
      <w:r w:rsidR="00E24239" w:rsidRPr="00E24239">
        <w:rPr>
          <w:rFonts w:ascii="Times New Roman" w:hAnsi="Times New Roman" w:cs="Times New Roman"/>
          <w:spacing w:val="-3"/>
          <w:sz w:val="24"/>
          <w:szCs w:val="24"/>
        </w:rPr>
        <w:t xml:space="preserve"> </w:t>
      </w:r>
      <w:r w:rsidRPr="00E24239">
        <w:rPr>
          <w:rFonts w:ascii="Times New Roman" w:hAnsi="Times New Roman" w:cs="Times New Roman"/>
          <w:spacing w:val="-3"/>
          <w:sz w:val="24"/>
          <w:szCs w:val="24"/>
        </w:rPr>
        <w:t>ato.</w:t>
      </w:r>
    </w:p>
    <w:p w:rsidR="00130472" w:rsidRDefault="00130472" w:rsidP="00B02169">
      <w:pPr>
        <w:autoSpaceDE w:val="0"/>
        <w:autoSpaceDN w:val="0"/>
        <w:adjustRightInd w:val="0"/>
        <w:spacing w:after="0" w:line="240" w:lineRule="auto"/>
        <w:jc w:val="both"/>
        <w:rPr>
          <w:rFonts w:ascii="Times New Roman" w:hAnsi="Times New Roman" w:cs="Times New Roman"/>
          <w:spacing w:val="-3"/>
          <w:sz w:val="24"/>
          <w:szCs w:val="24"/>
        </w:rPr>
      </w:pPr>
    </w:p>
    <w:p w:rsidR="008911FF" w:rsidRPr="00E24239" w:rsidRDefault="008911FF" w:rsidP="00B02169">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Times New Roman" w:hAnsi="Times New Roman" w:cs="Times New Roman"/>
          <w:b/>
          <w:bCs/>
          <w:spacing w:val="4"/>
          <w:sz w:val="24"/>
          <w:szCs w:val="24"/>
        </w:rPr>
      </w:pPr>
      <w:r w:rsidRPr="00E24239">
        <w:rPr>
          <w:rFonts w:ascii="Times New Roman" w:hAnsi="Times New Roman" w:cs="Times New Roman"/>
          <w:b/>
          <w:bCs/>
          <w:spacing w:val="4"/>
          <w:sz w:val="24"/>
          <w:szCs w:val="24"/>
        </w:rPr>
        <w:t>Të gjitha llojet e kontraceptivëve janë të sigurt për të rinjtë</w:t>
      </w:r>
    </w:p>
    <w:p w:rsidR="00C6624E" w:rsidRDefault="00C6624E" w:rsidP="00B02169">
      <w:pPr>
        <w:autoSpaceDE w:val="0"/>
        <w:autoSpaceDN w:val="0"/>
        <w:adjustRightInd w:val="0"/>
        <w:spacing w:after="0" w:line="240" w:lineRule="auto"/>
        <w:jc w:val="both"/>
        <w:rPr>
          <w:rFonts w:ascii="Times New Roman" w:hAnsi="Times New Roman" w:cs="Times New Roman"/>
          <w:spacing w:val="-3"/>
          <w:sz w:val="24"/>
          <w:szCs w:val="24"/>
        </w:rPr>
      </w:pPr>
    </w:p>
    <w:p w:rsidR="008911FF" w:rsidRPr="00714522" w:rsidRDefault="008911FF" w:rsidP="00B02169">
      <w:pPr>
        <w:autoSpaceDE w:val="0"/>
        <w:autoSpaceDN w:val="0"/>
        <w:adjustRightInd w:val="0"/>
        <w:spacing w:after="0" w:line="240" w:lineRule="auto"/>
        <w:jc w:val="both"/>
        <w:rPr>
          <w:rFonts w:ascii="Times New Roman" w:hAnsi="Times New Roman" w:cs="Times New Roman"/>
          <w:spacing w:val="-3"/>
          <w:sz w:val="24"/>
          <w:szCs w:val="24"/>
        </w:rPr>
      </w:pPr>
      <w:r w:rsidRPr="00714522">
        <w:rPr>
          <w:rFonts w:ascii="Times New Roman" w:hAnsi="Times New Roman" w:cs="Times New Roman"/>
          <w:spacing w:val="-3"/>
          <w:sz w:val="24"/>
          <w:szCs w:val="24"/>
        </w:rPr>
        <w:t>Të rinjtë mund t’i përdorin pa problem të</w:t>
      </w:r>
      <w:r w:rsidR="00714522" w:rsidRPr="00714522">
        <w:rPr>
          <w:rFonts w:ascii="Times New Roman" w:hAnsi="Times New Roman" w:cs="Times New Roman"/>
          <w:spacing w:val="-3"/>
          <w:sz w:val="24"/>
          <w:szCs w:val="24"/>
        </w:rPr>
        <w:t xml:space="preserve"> </w:t>
      </w:r>
      <w:r w:rsidRPr="00714522">
        <w:rPr>
          <w:rFonts w:ascii="Times New Roman" w:hAnsi="Times New Roman" w:cs="Times New Roman"/>
          <w:spacing w:val="-3"/>
          <w:sz w:val="24"/>
          <w:szCs w:val="24"/>
        </w:rPr>
        <w:t>gjitha llojet e metodave kontraceptive.</w:t>
      </w:r>
      <w:r w:rsidR="00C6624E" w:rsidRPr="00714522">
        <w:rPr>
          <w:rFonts w:ascii="Times New Roman" w:hAnsi="Times New Roman" w:cs="Times New Roman"/>
          <w:spacing w:val="-3"/>
          <w:sz w:val="24"/>
          <w:szCs w:val="24"/>
        </w:rPr>
        <w:t xml:space="preserve"> </w:t>
      </w:r>
      <w:r w:rsidRPr="00714522">
        <w:rPr>
          <w:rFonts w:ascii="Times New Roman" w:hAnsi="Times New Roman" w:cs="Times New Roman"/>
          <w:spacing w:val="-3"/>
          <w:sz w:val="24"/>
          <w:szCs w:val="24"/>
        </w:rPr>
        <w:t>Femrat e reja janë më të ndjeshme ndaj efekteve anësore, sesa femrat më të pjekura në moshë. Sidoqoftë, nëpërmjet këshillimit, ato informohen mbi këto efekte dhe mundësitë që të ndërpresin përdorimin e metodave kontraceptive, janë më të pakta.</w:t>
      </w:r>
      <w:r w:rsidR="00C6624E" w:rsidRPr="00714522">
        <w:rPr>
          <w:rFonts w:ascii="Times New Roman" w:hAnsi="Times New Roman" w:cs="Times New Roman"/>
          <w:spacing w:val="-3"/>
          <w:sz w:val="24"/>
          <w:szCs w:val="24"/>
        </w:rPr>
        <w:t xml:space="preserve"> </w:t>
      </w:r>
      <w:r w:rsidRPr="00714522">
        <w:rPr>
          <w:rFonts w:ascii="Times New Roman" w:hAnsi="Times New Roman" w:cs="Times New Roman"/>
          <w:spacing w:val="-3"/>
          <w:sz w:val="24"/>
          <w:szCs w:val="24"/>
        </w:rPr>
        <w:t>Të rinjtë që nuk janë të martuar, mund të kenë më shumë partner</w:t>
      </w:r>
      <w:r w:rsidR="00C6624E" w:rsidRPr="00714522">
        <w:rPr>
          <w:rFonts w:ascii="Times New Roman" w:hAnsi="Times New Roman" w:cs="Times New Roman"/>
          <w:spacing w:val="-3"/>
          <w:sz w:val="24"/>
          <w:szCs w:val="24"/>
        </w:rPr>
        <w:t>ë seksualë sesa të rriturit dhe</w:t>
      </w:r>
      <w:r w:rsidRPr="00714522">
        <w:rPr>
          <w:rFonts w:ascii="Times New Roman" w:hAnsi="Times New Roman" w:cs="Times New Roman"/>
          <w:spacing w:val="-3"/>
          <w:sz w:val="24"/>
          <w:szCs w:val="24"/>
        </w:rPr>
        <w:t xml:space="preserve"> për rrjedhojë, mund të jenë më të rrezikuar ndaj infektimit nga IST</w:t>
      </w:r>
      <w:r w:rsidR="00714522">
        <w:rPr>
          <w:rFonts w:ascii="Times New Roman" w:hAnsi="Times New Roman" w:cs="Times New Roman"/>
          <w:spacing w:val="-3"/>
          <w:sz w:val="24"/>
          <w:szCs w:val="24"/>
        </w:rPr>
        <w:t>, HIV</w:t>
      </w:r>
      <w:r w:rsidRPr="00714522">
        <w:rPr>
          <w:rFonts w:ascii="Times New Roman" w:hAnsi="Times New Roman" w:cs="Times New Roman"/>
          <w:spacing w:val="-3"/>
          <w:sz w:val="24"/>
          <w:szCs w:val="24"/>
        </w:rPr>
        <w:t>. Vlerësimi i rrezikut të infektimit dhe mënyrat se si mund të parandalohet ai, përbëjnë një pjesë të rëndësishme të këshillimit.</w:t>
      </w:r>
    </w:p>
    <w:p w:rsidR="008911FF" w:rsidRPr="00714522" w:rsidRDefault="008911FF" w:rsidP="00B02169">
      <w:pPr>
        <w:spacing w:after="0" w:line="240" w:lineRule="auto"/>
        <w:jc w:val="both"/>
        <w:rPr>
          <w:rFonts w:ascii="Times New Roman" w:hAnsi="Times New Roman" w:cs="Times New Roman"/>
          <w:sz w:val="24"/>
          <w:szCs w:val="24"/>
          <w:lang w:val="sq-AL"/>
        </w:rPr>
      </w:pPr>
    </w:p>
    <w:p w:rsidR="00C6624E" w:rsidRPr="00714522" w:rsidRDefault="008911FF" w:rsidP="00B02169">
      <w:pPr>
        <w:autoSpaceDE w:val="0"/>
        <w:autoSpaceDN w:val="0"/>
        <w:adjustRightInd w:val="0"/>
        <w:spacing w:after="0" w:line="240" w:lineRule="auto"/>
        <w:jc w:val="both"/>
        <w:rPr>
          <w:rFonts w:ascii="Times New Roman" w:hAnsi="Times New Roman" w:cs="Times New Roman"/>
          <w:spacing w:val="-3"/>
          <w:sz w:val="24"/>
          <w:szCs w:val="24"/>
        </w:rPr>
      </w:pPr>
      <w:r w:rsidRPr="00714522">
        <w:rPr>
          <w:rFonts w:ascii="Times New Roman" w:hAnsi="Times New Roman" w:cs="Times New Roman"/>
          <w:spacing w:val="-3"/>
          <w:sz w:val="24"/>
          <w:szCs w:val="24"/>
        </w:rPr>
        <w:t xml:space="preserve">Për disa metoda kontraceptive duhen marrë parasysh specifika lidhur me të rinjtë (për udhëzime të plota shih </w:t>
      </w:r>
      <w:r w:rsidR="00C6624E" w:rsidRPr="00714522">
        <w:rPr>
          <w:rFonts w:ascii="Times New Roman" w:hAnsi="Times New Roman" w:cs="Times New Roman"/>
          <w:spacing w:val="-3"/>
          <w:sz w:val="24"/>
          <w:szCs w:val="24"/>
        </w:rPr>
        <w:t>PPK</w:t>
      </w:r>
      <w:r w:rsidR="00714522">
        <w:rPr>
          <w:rFonts w:ascii="Times New Roman" w:hAnsi="Times New Roman" w:cs="Times New Roman"/>
          <w:spacing w:val="-3"/>
          <w:sz w:val="24"/>
          <w:szCs w:val="24"/>
        </w:rPr>
        <w:t xml:space="preserve"> </w:t>
      </w:r>
      <w:r w:rsidRPr="00714522">
        <w:rPr>
          <w:rFonts w:ascii="Times New Roman" w:hAnsi="Times New Roman" w:cs="Times New Roman"/>
          <w:spacing w:val="-3"/>
          <w:sz w:val="24"/>
          <w:szCs w:val="24"/>
        </w:rPr>
        <w:t>mbi metodat</w:t>
      </w:r>
      <w:r w:rsidR="00714522">
        <w:rPr>
          <w:rFonts w:ascii="Times New Roman" w:hAnsi="Times New Roman" w:cs="Times New Roman"/>
          <w:spacing w:val="-3"/>
          <w:sz w:val="24"/>
          <w:szCs w:val="24"/>
        </w:rPr>
        <w:t xml:space="preserve"> specifike k</w:t>
      </w:r>
      <w:r w:rsidR="00C6624E" w:rsidRPr="00714522">
        <w:rPr>
          <w:rFonts w:ascii="Times New Roman" w:hAnsi="Times New Roman" w:cs="Times New Roman"/>
          <w:spacing w:val="-3"/>
          <w:sz w:val="24"/>
          <w:szCs w:val="24"/>
        </w:rPr>
        <w:t>ontraceptive dhe Udh</w:t>
      </w:r>
      <w:r w:rsidR="00714522">
        <w:rPr>
          <w:rFonts w:ascii="Times New Roman" w:hAnsi="Times New Roman" w:cs="Times New Roman"/>
          <w:spacing w:val="-3"/>
          <w:sz w:val="24"/>
          <w:szCs w:val="24"/>
        </w:rPr>
        <w:t>ë</w:t>
      </w:r>
      <w:r w:rsidR="00C6624E" w:rsidRPr="00714522">
        <w:rPr>
          <w:rFonts w:ascii="Times New Roman" w:hAnsi="Times New Roman" w:cs="Times New Roman"/>
          <w:spacing w:val="-3"/>
          <w:sz w:val="24"/>
          <w:szCs w:val="24"/>
        </w:rPr>
        <w:t>rr</w:t>
      </w:r>
      <w:r w:rsidR="00714522">
        <w:rPr>
          <w:rFonts w:ascii="Times New Roman" w:hAnsi="Times New Roman" w:cs="Times New Roman"/>
          <w:spacing w:val="-3"/>
          <w:sz w:val="24"/>
          <w:szCs w:val="24"/>
        </w:rPr>
        <w:t>ë</w:t>
      </w:r>
      <w:r w:rsidR="00C6624E" w:rsidRPr="00714522">
        <w:rPr>
          <w:rFonts w:ascii="Times New Roman" w:hAnsi="Times New Roman" w:cs="Times New Roman"/>
          <w:spacing w:val="-3"/>
          <w:sz w:val="24"/>
          <w:szCs w:val="24"/>
        </w:rPr>
        <w:t>fyesin e PF p</w:t>
      </w:r>
      <w:r w:rsidR="00714522">
        <w:rPr>
          <w:rFonts w:ascii="Times New Roman" w:hAnsi="Times New Roman" w:cs="Times New Roman"/>
          <w:spacing w:val="-3"/>
          <w:sz w:val="24"/>
          <w:szCs w:val="24"/>
        </w:rPr>
        <w:t>ë</w:t>
      </w:r>
      <w:r w:rsidR="00C6624E" w:rsidRPr="00714522">
        <w:rPr>
          <w:rFonts w:ascii="Times New Roman" w:hAnsi="Times New Roman" w:cs="Times New Roman"/>
          <w:spacing w:val="-3"/>
          <w:sz w:val="24"/>
          <w:szCs w:val="24"/>
        </w:rPr>
        <w:t>r punonj</w:t>
      </w:r>
      <w:r w:rsidR="00714522">
        <w:rPr>
          <w:rFonts w:ascii="Times New Roman" w:hAnsi="Times New Roman" w:cs="Times New Roman"/>
          <w:spacing w:val="-3"/>
          <w:sz w:val="24"/>
          <w:szCs w:val="24"/>
        </w:rPr>
        <w:t>ë</w:t>
      </w:r>
      <w:r w:rsidR="00C6624E" w:rsidRPr="00714522">
        <w:rPr>
          <w:rFonts w:ascii="Times New Roman" w:hAnsi="Times New Roman" w:cs="Times New Roman"/>
          <w:spacing w:val="-3"/>
          <w:sz w:val="24"/>
          <w:szCs w:val="24"/>
        </w:rPr>
        <w:t>sit e kujdesit sh</w:t>
      </w:r>
      <w:r w:rsidR="00714522">
        <w:rPr>
          <w:rFonts w:ascii="Times New Roman" w:hAnsi="Times New Roman" w:cs="Times New Roman"/>
          <w:spacing w:val="-3"/>
          <w:sz w:val="24"/>
          <w:szCs w:val="24"/>
        </w:rPr>
        <w:t>ë</w:t>
      </w:r>
      <w:r w:rsidR="00C6624E" w:rsidRPr="00714522">
        <w:rPr>
          <w:rFonts w:ascii="Times New Roman" w:hAnsi="Times New Roman" w:cs="Times New Roman"/>
          <w:spacing w:val="-3"/>
          <w:sz w:val="24"/>
          <w:szCs w:val="24"/>
        </w:rPr>
        <w:t>ndet</w:t>
      </w:r>
      <w:r w:rsidR="00714522">
        <w:rPr>
          <w:rFonts w:ascii="Times New Roman" w:hAnsi="Times New Roman" w:cs="Times New Roman"/>
          <w:spacing w:val="-3"/>
          <w:sz w:val="24"/>
          <w:szCs w:val="24"/>
        </w:rPr>
        <w:t>ë</w:t>
      </w:r>
      <w:r w:rsidR="00C6624E" w:rsidRPr="00714522">
        <w:rPr>
          <w:rFonts w:ascii="Times New Roman" w:hAnsi="Times New Roman" w:cs="Times New Roman"/>
          <w:spacing w:val="-3"/>
          <w:sz w:val="24"/>
          <w:szCs w:val="24"/>
        </w:rPr>
        <w:t>sor</w:t>
      </w:r>
      <w:r w:rsidR="00714522">
        <w:rPr>
          <w:rFonts w:ascii="Times New Roman" w:hAnsi="Times New Roman" w:cs="Times New Roman"/>
          <w:spacing w:val="-3"/>
          <w:sz w:val="24"/>
          <w:szCs w:val="24"/>
        </w:rPr>
        <w:t xml:space="preserve"> miratuar nga MSHMS</w:t>
      </w:r>
      <w:r w:rsidRPr="00714522">
        <w:rPr>
          <w:rFonts w:ascii="Times New Roman" w:hAnsi="Times New Roman" w:cs="Times New Roman"/>
          <w:spacing w:val="-3"/>
          <w:sz w:val="24"/>
          <w:szCs w:val="24"/>
        </w:rPr>
        <w:t>):</w:t>
      </w:r>
    </w:p>
    <w:p w:rsidR="008911FF" w:rsidRPr="00714522" w:rsidRDefault="00C6624E" w:rsidP="00B02169">
      <w:pPr>
        <w:autoSpaceDE w:val="0"/>
        <w:autoSpaceDN w:val="0"/>
        <w:adjustRightInd w:val="0"/>
        <w:spacing w:after="0" w:line="240" w:lineRule="auto"/>
        <w:jc w:val="both"/>
        <w:rPr>
          <w:rFonts w:ascii="Times New Roman" w:hAnsi="Times New Roman" w:cs="Times New Roman"/>
          <w:b/>
          <w:color w:val="468846"/>
          <w:spacing w:val="-3"/>
          <w:sz w:val="24"/>
          <w:szCs w:val="24"/>
        </w:rPr>
      </w:pPr>
      <w:r w:rsidRPr="00714522">
        <w:rPr>
          <w:rFonts w:ascii="Times New Roman" w:hAnsi="Times New Roman" w:cs="Times New Roman"/>
          <w:b/>
          <w:color w:val="468846"/>
          <w:spacing w:val="-3"/>
          <w:sz w:val="24"/>
          <w:szCs w:val="24"/>
        </w:rPr>
        <w:t xml:space="preserve"> </w:t>
      </w:r>
    </w:p>
    <w:p w:rsidR="008911FF" w:rsidRPr="00E24239" w:rsidRDefault="00D85A67" w:rsidP="00E24239">
      <w:pPr>
        <w:pStyle w:val="ListParagraph"/>
        <w:numPr>
          <w:ilvl w:val="0"/>
          <w:numId w:val="38"/>
        </w:numPr>
        <w:tabs>
          <w:tab w:val="left" w:pos="270"/>
        </w:tabs>
        <w:spacing w:line="240" w:lineRule="auto"/>
        <w:rPr>
          <w:rFonts w:cs="Times New Roman"/>
          <w:b/>
          <w:szCs w:val="24"/>
        </w:rPr>
      </w:pPr>
      <w:r w:rsidRPr="00E24239">
        <w:rPr>
          <w:rFonts w:cs="Times New Roman"/>
          <w:b/>
          <w:szCs w:val="24"/>
        </w:rPr>
        <w:t xml:space="preserve">Kontracepsioni intrauterin, </w:t>
      </w:r>
      <w:r w:rsidR="008911FF" w:rsidRPr="00E24239">
        <w:rPr>
          <w:rFonts w:cs="Times New Roman"/>
          <w:b/>
          <w:szCs w:val="24"/>
        </w:rPr>
        <w:t>Kontraceptivë</w:t>
      </w:r>
      <w:r w:rsidR="00E24239">
        <w:rPr>
          <w:rFonts w:cs="Times New Roman"/>
          <w:b/>
          <w:szCs w:val="24"/>
        </w:rPr>
        <w:t xml:space="preserve"> të kthyeshëm që veprojnë gjatë</w:t>
      </w:r>
      <w:r w:rsidR="008911FF" w:rsidRPr="00E24239">
        <w:rPr>
          <w:rFonts w:cs="Times New Roman"/>
          <w:b/>
          <w:szCs w:val="24"/>
        </w:rPr>
        <w:t xml:space="preserve">- implantet dhe </w:t>
      </w:r>
      <w:r w:rsidR="00E24239">
        <w:rPr>
          <w:rFonts w:cs="Times New Roman"/>
          <w:b/>
          <w:szCs w:val="24"/>
        </w:rPr>
        <w:t>DIU</w:t>
      </w:r>
    </w:p>
    <w:p w:rsidR="00D85A67" w:rsidRDefault="00E24239" w:rsidP="00B02169">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ebdings" w:char="F061"/>
      </w:r>
      <w:r w:rsidR="00D85A67" w:rsidRPr="00D85A67">
        <w:rPr>
          <w:rFonts w:ascii="Times New Roman" w:hAnsi="Times New Roman" w:cs="Times New Roman"/>
          <w:sz w:val="24"/>
          <w:szCs w:val="24"/>
        </w:rPr>
        <w:t xml:space="preserve">Nuk ka kundërindikacione për përdorimin e kësaj metode bazuar vetëm në moshën ose </w:t>
      </w:r>
      <w:r w:rsidR="00D85A67">
        <w:rPr>
          <w:rFonts w:ascii="Times New Roman" w:hAnsi="Times New Roman" w:cs="Times New Roman"/>
          <w:sz w:val="24"/>
          <w:szCs w:val="24"/>
        </w:rPr>
        <w:t xml:space="preserve">gjendjen martesore. </w:t>
      </w:r>
      <w:r w:rsidR="00D85A67" w:rsidRPr="00D85A67">
        <w:rPr>
          <w:rFonts w:ascii="Times New Roman" w:hAnsi="Times New Roman" w:cs="Times New Roman"/>
          <w:sz w:val="24"/>
          <w:szCs w:val="24"/>
        </w:rPr>
        <w:t>Pajisjet intrauterine janë një formë mjaft efektive e kontracepsionit të kthyeshëm me veprim të gjatë.</w:t>
      </w:r>
    </w:p>
    <w:p w:rsidR="00E24239" w:rsidRDefault="00E24239" w:rsidP="00E24239">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ebdings" w:char="F061"/>
      </w:r>
      <w:r w:rsidR="008911FF" w:rsidRPr="00714522">
        <w:rPr>
          <w:rFonts w:ascii="Times New Roman" w:hAnsi="Times New Roman" w:cs="Times New Roman"/>
          <w:sz w:val="24"/>
          <w:szCs w:val="24"/>
        </w:rPr>
        <w:t xml:space="preserve">Implantet, </w:t>
      </w:r>
      <w:r>
        <w:rPr>
          <w:rFonts w:ascii="Times New Roman" w:hAnsi="Times New Roman" w:cs="Times New Roman"/>
          <w:sz w:val="24"/>
          <w:szCs w:val="24"/>
        </w:rPr>
        <w:t>DIU-të me bakër dhe DIU-LNG</w:t>
      </w:r>
      <w:r w:rsidR="008911FF" w:rsidRPr="00714522">
        <w:rPr>
          <w:rFonts w:ascii="Times New Roman" w:hAnsi="Times New Roman" w:cs="Times New Roman"/>
          <w:sz w:val="24"/>
          <w:szCs w:val="24"/>
        </w:rPr>
        <w:t xml:space="preserve"> mund të jenë zgjedhje të mira për shumë </w:t>
      </w:r>
      <w:r w:rsidR="00C6624E" w:rsidRPr="00714522">
        <w:rPr>
          <w:rFonts w:ascii="Times New Roman" w:hAnsi="Times New Roman" w:cs="Times New Roman"/>
          <w:sz w:val="24"/>
          <w:szCs w:val="24"/>
        </w:rPr>
        <w:t>femra</w:t>
      </w:r>
      <w:r w:rsidR="008911FF" w:rsidRPr="00714522">
        <w:rPr>
          <w:rFonts w:ascii="Times New Roman" w:hAnsi="Times New Roman" w:cs="Times New Roman"/>
          <w:sz w:val="24"/>
          <w:szCs w:val="24"/>
        </w:rPr>
        <w:t xml:space="preserve"> të reja sepse:</w:t>
      </w:r>
    </w:p>
    <w:p w:rsidR="00E24239" w:rsidRPr="00E24239" w:rsidRDefault="00E24239" w:rsidP="00E24239">
      <w:pPr>
        <w:tabs>
          <w:tab w:val="left" w:pos="270"/>
        </w:tabs>
        <w:spacing w:after="0" w:line="240" w:lineRule="auto"/>
        <w:jc w:val="both"/>
        <w:rPr>
          <w:rFonts w:ascii="Times New Roman" w:hAnsi="Times New Roman" w:cs="Times New Roman"/>
          <w:sz w:val="24"/>
          <w:szCs w:val="24"/>
        </w:rPr>
      </w:pPr>
      <w:r w:rsidRPr="00E24239">
        <w:rPr>
          <w:rFonts w:ascii="Times New Roman" w:hAnsi="Times New Roman" w:cs="Times New Roman"/>
          <w:sz w:val="24"/>
          <w:szCs w:val="24"/>
        </w:rPr>
        <w:t>-</w:t>
      </w:r>
      <w:r>
        <w:rPr>
          <w:rFonts w:ascii="Times New Roman" w:hAnsi="Times New Roman" w:cs="Times New Roman"/>
          <w:sz w:val="24"/>
          <w:szCs w:val="24"/>
        </w:rPr>
        <w:t>J</w:t>
      </w:r>
      <w:r w:rsidR="008911FF" w:rsidRPr="00E24239">
        <w:rPr>
          <w:rFonts w:ascii="Times New Roman" w:hAnsi="Times New Roman" w:cs="Times New Roman"/>
          <w:sz w:val="24"/>
          <w:szCs w:val="24"/>
        </w:rPr>
        <w:t>an</w:t>
      </w:r>
      <w:r>
        <w:rPr>
          <w:rFonts w:ascii="Times New Roman" w:hAnsi="Times New Roman" w:cs="Times New Roman"/>
          <w:sz w:val="24"/>
          <w:szCs w:val="24"/>
        </w:rPr>
        <w:t>ë shumë efektive</w:t>
      </w:r>
      <w:r w:rsidR="008911FF" w:rsidRPr="00E24239">
        <w:rPr>
          <w:rFonts w:ascii="Times New Roman" w:hAnsi="Times New Roman" w:cs="Times New Roman"/>
          <w:sz w:val="24"/>
          <w:szCs w:val="24"/>
        </w:rPr>
        <w:t xml:space="preserve">-më pak se 1 shtatëzani për 100 </w:t>
      </w:r>
      <w:r w:rsidR="00C6624E" w:rsidRPr="00E24239">
        <w:rPr>
          <w:rFonts w:ascii="Times New Roman" w:hAnsi="Times New Roman" w:cs="Times New Roman"/>
          <w:sz w:val="24"/>
          <w:szCs w:val="24"/>
        </w:rPr>
        <w:t>femra</w:t>
      </w:r>
      <w:r w:rsidR="00714522" w:rsidRPr="00E24239">
        <w:rPr>
          <w:rFonts w:ascii="Times New Roman" w:hAnsi="Times New Roman" w:cs="Times New Roman"/>
          <w:sz w:val="24"/>
          <w:szCs w:val="24"/>
        </w:rPr>
        <w:t xml:space="preserve"> </w:t>
      </w:r>
      <w:r>
        <w:rPr>
          <w:rFonts w:ascii="Times New Roman" w:hAnsi="Times New Roman" w:cs="Times New Roman"/>
          <w:sz w:val="24"/>
          <w:szCs w:val="24"/>
        </w:rPr>
        <w:t>në vitin e parë të përdorimit;</w:t>
      </w:r>
    </w:p>
    <w:p w:rsidR="00E24239" w:rsidRPr="00E24239" w:rsidRDefault="00E24239" w:rsidP="00E24239">
      <w:pPr>
        <w:tabs>
          <w:tab w:val="left" w:pos="270"/>
        </w:tabs>
        <w:spacing w:after="0" w:line="240" w:lineRule="auto"/>
        <w:jc w:val="both"/>
        <w:rPr>
          <w:rFonts w:ascii="Times New Roman" w:hAnsi="Times New Roman" w:cs="Times New Roman"/>
          <w:sz w:val="24"/>
          <w:szCs w:val="24"/>
        </w:rPr>
      </w:pPr>
      <w:r w:rsidRPr="00E24239">
        <w:rPr>
          <w:rFonts w:ascii="Times New Roman" w:hAnsi="Times New Roman" w:cs="Times New Roman"/>
          <w:sz w:val="24"/>
          <w:szCs w:val="24"/>
        </w:rPr>
        <w:t>-</w:t>
      </w:r>
      <w:r w:rsidR="008911FF" w:rsidRPr="00E24239">
        <w:rPr>
          <w:rFonts w:ascii="Times New Roman" w:hAnsi="Times New Roman" w:cs="Times New Roman"/>
          <w:sz w:val="24"/>
          <w:szCs w:val="24"/>
        </w:rPr>
        <w:t xml:space="preserve">Pasi të jenë vendosur, këto metoda nuk kërkojnë ndonjë veprim nga përdoruesja. Ajo nuk ka pse të planifikojë paraprakisht </w:t>
      </w:r>
      <w:r>
        <w:rPr>
          <w:rFonts w:ascii="Times New Roman" w:hAnsi="Times New Roman" w:cs="Times New Roman"/>
          <w:sz w:val="24"/>
          <w:szCs w:val="24"/>
        </w:rPr>
        <w:t>për të kryer mardhënie seksuale;</w:t>
      </w:r>
    </w:p>
    <w:p w:rsidR="00E24239" w:rsidRPr="00E24239" w:rsidRDefault="00E24239" w:rsidP="00E24239">
      <w:pPr>
        <w:tabs>
          <w:tab w:val="left" w:pos="270"/>
        </w:tabs>
        <w:spacing w:after="0" w:line="240" w:lineRule="auto"/>
        <w:jc w:val="both"/>
        <w:rPr>
          <w:rFonts w:ascii="Times New Roman" w:hAnsi="Times New Roman" w:cs="Times New Roman"/>
          <w:sz w:val="24"/>
          <w:szCs w:val="24"/>
        </w:rPr>
      </w:pPr>
      <w:r w:rsidRPr="00E24239">
        <w:rPr>
          <w:rFonts w:ascii="Times New Roman" w:hAnsi="Times New Roman" w:cs="Times New Roman"/>
          <w:sz w:val="24"/>
          <w:szCs w:val="24"/>
        </w:rPr>
        <w:t>-</w:t>
      </w:r>
      <w:r>
        <w:rPr>
          <w:rFonts w:ascii="Times New Roman" w:hAnsi="Times New Roman" w:cs="Times New Roman"/>
          <w:sz w:val="24"/>
          <w:szCs w:val="24"/>
        </w:rPr>
        <w:t>V</w:t>
      </w:r>
      <w:r w:rsidR="008911FF" w:rsidRPr="00E24239">
        <w:rPr>
          <w:rFonts w:ascii="Times New Roman" w:hAnsi="Times New Roman" w:cs="Times New Roman"/>
          <w:sz w:val="24"/>
          <w:szCs w:val="24"/>
        </w:rPr>
        <w:t>eprojnë për disa vite</w:t>
      </w:r>
      <w:r>
        <w:rPr>
          <w:rFonts w:ascii="Times New Roman" w:hAnsi="Times New Roman" w:cs="Times New Roman"/>
          <w:sz w:val="24"/>
          <w:szCs w:val="24"/>
        </w:rPr>
        <w:t>;</w:t>
      </w:r>
    </w:p>
    <w:p w:rsidR="00E24239" w:rsidRPr="00E24239" w:rsidRDefault="00E24239" w:rsidP="00E24239">
      <w:pPr>
        <w:tabs>
          <w:tab w:val="left" w:pos="270"/>
        </w:tabs>
        <w:spacing w:after="0" w:line="240" w:lineRule="auto"/>
        <w:jc w:val="both"/>
        <w:rPr>
          <w:rFonts w:ascii="Times New Roman" w:hAnsi="Times New Roman" w:cs="Times New Roman"/>
          <w:sz w:val="24"/>
          <w:szCs w:val="24"/>
        </w:rPr>
      </w:pPr>
      <w:r w:rsidRPr="00E24239">
        <w:rPr>
          <w:rFonts w:ascii="Times New Roman" w:hAnsi="Times New Roman" w:cs="Times New Roman"/>
          <w:sz w:val="24"/>
          <w:szCs w:val="24"/>
        </w:rPr>
        <w:t>-</w:t>
      </w:r>
      <w:r>
        <w:rPr>
          <w:rFonts w:ascii="Times New Roman" w:hAnsi="Times New Roman" w:cs="Times New Roman"/>
          <w:sz w:val="24"/>
          <w:szCs w:val="24"/>
        </w:rPr>
        <w:t>J</w:t>
      </w:r>
      <w:r w:rsidR="008911FF" w:rsidRPr="00E24239">
        <w:rPr>
          <w:rFonts w:ascii="Times New Roman" w:hAnsi="Times New Roman" w:cs="Times New Roman"/>
          <w:sz w:val="24"/>
          <w:szCs w:val="24"/>
        </w:rPr>
        <w:t xml:space="preserve">anë shpejt të kthyeshëm. Pasi të hiqet implanti ose </w:t>
      </w:r>
      <w:r>
        <w:rPr>
          <w:rFonts w:ascii="Times New Roman" w:hAnsi="Times New Roman" w:cs="Times New Roman"/>
          <w:sz w:val="24"/>
          <w:szCs w:val="24"/>
        </w:rPr>
        <w:t>DIU</w:t>
      </w:r>
      <w:r w:rsidR="008911FF" w:rsidRPr="00E24239">
        <w:rPr>
          <w:rFonts w:ascii="Times New Roman" w:hAnsi="Times New Roman" w:cs="Times New Roman"/>
          <w:sz w:val="24"/>
          <w:szCs w:val="24"/>
        </w:rPr>
        <w:t xml:space="preserve">, </w:t>
      </w:r>
      <w:r w:rsidR="00C6624E" w:rsidRPr="00E24239">
        <w:rPr>
          <w:rFonts w:ascii="Times New Roman" w:hAnsi="Times New Roman" w:cs="Times New Roman"/>
          <w:sz w:val="24"/>
          <w:szCs w:val="24"/>
        </w:rPr>
        <w:t>femra</w:t>
      </w:r>
      <w:r w:rsidR="008911FF" w:rsidRPr="00E24239">
        <w:rPr>
          <w:rFonts w:ascii="Times New Roman" w:hAnsi="Times New Roman" w:cs="Times New Roman"/>
          <w:sz w:val="24"/>
          <w:szCs w:val="24"/>
        </w:rPr>
        <w:t xml:space="preserve"> </w:t>
      </w:r>
      <w:r w:rsidR="00C6624E" w:rsidRPr="00E24239">
        <w:rPr>
          <w:rFonts w:ascii="Times New Roman" w:hAnsi="Times New Roman" w:cs="Times New Roman"/>
          <w:sz w:val="24"/>
          <w:szCs w:val="24"/>
        </w:rPr>
        <w:t xml:space="preserve">mund të mbetet </w:t>
      </w:r>
      <w:r w:rsidRPr="00E24239">
        <w:rPr>
          <w:rFonts w:ascii="Times New Roman" w:hAnsi="Times New Roman" w:cs="Times New Roman"/>
          <w:sz w:val="24"/>
          <w:szCs w:val="24"/>
        </w:rPr>
        <w:t xml:space="preserve">përsëri </w:t>
      </w:r>
      <w:r w:rsidR="00C6624E" w:rsidRPr="00E24239">
        <w:rPr>
          <w:rFonts w:ascii="Times New Roman" w:hAnsi="Times New Roman" w:cs="Times New Roman"/>
          <w:sz w:val="24"/>
          <w:szCs w:val="24"/>
        </w:rPr>
        <w:t>shtatzënë</w:t>
      </w:r>
      <w:r>
        <w:rPr>
          <w:rFonts w:ascii="Times New Roman" w:hAnsi="Times New Roman" w:cs="Times New Roman"/>
          <w:sz w:val="24"/>
          <w:szCs w:val="24"/>
        </w:rPr>
        <w:t>;</w:t>
      </w:r>
    </w:p>
    <w:p w:rsidR="00C6624E" w:rsidRPr="00E24239" w:rsidRDefault="00E24239" w:rsidP="00E24239">
      <w:pPr>
        <w:tabs>
          <w:tab w:val="left" w:pos="270"/>
        </w:tabs>
        <w:spacing w:after="0" w:line="240" w:lineRule="auto"/>
        <w:jc w:val="both"/>
        <w:rPr>
          <w:rFonts w:ascii="Times New Roman" w:hAnsi="Times New Roman" w:cs="Times New Roman"/>
          <w:sz w:val="24"/>
          <w:szCs w:val="24"/>
        </w:rPr>
      </w:pPr>
      <w:r w:rsidRPr="00E24239">
        <w:rPr>
          <w:rFonts w:ascii="Times New Roman" w:hAnsi="Times New Roman" w:cs="Times New Roman"/>
          <w:sz w:val="24"/>
          <w:szCs w:val="24"/>
        </w:rPr>
        <w:t>-</w:t>
      </w:r>
      <w:r w:rsidR="008911FF" w:rsidRPr="00E24239">
        <w:rPr>
          <w:rFonts w:ascii="Times New Roman" w:hAnsi="Times New Roman" w:cs="Times New Roman"/>
          <w:sz w:val="24"/>
          <w:szCs w:val="24"/>
        </w:rPr>
        <w:t xml:space="preserve">Nuk është e dukshme që </w:t>
      </w:r>
      <w:r w:rsidR="00C6624E" w:rsidRPr="00E24239">
        <w:rPr>
          <w:rFonts w:ascii="Times New Roman" w:hAnsi="Times New Roman" w:cs="Times New Roman"/>
          <w:sz w:val="24"/>
          <w:szCs w:val="24"/>
        </w:rPr>
        <w:t>femra</w:t>
      </w:r>
      <w:r w:rsidR="008911FF" w:rsidRPr="00E24239">
        <w:rPr>
          <w:rFonts w:ascii="Times New Roman" w:hAnsi="Times New Roman" w:cs="Times New Roman"/>
          <w:sz w:val="24"/>
          <w:szCs w:val="24"/>
        </w:rPr>
        <w:t xml:space="preserve"> po përdor një metodë kontraceptive.</w:t>
      </w:r>
    </w:p>
    <w:p w:rsidR="00E24239" w:rsidRDefault="00E24239" w:rsidP="00B02169">
      <w:pPr>
        <w:tabs>
          <w:tab w:val="left" w:pos="270"/>
        </w:tabs>
        <w:spacing w:after="0" w:line="240" w:lineRule="auto"/>
        <w:jc w:val="both"/>
        <w:rPr>
          <w:rFonts w:ascii="Times New Roman" w:hAnsi="Times New Roman" w:cs="Times New Roman"/>
          <w:b/>
          <w:sz w:val="24"/>
          <w:szCs w:val="24"/>
        </w:rPr>
      </w:pPr>
    </w:p>
    <w:p w:rsidR="008911FF" w:rsidRPr="00714522" w:rsidRDefault="00C6624E" w:rsidP="00B02169">
      <w:pPr>
        <w:tabs>
          <w:tab w:val="left" w:pos="270"/>
        </w:tabs>
        <w:spacing w:after="0" w:line="240" w:lineRule="auto"/>
        <w:jc w:val="both"/>
        <w:rPr>
          <w:rFonts w:ascii="Times New Roman" w:hAnsi="Times New Roman" w:cs="Times New Roman"/>
          <w:sz w:val="24"/>
          <w:szCs w:val="24"/>
        </w:rPr>
      </w:pPr>
      <w:r w:rsidRPr="00714522">
        <w:rPr>
          <w:rFonts w:ascii="Times New Roman" w:hAnsi="Times New Roman" w:cs="Times New Roman"/>
          <w:b/>
          <w:sz w:val="24"/>
          <w:szCs w:val="24"/>
        </w:rPr>
        <w:t>KUJDES.</w:t>
      </w:r>
      <w:r w:rsidRPr="00714522">
        <w:rPr>
          <w:rFonts w:ascii="Times New Roman" w:hAnsi="Times New Roman" w:cs="Times New Roman"/>
          <w:sz w:val="24"/>
          <w:szCs w:val="24"/>
        </w:rPr>
        <w:t xml:space="preserve"> </w:t>
      </w:r>
      <w:r w:rsidR="00E24239">
        <w:rPr>
          <w:rFonts w:ascii="Times New Roman" w:hAnsi="Times New Roman" w:cs="Times New Roman"/>
          <w:sz w:val="24"/>
          <w:szCs w:val="24"/>
        </w:rPr>
        <w:t>DIU</w:t>
      </w:r>
      <w:r w:rsidR="008911FF" w:rsidRPr="00714522">
        <w:rPr>
          <w:rFonts w:ascii="Times New Roman" w:hAnsi="Times New Roman" w:cs="Times New Roman"/>
          <w:sz w:val="24"/>
          <w:szCs w:val="24"/>
        </w:rPr>
        <w:t xml:space="preserve">-të ka më shumë të ngjarë të dalin midis </w:t>
      </w:r>
      <w:r w:rsidRPr="00714522">
        <w:rPr>
          <w:rFonts w:ascii="Times New Roman" w:hAnsi="Times New Roman" w:cs="Times New Roman"/>
          <w:sz w:val="24"/>
          <w:szCs w:val="24"/>
        </w:rPr>
        <w:t>femrave</w:t>
      </w:r>
      <w:r w:rsidR="008911FF" w:rsidRPr="00714522">
        <w:rPr>
          <w:rFonts w:ascii="Times New Roman" w:hAnsi="Times New Roman" w:cs="Times New Roman"/>
          <w:sz w:val="24"/>
          <w:szCs w:val="24"/>
        </w:rPr>
        <w:t xml:space="preserve"> që nuk kanë lindur sepse mitrat e tyre janë të vogla</w:t>
      </w:r>
      <w:r w:rsidR="00D85A67" w:rsidRPr="00D85A67">
        <w:rPr>
          <w:rFonts w:ascii="Times New Roman" w:hAnsi="Times New Roman" w:cs="Times New Roman"/>
          <w:sz w:val="24"/>
          <w:szCs w:val="24"/>
        </w:rPr>
        <w:t xml:space="preserve"> dhe </w:t>
      </w:r>
      <w:r w:rsidR="00E24239">
        <w:rPr>
          <w:rFonts w:ascii="Times New Roman" w:hAnsi="Times New Roman" w:cs="Times New Roman"/>
          <w:sz w:val="24"/>
          <w:szCs w:val="24"/>
        </w:rPr>
        <w:t xml:space="preserve">duhet </w:t>
      </w:r>
      <w:r w:rsidR="00D85A67" w:rsidRPr="00D85A67">
        <w:rPr>
          <w:rFonts w:ascii="Times New Roman" w:hAnsi="Times New Roman" w:cs="Times New Roman"/>
          <w:sz w:val="24"/>
          <w:szCs w:val="24"/>
        </w:rPr>
        <w:t>të inkurajohen të kthehen për një vizitë pasuese 3-6 javë pas futjes për të k</w:t>
      </w:r>
      <w:r w:rsidR="00D85A67">
        <w:rPr>
          <w:rFonts w:ascii="Times New Roman" w:hAnsi="Times New Roman" w:cs="Times New Roman"/>
          <w:sz w:val="24"/>
          <w:szCs w:val="24"/>
        </w:rPr>
        <w:t>ontrolluar që pajisja është në vend</w:t>
      </w:r>
      <w:r w:rsidR="00D85A67" w:rsidRPr="00D85A67">
        <w:rPr>
          <w:rFonts w:ascii="Times New Roman" w:hAnsi="Times New Roman" w:cs="Times New Roman"/>
          <w:sz w:val="24"/>
          <w:szCs w:val="24"/>
        </w:rPr>
        <w:t xml:space="preserve"> dhe se nuk ka asnjë shenjë të infeksionit</w:t>
      </w:r>
      <w:r w:rsidR="008911FF" w:rsidRPr="00714522">
        <w:rPr>
          <w:rFonts w:ascii="Times New Roman" w:hAnsi="Times New Roman" w:cs="Times New Roman"/>
          <w:sz w:val="24"/>
          <w:szCs w:val="24"/>
        </w:rPr>
        <w:t>.</w:t>
      </w:r>
    </w:p>
    <w:p w:rsidR="008911FF" w:rsidRPr="00714522" w:rsidRDefault="008911FF" w:rsidP="00B02169">
      <w:pPr>
        <w:tabs>
          <w:tab w:val="left" w:pos="270"/>
        </w:tabs>
        <w:spacing w:after="0" w:line="240" w:lineRule="auto"/>
        <w:jc w:val="both"/>
        <w:rPr>
          <w:rFonts w:ascii="Times New Roman" w:hAnsi="Times New Roman" w:cs="Times New Roman"/>
          <w:sz w:val="24"/>
          <w:szCs w:val="24"/>
        </w:rPr>
      </w:pPr>
    </w:p>
    <w:p w:rsidR="008911FF" w:rsidRPr="00E24239" w:rsidRDefault="008911FF" w:rsidP="00E24239">
      <w:pPr>
        <w:pStyle w:val="ListParagraph"/>
        <w:numPr>
          <w:ilvl w:val="0"/>
          <w:numId w:val="38"/>
        </w:numPr>
        <w:spacing w:line="240" w:lineRule="auto"/>
        <w:rPr>
          <w:rFonts w:cs="Times New Roman"/>
          <w:b/>
          <w:szCs w:val="24"/>
        </w:rPr>
      </w:pPr>
      <w:r w:rsidRPr="00E24239">
        <w:rPr>
          <w:rFonts w:cs="Times New Roman"/>
          <w:b/>
          <w:szCs w:val="24"/>
        </w:rPr>
        <w:t>Kontraceptivët me injeksione</w:t>
      </w:r>
    </w:p>
    <w:p w:rsidR="008911FF" w:rsidRPr="00714522" w:rsidRDefault="00E24239" w:rsidP="00B02169">
      <w:pPr>
        <w:spacing w:line="240" w:lineRule="auto"/>
        <w:jc w:val="both"/>
        <w:rPr>
          <w:rFonts w:ascii="Times New Roman" w:hAnsi="Times New Roman" w:cs="Times New Roman"/>
          <w:sz w:val="24"/>
          <w:szCs w:val="24"/>
        </w:rPr>
      </w:pPr>
      <w:r>
        <w:rPr>
          <w:rFonts w:ascii="Times New Roman" w:hAnsi="Times New Roman" w:cs="Times New Roman"/>
          <w:sz w:val="24"/>
          <w:szCs w:val="24"/>
        </w:rPr>
        <w:sym w:font="Webdings" w:char="F061"/>
      </w:r>
      <w:r w:rsidR="008911FF" w:rsidRPr="00714522">
        <w:rPr>
          <w:rFonts w:ascii="Times New Roman" w:hAnsi="Times New Roman" w:cs="Times New Roman"/>
          <w:sz w:val="24"/>
          <w:szCs w:val="24"/>
        </w:rPr>
        <w:t>Injeksionet mund të përdoren pa e ditur të tjerët.</w:t>
      </w:r>
    </w:p>
    <w:p w:rsidR="008911FF" w:rsidRPr="00C6624E" w:rsidRDefault="008911FF" w:rsidP="00B02169">
      <w:pPr>
        <w:spacing w:after="0" w:line="240" w:lineRule="auto"/>
        <w:jc w:val="both"/>
        <w:rPr>
          <w:rFonts w:ascii="Times New Roman" w:hAnsi="Times New Roman" w:cs="Times New Roman"/>
          <w:b/>
          <w:sz w:val="24"/>
          <w:szCs w:val="24"/>
        </w:rPr>
      </w:pPr>
      <w:r w:rsidRPr="00C6624E">
        <w:rPr>
          <w:rFonts w:ascii="Times New Roman" w:hAnsi="Times New Roman" w:cs="Times New Roman"/>
          <w:b/>
          <w:sz w:val="24"/>
          <w:szCs w:val="24"/>
        </w:rPr>
        <w:t>Kontraceptivë oralë</w:t>
      </w:r>
    </w:p>
    <w:p w:rsidR="008911FF" w:rsidRPr="00C6624E" w:rsidRDefault="00E24239" w:rsidP="00B02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ebdings" w:char="F061"/>
      </w:r>
      <w:r w:rsidR="008911FF" w:rsidRPr="00C6624E">
        <w:rPr>
          <w:rFonts w:ascii="Times New Roman" w:hAnsi="Times New Roman" w:cs="Times New Roman"/>
          <w:sz w:val="24"/>
          <w:szCs w:val="24"/>
        </w:rPr>
        <w:t xml:space="preserve">Disa </w:t>
      </w:r>
      <w:r w:rsidR="00C6624E">
        <w:rPr>
          <w:rFonts w:ascii="Times New Roman" w:hAnsi="Times New Roman" w:cs="Times New Roman"/>
          <w:sz w:val="24"/>
          <w:szCs w:val="24"/>
        </w:rPr>
        <w:t xml:space="preserve">femra </w:t>
      </w:r>
      <w:r w:rsidR="008911FF" w:rsidRPr="00C6624E">
        <w:rPr>
          <w:rFonts w:ascii="Times New Roman" w:hAnsi="Times New Roman" w:cs="Times New Roman"/>
          <w:sz w:val="24"/>
          <w:szCs w:val="24"/>
        </w:rPr>
        <w:t>të reja e kanë shumë të vështirë marrjen e një pilule çdo ditë.</w:t>
      </w:r>
    </w:p>
    <w:p w:rsidR="005B6B17" w:rsidRDefault="005B6B17" w:rsidP="00B02169">
      <w:pPr>
        <w:autoSpaceDE w:val="0"/>
        <w:autoSpaceDN w:val="0"/>
        <w:adjustRightInd w:val="0"/>
        <w:spacing w:after="0" w:line="240" w:lineRule="auto"/>
        <w:jc w:val="both"/>
        <w:rPr>
          <w:rFonts w:ascii="Times New Roman" w:hAnsi="Times New Roman" w:cs="Times New Roman"/>
          <w:b/>
          <w:spacing w:val="-3"/>
          <w:sz w:val="24"/>
          <w:szCs w:val="24"/>
        </w:rPr>
      </w:pPr>
    </w:p>
    <w:p w:rsidR="008911FF" w:rsidRPr="00E24239" w:rsidRDefault="008911FF" w:rsidP="00E24239">
      <w:pPr>
        <w:pStyle w:val="ListParagraph"/>
        <w:numPr>
          <w:ilvl w:val="0"/>
          <w:numId w:val="38"/>
        </w:numPr>
        <w:autoSpaceDE w:val="0"/>
        <w:autoSpaceDN w:val="0"/>
        <w:adjustRightInd w:val="0"/>
        <w:spacing w:line="240" w:lineRule="auto"/>
        <w:rPr>
          <w:rFonts w:cs="Times New Roman"/>
          <w:b/>
          <w:spacing w:val="-3"/>
          <w:szCs w:val="24"/>
        </w:rPr>
      </w:pPr>
      <w:r w:rsidRPr="00E24239">
        <w:rPr>
          <w:rFonts w:cs="Times New Roman"/>
          <w:b/>
          <w:spacing w:val="-3"/>
          <w:szCs w:val="24"/>
        </w:rPr>
        <w:t>Pilulat kontraceptive të urgjencës (PKU</w:t>
      </w:r>
      <w:r w:rsidRPr="00E24239">
        <w:rPr>
          <w:rFonts w:cs="Times New Roman"/>
          <w:spacing w:val="-3"/>
          <w:szCs w:val="24"/>
        </w:rPr>
        <w:t>)</w:t>
      </w:r>
    </w:p>
    <w:p w:rsidR="008911FF" w:rsidRPr="00C6624E" w:rsidRDefault="008911FF" w:rsidP="00B02169">
      <w:pPr>
        <w:pStyle w:val="ListParagraph"/>
        <w:autoSpaceDE w:val="0"/>
        <w:autoSpaceDN w:val="0"/>
        <w:adjustRightInd w:val="0"/>
        <w:spacing w:line="240" w:lineRule="auto"/>
        <w:ind w:left="0"/>
        <w:rPr>
          <w:rFonts w:cs="Times New Roman"/>
          <w:b/>
          <w:spacing w:val="-3"/>
          <w:szCs w:val="24"/>
        </w:rPr>
      </w:pPr>
      <w:r w:rsidRPr="00C6624E">
        <w:rPr>
          <w:rFonts w:cs="Times New Roman"/>
          <w:spacing w:val="-3"/>
          <w:szCs w:val="24"/>
        </w:rPr>
        <w:lastRenderedPageBreak/>
        <w:t>Vajzat e reja janë më të shkujdesura, në krahasim me femrat e grupmoshave të tjera, për sa i përket kryerjes së marrëdhënieve seksuale dhe përdorimit të metodave kontraceptive. Atyre mund t’u nevojiten më shpesh PKU.</w:t>
      </w:r>
      <w:r w:rsidR="00C6624E">
        <w:rPr>
          <w:rFonts w:cs="Times New Roman"/>
          <w:spacing w:val="-3"/>
          <w:szCs w:val="24"/>
        </w:rPr>
        <w:t xml:space="preserve"> </w:t>
      </w:r>
      <w:r w:rsidRPr="00C6624E">
        <w:rPr>
          <w:rFonts w:cs="Times New Roman"/>
          <w:spacing w:val="-3"/>
          <w:szCs w:val="24"/>
        </w:rPr>
        <w:t xml:space="preserve">Ofrojuni paraprakisht vajzave të reja PKU, që t’i përdorin kur të jetë e nevojshme. PKU mund të përdoren sa herë që kryhen marrëdhënie seksuale të pambrojtura, përfshirë edhe marrëdhëniet seksuale kundër dëshirës, ose kur ka bërë një gabim gjatë përdorimit të metodës kontraceptive. </w:t>
      </w:r>
      <w:r w:rsidR="00D85A67" w:rsidRPr="00E24239">
        <w:rPr>
          <w:rFonts w:cs="Times New Roman"/>
          <w:b/>
          <w:spacing w:val="-3"/>
          <w:szCs w:val="24"/>
        </w:rPr>
        <w:t>Kontracepsioni urgjent nuk rekomandohet si një metodë e rregullt kontraceptive dhe nuk mbron nga transmetimi i IST dhe HIV</w:t>
      </w:r>
      <w:r w:rsidR="00D85A67" w:rsidRPr="00D85A67">
        <w:rPr>
          <w:rFonts w:cs="Times New Roman"/>
          <w:spacing w:val="-3"/>
          <w:szCs w:val="24"/>
        </w:rPr>
        <w:t>. Përdorimi i kondomit duhet të promovohet në mënyrë aktive</w:t>
      </w:r>
    </w:p>
    <w:p w:rsidR="00D85A67" w:rsidRDefault="00D85A67" w:rsidP="00B02169">
      <w:pPr>
        <w:autoSpaceDE w:val="0"/>
        <w:autoSpaceDN w:val="0"/>
        <w:adjustRightInd w:val="0"/>
        <w:spacing w:after="0" w:line="240" w:lineRule="auto"/>
        <w:jc w:val="both"/>
        <w:rPr>
          <w:rFonts w:ascii="Times New Roman" w:hAnsi="Times New Roman" w:cs="Times New Roman"/>
          <w:b/>
          <w:spacing w:val="-3"/>
          <w:sz w:val="24"/>
          <w:szCs w:val="24"/>
        </w:rPr>
      </w:pPr>
    </w:p>
    <w:p w:rsidR="008911FF" w:rsidRPr="00E24239" w:rsidRDefault="008911FF" w:rsidP="00E24239">
      <w:pPr>
        <w:pStyle w:val="ListParagraph"/>
        <w:numPr>
          <w:ilvl w:val="0"/>
          <w:numId w:val="38"/>
        </w:numPr>
        <w:autoSpaceDE w:val="0"/>
        <w:autoSpaceDN w:val="0"/>
        <w:adjustRightInd w:val="0"/>
        <w:spacing w:line="240" w:lineRule="auto"/>
        <w:rPr>
          <w:rFonts w:cs="Times New Roman"/>
          <w:b/>
          <w:spacing w:val="-3"/>
          <w:szCs w:val="24"/>
        </w:rPr>
      </w:pPr>
      <w:r w:rsidRPr="00E24239">
        <w:rPr>
          <w:rFonts w:cs="Times New Roman"/>
          <w:b/>
          <w:spacing w:val="-3"/>
          <w:szCs w:val="24"/>
        </w:rPr>
        <w:t>Prezervativët për femra dhe për meshkuj</w:t>
      </w:r>
    </w:p>
    <w:p w:rsidR="00EB1E00" w:rsidRDefault="00D85A67" w:rsidP="00B02169">
      <w:pPr>
        <w:autoSpaceDE w:val="0"/>
        <w:autoSpaceDN w:val="0"/>
        <w:adjustRightInd w:val="0"/>
        <w:spacing w:line="240" w:lineRule="auto"/>
        <w:jc w:val="both"/>
        <w:rPr>
          <w:rFonts w:ascii="Times New Roman" w:hAnsi="Times New Roman" w:cs="Times New Roman"/>
          <w:spacing w:val="-3"/>
          <w:sz w:val="24"/>
          <w:szCs w:val="24"/>
        </w:rPr>
      </w:pPr>
      <w:r w:rsidRPr="00EB1E00">
        <w:rPr>
          <w:rFonts w:ascii="Times New Roman" w:hAnsi="Times New Roman" w:cs="Times New Roman"/>
          <w:spacing w:val="-3"/>
          <w:sz w:val="24"/>
          <w:szCs w:val="24"/>
        </w:rPr>
        <w:t xml:space="preserve">Përdorimi i prezervativëve duhet të inkurajohet. Ato janë në dispozicion </w:t>
      </w:r>
      <w:r w:rsidR="00E24239" w:rsidRPr="00EB1E00">
        <w:rPr>
          <w:rFonts w:ascii="Times New Roman" w:hAnsi="Times New Roman" w:cs="Times New Roman"/>
          <w:spacing w:val="-3"/>
          <w:sz w:val="24"/>
          <w:szCs w:val="24"/>
        </w:rPr>
        <w:t xml:space="preserve">menjëherë </w:t>
      </w:r>
      <w:r w:rsidRPr="00EB1E00">
        <w:rPr>
          <w:rFonts w:ascii="Times New Roman" w:hAnsi="Times New Roman" w:cs="Times New Roman"/>
          <w:spacing w:val="-3"/>
          <w:sz w:val="24"/>
          <w:szCs w:val="24"/>
        </w:rPr>
        <w:t>pa recetë, efektive, të kontrolluara nga përdoruesit dhe duhet të përdoren vetëm kur kërkohet. Kur përdoren me një metodë tjetër, prezervativët shtojnë mbrojtje nga IST / HIV (përdorim i metodës së dyfishtë).</w:t>
      </w:r>
      <w:r w:rsidR="00714522" w:rsidRPr="00EB1E00">
        <w:rPr>
          <w:rFonts w:ascii="Times New Roman" w:hAnsi="Times New Roman" w:cs="Times New Roman"/>
          <w:spacing w:val="-3"/>
          <w:sz w:val="24"/>
          <w:szCs w:val="24"/>
        </w:rPr>
        <w:t xml:space="preserve"> </w:t>
      </w:r>
      <w:r w:rsidR="008911FF" w:rsidRPr="00EB1E00">
        <w:rPr>
          <w:rFonts w:ascii="Times New Roman" w:hAnsi="Times New Roman" w:cs="Times New Roman"/>
          <w:spacing w:val="-3"/>
          <w:sz w:val="24"/>
          <w:szCs w:val="24"/>
        </w:rPr>
        <w:t xml:space="preserve">mbrojtje për të </w:t>
      </w:r>
      <w:r w:rsidRPr="00EB1E00">
        <w:rPr>
          <w:rFonts w:ascii="Times New Roman" w:hAnsi="Times New Roman" w:cs="Times New Roman"/>
          <w:spacing w:val="-3"/>
          <w:sz w:val="24"/>
          <w:szCs w:val="24"/>
        </w:rPr>
        <w:t>cilën kanë nevojë shumë të rinj</w:t>
      </w:r>
      <w:r w:rsidR="008911FF" w:rsidRPr="00EB1E00">
        <w:rPr>
          <w:rFonts w:ascii="Times New Roman" w:hAnsi="Times New Roman" w:cs="Times New Roman"/>
          <w:spacing w:val="-3"/>
          <w:sz w:val="24"/>
          <w:szCs w:val="24"/>
        </w:rPr>
        <w:t>. Janë të përshtatshëm edhe për marrëdhënie seksuale të rastësishme.</w:t>
      </w:r>
      <w:r w:rsidR="00C6624E" w:rsidRPr="00EB1E00">
        <w:rPr>
          <w:rFonts w:ascii="Times New Roman" w:hAnsi="Times New Roman" w:cs="Times New Roman"/>
          <w:spacing w:val="-3"/>
          <w:sz w:val="24"/>
          <w:szCs w:val="24"/>
        </w:rPr>
        <w:t xml:space="preserve"> </w:t>
      </w:r>
    </w:p>
    <w:p w:rsidR="00E24239" w:rsidRDefault="008911FF" w:rsidP="00B02169">
      <w:pPr>
        <w:autoSpaceDE w:val="0"/>
        <w:autoSpaceDN w:val="0"/>
        <w:adjustRightInd w:val="0"/>
        <w:spacing w:line="240" w:lineRule="auto"/>
        <w:jc w:val="both"/>
        <w:rPr>
          <w:rFonts w:ascii="Times New Roman" w:hAnsi="Times New Roman" w:cs="Times New Roman"/>
          <w:spacing w:val="-3"/>
          <w:sz w:val="24"/>
          <w:szCs w:val="24"/>
        </w:rPr>
      </w:pPr>
      <w:r w:rsidRPr="00EB1E00">
        <w:rPr>
          <w:rFonts w:ascii="Times New Roman" w:hAnsi="Times New Roman" w:cs="Times New Roman"/>
          <w:spacing w:val="-3"/>
          <w:sz w:val="24"/>
          <w:szCs w:val="24"/>
        </w:rPr>
        <w:t xml:space="preserve">Të rinjtë mund të jenë më pak të suksesshëm, në krahasim me më të rriturit në përdorimin e saktë të prezervativit. </w:t>
      </w:r>
      <w:r w:rsidR="00EB1E00" w:rsidRPr="00EB1E00">
        <w:rPr>
          <w:rFonts w:ascii="Times New Roman" w:hAnsi="Times New Roman" w:cs="Times New Roman"/>
          <w:spacing w:val="-3"/>
          <w:sz w:val="24"/>
          <w:szCs w:val="24"/>
        </w:rPr>
        <w:t>Mund të ketë sfida për të rinjtë në drejtim të zbulimit të seksualitetit të tyre dhe përdorimit të saktë të prezervativëve.</w:t>
      </w:r>
      <w:r w:rsidR="00EB1E00">
        <w:rPr>
          <w:rFonts w:ascii="Times New Roman" w:hAnsi="Times New Roman" w:cs="Times New Roman"/>
          <w:spacing w:val="-3"/>
          <w:sz w:val="24"/>
          <w:szCs w:val="24"/>
        </w:rPr>
        <w:t xml:space="preserve"> </w:t>
      </w:r>
      <w:r w:rsidRPr="00EB1E00">
        <w:rPr>
          <w:rFonts w:ascii="Times New Roman" w:hAnsi="Times New Roman" w:cs="Times New Roman"/>
          <w:spacing w:val="-3"/>
          <w:sz w:val="24"/>
          <w:szCs w:val="24"/>
        </w:rPr>
        <w:t>Atyre mund t’u duhet ta praktikojnë vendosjen e prezervativit.</w:t>
      </w:r>
      <w:r w:rsidR="00EB1E00" w:rsidRPr="00EB1E00">
        <w:rPr>
          <w:rFonts w:ascii="Times New Roman" w:hAnsi="Times New Roman" w:cs="Times New Roman"/>
          <w:spacing w:val="-3"/>
          <w:sz w:val="24"/>
          <w:szCs w:val="24"/>
        </w:rPr>
        <w:t xml:space="preserve"> Të rinjtë duhet të inkurajohen të praktikojnë vetë përdorimin e prezervativëve, të mësojnë t'i përdorin ato në mënyrë korrekte dhe me besim. </w:t>
      </w:r>
    </w:p>
    <w:p w:rsidR="008911FF" w:rsidRPr="00EB1E00" w:rsidRDefault="00EB1E00" w:rsidP="00B02169">
      <w:pPr>
        <w:autoSpaceDE w:val="0"/>
        <w:autoSpaceDN w:val="0"/>
        <w:adjustRightInd w:val="0"/>
        <w:spacing w:line="240" w:lineRule="auto"/>
        <w:jc w:val="both"/>
        <w:rPr>
          <w:rFonts w:ascii="Times New Roman" w:hAnsi="Times New Roman" w:cs="Times New Roman"/>
          <w:spacing w:val="-3"/>
          <w:sz w:val="24"/>
          <w:szCs w:val="24"/>
        </w:rPr>
      </w:pPr>
      <w:r w:rsidRPr="00EB1E00">
        <w:rPr>
          <w:rFonts w:ascii="Times New Roman" w:hAnsi="Times New Roman" w:cs="Times New Roman"/>
          <w:spacing w:val="-3"/>
          <w:sz w:val="24"/>
          <w:szCs w:val="24"/>
        </w:rPr>
        <w:t>Kontracepsioni urgjent duhet të promovohet dhe të sigurohet për rezervë në rast të përdorimit të gabuar / të dështuar të kondomit. Rreziku i shtatzënisë duhet të shpjegohet dhe klienti duhet të këshillohet edhe për metoda të tjera më pak të varura nga klienti dhe më efektive të kontracepsionit dhe përfitimet e përdorimit të metodës së dyfishtë</w:t>
      </w:r>
    </w:p>
    <w:p w:rsidR="008911FF" w:rsidRPr="00C6624E" w:rsidRDefault="00E24239" w:rsidP="00B02169">
      <w:pPr>
        <w:autoSpaceDE w:val="0"/>
        <w:autoSpaceDN w:val="0"/>
        <w:adjustRightInd w:val="0"/>
        <w:spacing w:after="0" w:line="240" w:lineRule="auto"/>
        <w:jc w:val="both"/>
        <w:rPr>
          <w:rFonts w:ascii="Times New Roman" w:hAnsi="Times New Roman" w:cs="Times New Roman"/>
          <w:b/>
          <w:spacing w:val="-3"/>
          <w:sz w:val="24"/>
          <w:szCs w:val="24"/>
        </w:rPr>
      </w:pPr>
      <w:r>
        <w:rPr>
          <w:rFonts w:ascii="Times New Roman" w:hAnsi="Times New Roman" w:cs="Times New Roman"/>
          <w:b/>
          <w:spacing w:val="-3"/>
          <w:sz w:val="24"/>
          <w:szCs w:val="24"/>
        </w:rPr>
        <w:t xml:space="preserve">dh. </w:t>
      </w:r>
      <w:r w:rsidR="008911FF" w:rsidRPr="00C6624E">
        <w:rPr>
          <w:rFonts w:ascii="Times New Roman" w:hAnsi="Times New Roman" w:cs="Times New Roman"/>
          <w:b/>
          <w:spacing w:val="-3"/>
          <w:sz w:val="24"/>
          <w:szCs w:val="24"/>
        </w:rPr>
        <w:t>Diafragmat, spermicidet dhe kapat cervikale</w:t>
      </w:r>
    </w:p>
    <w:p w:rsidR="008911FF" w:rsidRPr="00C6624E" w:rsidRDefault="008911FF" w:rsidP="00B02169">
      <w:pPr>
        <w:pStyle w:val="ListParagraph"/>
        <w:autoSpaceDE w:val="0"/>
        <w:autoSpaceDN w:val="0"/>
        <w:adjustRightInd w:val="0"/>
        <w:spacing w:line="240" w:lineRule="auto"/>
        <w:ind w:left="0"/>
        <w:rPr>
          <w:rFonts w:cs="Times New Roman"/>
          <w:spacing w:val="-3"/>
          <w:szCs w:val="24"/>
        </w:rPr>
      </w:pPr>
      <w:r w:rsidRPr="00C6624E">
        <w:rPr>
          <w:rFonts w:cs="Times New Roman"/>
          <w:spacing w:val="-3"/>
          <w:szCs w:val="24"/>
        </w:rPr>
        <w:t xml:space="preserve">Edhe pse janë ndër metodat më pak të efektshme, vajzat e reja janë ato që i kontrollojnë këto metoda dhe mund t’i përdorin sipas nevojës. </w:t>
      </w:r>
    </w:p>
    <w:p w:rsidR="008911FF" w:rsidRPr="00C6624E" w:rsidRDefault="008911FF" w:rsidP="00B02169">
      <w:pPr>
        <w:autoSpaceDE w:val="0"/>
        <w:autoSpaceDN w:val="0"/>
        <w:adjustRightInd w:val="0"/>
        <w:spacing w:after="0" w:line="240" w:lineRule="auto"/>
        <w:jc w:val="both"/>
        <w:rPr>
          <w:rFonts w:ascii="Times New Roman" w:hAnsi="Times New Roman" w:cs="Times New Roman"/>
          <w:b/>
          <w:spacing w:val="-3"/>
          <w:sz w:val="24"/>
          <w:szCs w:val="24"/>
        </w:rPr>
      </w:pPr>
    </w:p>
    <w:p w:rsidR="008911FF" w:rsidRPr="00E24239" w:rsidRDefault="008911FF" w:rsidP="00E24239">
      <w:pPr>
        <w:pStyle w:val="ListParagraph"/>
        <w:numPr>
          <w:ilvl w:val="0"/>
          <w:numId w:val="38"/>
        </w:numPr>
        <w:autoSpaceDE w:val="0"/>
        <w:autoSpaceDN w:val="0"/>
        <w:adjustRightInd w:val="0"/>
        <w:spacing w:line="240" w:lineRule="auto"/>
        <w:rPr>
          <w:rFonts w:cs="Times New Roman"/>
          <w:b/>
          <w:spacing w:val="-3"/>
          <w:szCs w:val="24"/>
        </w:rPr>
      </w:pPr>
      <w:r w:rsidRPr="00E24239">
        <w:rPr>
          <w:rFonts w:cs="Times New Roman"/>
          <w:b/>
          <w:spacing w:val="-3"/>
          <w:szCs w:val="24"/>
        </w:rPr>
        <w:t>Metodat e njohjes së fertilitetit (shmangies së ditëve fertile)</w:t>
      </w:r>
    </w:p>
    <w:p w:rsidR="00EB1E00" w:rsidRPr="00EB1E00" w:rsidRDefault="00EB1E00" w:rsidP="00B02169">
      <w:pPr>
        <w:autoSpaceDE w:val="0"/>
        <w:autoSpaceDN w:val="0"/>
        <w:adjustRightInd w:val="0"/>
        <w:spacing w:line="240" w:lineRule="auto"/>
        <w:jc w:val="both"/>
        <w:rPr>
          <w:rFonts w:ascii="Times New Roman" w:hAnsi="Times New Roman" w:cs="Times New Roman"/>
          <w:spacing w:val="-3"/>
          <w:sz w:val="24"/>
          <w:szCs w:val="24"/>
        </w:rPr>
      </w:pPr>
      <w:r w:rsidRPr="00EB1E00">
        <w:rPr>
          <w:rFonts w:ascii="Times New Roman" w:hAnsi="Times New Roman" w:cs="Times New Roman"/>
          <w:spacing w:val="-3"/>
          <w:sz w:val="24"/>
          <w:szCs w:val="24"/>
        </w:rPr>
        <w:t>Metodat njohjes së fertilitetit duhet të përdoren me kujdes nga adoleshentët, për shkak të një frekuence më të madhe të anovulimit dhe cikleve të parregullta menstruale pas menarkes që e bëjnë të vështirë identifikimin e saktë të kohës fertile</w:t>
      </w:r>
      <w:r w:rsidR="008911FF" w:rsidRPr="00EB1E00">
        <w:rPr>
          <w:rFonts w:ascii="Times New Roman" w:hAnsi="Times New Roman" w:cs="Times New Roman"/>
          <w:spacing w:val="-3"/>
          <w:sz w:val="24"/>
          <w:szCs w:val="24"/>
        </w:rPr>
        <w:t>.</w:t>
      </w:r>
      <w:r w:rsidR="00C6624E" w:rsidRPr="00EB1E00">
        <w:rPr>
          <w:rFonts w:ascii="Times New Roman" w:hAnsi="Times New Roman" w:cs="Times New Roman"/>
          <w:spacing w:val="-3"/>
          <w:sz w:val="24"/>
          <w:szCs w:val="24"/>
        </w:rPr>
        <w:t xml:space="preserve"> </w:t>
      </w:r>
      <w:r w:rsidRPr="00EB1E00">
        <w:rPr>
          <w:rFonts w:ascii="Times New Roman" w:hAnsi="Times New Roman" w:cs="Times New Roman"/>
          <w:spacing w:val="-3"/>
          <w:sz w:val="24"/>
          <w:szCs w:val="24"/>
        </w:rPr>
        <w:t xml:space="preserve">Përveç kësaj, shumë adoleshentë mund të mos jenë në marrëdhënie të qëndrueshme dhe aktiviteti seksual është zakonisht sporadik dhe i paplanifikuar, duke e bërë të vështirë praktikimin e abstinencës periodike. </w:t>
      </w:r>
      <w:r>
        <w:rPr>
          <w:rFonts w:ascii="Times New Roman" w:hAnsi="Times New Roman" w:cs="Times New Roman"/>
          <w:spacing w:val="-3"/>
          <w:sz w:val="24"/>
          <w:szCs w:val="24"/>
        </w:rPr>
        <w:t>gjithashtu ka</w:t>
      </w:r>
      <w:r w:rsidRPr="00EB1E00">
        <w:rPr>
          <w:rFonts w:ascii="Times New Roman" w:hAnsi="Times New Roman" w:cs="Times New Roman"/>
          <w:spacing w:val="-3"/>
          <w:sz w:val="24"/>
          <w:szCs w:val="24"/>
        </w:rPr>
        <w:t xml:space="preserve"> një rrezik në rritje </w:t>
      </w:r>
      <w:r>
        <w:rPr>
          <w:rFonts w:ascii="Times New Roman" w:hAnsi="Times New Roman" w:cs="Times New Roman"/>
          <w:spacing w:val="-3"/>
          <w:sz w:val="24"/>
          <w:szCs w:val="24"/>
        </w:rPr>
        <w:t>të</w:t>
      </w:r>
      <w:r w:rsidRPr="00EB1E00">
        <w:rPr>
          <w:rFonts w:ascii="Times New Roman" w:hAnsi="Times New Roman" w:cs="Times New Roman"/>
          <w:spacing w:val="-3"/>
          <w:sz w:val="24"/>
          <w:szCs w:val="24"/>
        </w:rPr>
        <w:t xml:space="preserve"> shtatzënisë, IST dhe HIV</w:t>
      </w:r>
    </w:p>
    <w:p w:rsidR="008911FF" w:rsidRPr="00C6624E" w:rsidRDefault="008911FF" w:rsidP="00E24239">
      <w:pPr>
        <w:pStyle w:val="ListParagraph"/>
        <w:numPr>
          <w:ilvl w:val="0"/>
          <w:numId w:val="38"/>
        </w:numPr>
        <w:autoSpaceDE w:val="0"/>
        <w:autoSpaceDN w:val="0"/>
        <w:adjustRightInd w:val="0"/>
        <w:spacing w:line="240" w:lineRule="auto"/>
        <w:rPr>
          <w:rFonts w:cs="Times New Roman"/>
          <w:b/>
          <w:spacing w:val="-3"/>
          <w:szCs w:val="24"/>
        </w:rPr>
      </w:pPr>
      <w:r w:rsidRPr="00C6624E">
        <w:rPr>
          <w:rFonts w:cs="Times New Roman"/>
          <w:b/>
          <w:spacing w:val="-3"/>
          <w:szCs w:val="24"/>
        </w:rPr>
        <w:t>Tërheqja (coitus interruptus)</w:t>
      </w:r>
    </w:p>
    <w:p w:rsidR="008911FF" w:rsidRDefault="008911FF" w:rsidP="00B02169">
      <w:pPr>
        <w:pStyle w:val="ListParagraph"/>
        <w:autoSpaceDE w:val="0"/>
        <w:autoSpaceDN w:val="0"/>
        <w:adjustRightInd w:val="0"/>
        <w:spacing w:line="240" w:lineRule="auto"/>
        <w:ind w:left="0"/>
        <w:rPr>
          <w:rFonts w:cs="Times New Roman"/>
          <w:b/>
          <w:spacing w:val="-3"/>
          <w:szCs w:val="24"/>
        </w:rPr>
      </w:pPr>
      <w:r w:rsidRPr="00C6624E">
        <w:rPr>
          <w:rFonts w:cs="Times New Roman"/>
          <w:spacing w:val="-3"/>
          <w:szCs w:val="24"/>
        </w:rPr>
        <w:t>Është e nevojshme që mashkulli ta ndiejë kur është afër ejakulimit, në mënyrë që të tërhiqet në kohë. Kjo mund të jetë e vështirë për disa djem të rinj.</w:t>
      </w:r>
      <w:r w:rsidR="00C6624E">
        <w:rPr>
          <w:rFonts w:cs="Times New Roman"/>
          <w:spacing w:val="-3"/>
          <w:szCs w:val="24"/>
        </w:rPr>
        <w:t xml:space="preserve"> </w:t>
      </w:r>
      <w:r w:rsidRPr="00C6624E">
        <w:rPr>
          <w:rFonts w:cs="Times New Roman"/>
          <w:spacing w:val="-3"/>
          <w:szCs w:val="24"/>
        </w:rPr>
        <w:t>Tërheqja është një prej metodave më pak të efektshme për mbrojtjen nga shtatzënia, por për disa të rinj mund të jetë metoda e vetme që e kanë gjithmonë të disponueshme - dhe në çdo kohë.</w:t>
      </w:r>
      <w:r w:rsidR="00EE1432" w:rsidRPr="00C6624E">
        <w:rPr>
          <w:rFonts w:cs="Times New Roman"/>
          <w:b/>
          <w:spacing w:val="-3"/>
          <w:szCs w:val="24"/>
        </w:rPr>
        <w:t xml:space="preserve"> </w:t>
      </w:r>
    </w:p>
    <w:p w:rsidR="00EB1E00" w:rsidRDefault="00EB1E00" w:rsidP="00B02169">
      <w:pPr>
        <w:pStyle w:val="ListParagraph"/>
        <w:autoSpaceDE w:val="0"/>
        <w:autoSpaceDN w:val="0"/>
        <w:adjustRightInd w:val="0"/>
        <w:spacing w:line="240" w:lineRule="auto"/>
        <w:ind w:left="0"/>
        <w:rPr>
          <w:rFonts w:cs="Times New Roman"/>
          <w:b/>
          <w:spacing w:val="-3"/>
          <w:szCs w:val="24"/>
        </w:rPr>
      </w:pPr>
    </w:p>
    <w:p w:rsidR="00E24239" w:rsidRDefault="00E24239" w:rsidP="00B02169">
      <w:pPr>
        <w:autoSpaceDE w:val="0"/>
        <w:autoSpaceDN w:val="0"/>
        <w:adjustRightInd w:val="0"/>
        <w:spacing w:line="240" w:lineRule="auto"/>
        <w:rPr>
          <w:rFonts w:cs="Times New Roman"/>
          <w:b/>
          <w:spacing w:val="-3"/>
          <w:szCs w:val="24"/>
        </w:rPr>
      </w:pPr>
    </w:p>
    <w:p w:rsidR="00EB1E00" w:rsidRPr="00E24239" w:rsidRDefault="00EB1E00" w:rsidP="00E24239">
      <w:pPr>
        <w:pStyle w:val="ListParagraph"/>
        <w:numPr>
          <w:ilvl w:val="0"/>
          <w:numId w:val="38"/>
        </w:numPr>
        <w:autoSpaceDE w:val="0"/>
        <w:autoSpaceDN w:val="0"/>
        <w:adjustRightInd w:val="0"/>
        <w:spacing w:line="240" w:lineRule="auto"/>
        <w:rPr>
          <w:rFonts w:cs="Times New Roman"/>
          <w:b/>
          <w:spacing w:val="-3"/>
          <w:szCs w:val="24"/>
        </w:rPr>
      </w:pPr>
      <w:r w:rsidRPr="00E24239">
        <w:rPr>
          <w:rFonts w:cs="Times New Roman"/>
          <w:b/>
          <w:spacing w:val="-3"/>
          <w:szCs w:val="24"/>
        </w:rPr>
        <w:t>Abstinenca</w:t>
      </w:r>
    </w:p>
    <w:p w:rsidR="002C256F" w:rsidRDefault="00EB1E00" w:rsidP="00B02169">
      <w:pPr>
        <w:pStyle w:val="ListParagraph"/>
        <w:autoSpaceDE w:val="0"/>
        <w:autoSpaceDN w:val="0"/>
        <w:adjustRightInd w:val="0"/>
        <w:spacing w:line="240" w:lineRule="auto"/>
        <w:ind w:left="0"/>
        <w:rPr>
          <w:rFonts w:cs="Times New Roman"/>
          <w:spacing w:val="-3"/>
          <w:szCs w:val="24"/>
        </w:rPr>
      </w:pPr>
      <w:r w:rsidRPr="00EB1E00">
        <w:rPr>
          <w:rFonts w:cs="Times New Roman"/>
          <w:spacing w:val="-3"/>
          <w:szCs w:val="24"/>
        </w:rPr>
        <w:lastRenderedPageBreak/>
        <w:t>Abstinimi, ose shmangia e marrëdhënieve seksuale, ofron mbrojtje të plotë të dyfishtë. Ofruesit duhet të vlerësojnë rolin e abstinencës (ose abstinencës dytësore për ata që janë tashmë seksualisht aktiv</w:t>
      </w:r>
      <w:r w:rsidR="002C256F">
        <w:rPr>
          <w:rFonts w:cs="Times New Roman"/>
          <w:spacing w:val="-3"/>
          <w:szCs w:val="24"/>
        </w:rPr>
        <w:t>, ndërprerja e</w:t>
      </w:r>
      <w:r w:rsidR="002C256F" w:rsidRPr="002C256F">
        <w:rPr>
          <w:rFonts w:cs="Times New Roman"/>
          <w:spacing w:val="-3"/>
          <w:szCs w:val="24"/>
        </w:rPr>
        <w:t xml:space="preserve"> marrëdhënie</w:t>
      </w:r>
      <w:r w:rsidR="002C256F">
        <w:rPr>
          <w:rFonts w:cs="Times New Roman"/>
          <w:spacing w:val="-3"/>
          <w:szCs w:val="24"/>
        </w:rPr>
        <w:t xml:space="preserve">ve seksuale derisa të jeni gati, </w:t>
      </w:r>
      <w:r w:rsidR="002C256F" w:rsidRPr="002C256F">
        <w:rPr>
          <w:rFonts w:cs="Times New Roman"/>
          <w:spacing w:val="-3"/>
          <w:szCs w:val="24"/>
        </w:rPr>
        <w:t>mund të jetë një muaj, 6 muaj, madje një vit</w:t>
      </w:r>
      <w:r w:rsidR="002C256F">
        <w:rPr>
          <w:rFonts w:cs="Times New Roman"/>
          <w:spacing w:val="-3"/>
          <w:szCs w:val="24"/>
        </w:rPr>
        <w:t>,</w:t>
      </w:r>
      <w:r w:rsidR="002C256F" w:rsidRPr="002C256F">
        <w:rPr>
          <w:rFonts w:cs="Times New Roman"/>
          <w:spacing w:val="-3"/>
          <w:szCs w:val="24"/>
        </w:rPr>
        <w:t xml:space="preserve"> ose disa vjet</w:t>
      </w:r>
      <w:r w:rsidRPr="00EB1E00">
        <w:rPr>
          <w:rFonts w:cs="Times New Roman"/>
          <w:spacing w:val="-3"/>
          <w:szCs w:val="24"/>
        </w:rPr>
        <w:t>) në</w:t>
      </w:r>
      <w:r>
        <w:rPr>
          <w:rFonts w:cs="Times New Roman"/>
          <w:spacing w:val="-3"/>
          <w:szCs w:val="24"/>
        </w:rPr>
        <w:t xml:space="preserve"> </w:t>
      </w:r>
      <w:r w:rsidRPr="00EB1E00">
        <w:rPr>
          <w:rFonts w:cs="Times New Roman"/>
          <w:spacing w:val="-3"/>
          <w:szCs w:val="24"/>
        </w:rPr>
        <w:t xml:space="preserve">parandalimin e shtatzënisë, IST dhe HIV si dhe në zhvillimin personal të adoleshentëve dhe të rinjve. </w:t>
      </w:r>
    </w:p>
    <w:p w:rsidR="002C256F" w:rsidRDefault="002C256F" w:rsidP="00B02169">
      <w:pPr>
        <w:pStyle w:val="ListParagraph"/>
        <w:autoSpaceDE w:val="0"/>
        <w:autoSpaceDN w:val="0"/>
        <w:adjustRightInd w:val="0"/>
        <w:spacing w:line="240" w:lineRule="auto"/>
        <w:ind w:left="0"/>
        <w:rPr>
          <w:rFonts w:cs="Times New Roman"/>
          <w:spacing w:val="-3"/>
          <w:szCs w:val="24"/>
        </w:rPr>
      </w:pPr>
    </w:p>
    <w:p w:rsidR="00EB1E00" w:rsidRDefault="00E24239" w:rsidP="00B02169">
      <w:pPr>
        <w:pStyle w:val="ListParagraph"/>
        <w:autoSpaceDE w:val="0"/>
        <w:autoSpaceDN w:val="0"/>
        <w:adjustRightInd w:val="0"/>
        <w:spacing w:line="240" w:lineRule="auto"/>
        <w:ind w:left="0"/>
        <w:rPr>
          <w:rFonts w:cs="Times New Roman"/>
          <w:spacing w:val="-3"/>
          <w:szCs w:val="24"/>
        </w:rPr>
      </w:pPr>
      <w:r>
        <w:rPr>
          <w:rFonts w:cs="Times New Roman"/>
          <w:spacing w:val="-3"/>
          <w:szCs w:val="24"/>
        </w:rPr>
        <w:t>Atyre d</w:t>
      </w:r>
      <w:r w:rsidR="00EB1E00" w:rsidRPr="00EB1E00">
        <w:rPr>
          <w:rFonts w:cs="Times New Roman"/>
          <w:spacing w:val="-3"/>
          <w:szCs w:val="24"/>
        </w:rPr>
        <w:t>uhet të sigurohet një këshillim i paanshëm, i ndjeshëm për v</w:t>
      </w:r>
      <w:r w:rsidR="00EB1E00">
        <w:rPr>
          <w:rFonts w:cs="Times New Roman"/>
          <w:spacing w:val="-3"/>
          <w:szCs w:val="24"/>
        </w:rPr>
        <w:t xml:space="preserve">onimin e fillimit të aktivitetit seksual, në </w:t>
      </w:r>
      <w:r w:rsidR="00EB1E00" w:rsidRPr="00EB1E00">
        <w:rPr>
          <w:rFonts w:cs="Times New Roman"/>
          <w:spacing w:val="-3"/>
          <w:szCs w:val="24"/>
        </w:rPr>
        <w:t>mënyrë jo-gjykuese. Kjo duhet të përfshijë mbështetjen e klientëve që dëshirojnë të abstenojnë duke ndihmuar me aftësi negociuese se si të thonë ‘Jo’ dhe informacione në lidhje me format alternative të shprehjes dhe aktivitetit seksual. Të gjithë klientët që zgjedhin të abstenojnë duhet të inkurajohen dhe mbështeten. Sidoqoftë, kjo nuk duhet të përjashtojë informacionin mbi dhe aksesin në opsione të besueshme kontraceptive, veçanërisht prezervativët dhe</w:t>
      </w:r>
      <w:r w:rsidR="00EB1E00">
        <w:rPr>
          <w:rFonts w:cs="Times New Roman"/>
          <w:spacing w:val="-3"/>
          <w:szCs w:val="24"/>
        </w:rPr>
        <w:t xml:space="preserve"> </w:t>
      </w:r>
      <w:r w:rsidR="00EB1E00" w:rsidRPr="00EB1E00">
        <w:rPr>
          <w:rFonts w:cs="Times New Roman"/>
          <w:spacing w:val="-3"/>
          <w:szCs w:val="24"/>
        </w:rPr>
        <w:t>kontracepsion urgjent.</w:t>
      </w:r>
    </w:p>
    <w:p w:rsidR="00EB1E00" w:rsidRDefault="00EB1E00" w:rsidP="00B02169">
      <w:pPr>
        <w:pStyle w:val="ListParagraph"/>
        <w:autoSpaceDE w:val="0"/>
        <w:autoSpaceDN w:val="0"/>
        <w:adjustRightInd w:val="0"/>
        <w:spacing w:line="240" w:lineRule="auto"/>
        <w:ind w:left="0"/>
        <w:rPr>
          <w:rFonts w:cs="Times New Roman"/>
          <w:spacing w:val="-3"/>
          <w:szCs w:val="24"/>
        </w:rPr>
      </w:pPr>
    </w:p>
    <w:p w:rsidR="00EB1E00" w:rsidRPr="00EB1E00" w:rsidRDefault="00EB1E00" w:rsidP="00B02169">
      <w:pPr>
        <w:tabs>
          <w:tab w:val="left" w:pos="270"/>
        </w:tabs>
        <w:autoSpaceDE w:val="0"/>
        <w:autoSpaceDN w:val="0"/>
        <w:adjustRightInd w:val="0"/>
        <w:spacing w:after="0" w:line="240" w:lineRule="auto"/>
        <w:jc w:val="both"/>
        <w:rPr>
          <w:rFonts w:ascii="Times New Roman" w:hAnsi="Times New Roman" w:cs="Times New Roman"/>
          <w:b/>
          <w:spacing w:val="-3"/>
          <w:sz w:val="24"/>
          <w:szCs w:val="24"/>
        </w:rPr>
      </w:pPr>
      <w:r w:rsidRPr="00EB1E00">
        <w:rPr>
          <w:rFonts w:ascii="Times New Roman" w:hAnsi="Times New Roman" w:cs="Times New Roman"/>
          <w:b/>
          <w:spacing w:val="-3"/>
          <w:sz w:val="24"/>
          <w:szCs w:val="24"/>
        </w:rPr>
        <w:t xml:space="preserve">Përmbledhje e metodave </w:t>
      </w:r>
      <w:r w:rsidR="002C256F">
        <w:rPr>
          <w:rFonts w:ascii="Times New Roman" w:hAnsi="Times New Roman" w:cs="Times New Roman"/>
          <w:b/>
          <w:spacing w:val="-3"/>
          <w:sz w:val="24"/>
          <w:szCs w:val="24"/>
        </w:rPr>
        <w:t>contraceptive të rekomanduara</w:t>
      </w:r>
      <w:r w:rsidRPr="00EB1E00">
        <w:rPr>
          <w:rFonts w:ascii="Times New Roman" w:hAnsi="Times New Roman" w:cs="Times New Roman"/>
          <w:b/>
          <w:spacing w:val="-3"/>
          <w:sz w:val="24"/>
          <w:szCs w:val="24"/>
        </w:rPr>
        <w:t xml:space="preserve"> për të rinjtë</w:t>
      </w:r>
    </w:p>
    <w:tbl>
      <w:tblPr>
        <w:tblW w:w="100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ED71D7" w:rsidTr="00A44C35">
        <w:trPr>
          <w:trHeight w:val="3320"/>
        </w:trPr>
        <w:tc>
          <w:tcPr>
            <w:tcW w:w="10020" w:type="dxa"/>
            <w:shd w:val="clear" w:color="auto" w:fill="CCC0D9" w:themeFill="accent4" w:themeFillTint="66"/>
          </w:tcPr>
          <w:p w:rsidR="00ED71D7" w:rsidRPr="00EB1E00" w:rsidRDefault="00ED71D7" w:rsidP="00A44C35">
            <w:pPr>
              <w:pStyle w:val="ListParagraph"/>
              <w:tabs>
                <w:tab w:val="left" w:pos="270"/>
              </w:tabs>
              <w:autoSpaceDE w:val="0"/>
              <w:autoSpaceDN w:val="0"/>
              <w:adjustRightInd w:val="0"/>
              <w:spacing w:line="240" w:lineRule="auto"/>
              <w:ind w:left="315"/>
              <w:rPr>
                <w:rFonts w:cs="Times New Roman"/>
                <w:spacing w:val="-3"/>
                <w:szCs w:val="24"/>
              </w:rPr>
            </w:pPr>
            <w:r w:rsidRPr="00EB1E00">
              <w:rPr>
                <w:rFonts w:cs="Times New Roman"/>
                <w:spacing w:val="-3"/>
                <w:szCs w:val="24"/>
              </w:rPr>
              <w:t>• Abstinenca (përfshirë abstinencën dytësore)</w:t>
            </w:r>
          </w:p>
          <w:p w:rsidR="00ED71D7" w:rsidRPr="00EB1E00" w:rsidRDefault="00ED71D7" w:rsidP="00A44C35">
            <w:pPr>
              <w:pStyle w:val="ListParagraph"/>
              <w:tabs>
                <w:tab w:val="left" w:pos="270"/>
              </w:tabs>
              <w:autoSpaceDE w:val="0"/>
              <w:autoSpaceDN w:val="0"/>
              <w:adjustRightInd w:val="0"/>
              <w:spacing w:line="240" w:lineRule="auto"/>
              <w:ind w:left="315"/>
              <w:rPr>
                <w:rFonts w:cs="Times New Roman"/>
                <w:spacing w:val="-3"/>
                <w:szCs w:val="24"/>
              </w:rPr>
            </w:pPr>
            <w:r w:rsidRPr="00EB1E00">
              <w:rPr>
                <w:rFonts w:cs="Times New Roman"/>
                <w:spacing w:val="-3"/>
                <w:szCs w:val="24"/>
              </w:rPr>
              <w:t xml:space="preserve">• </w:t>
            </w:r>
            <w:r>
              <w:rPr>
                <w:rFonts w:cs="Times New Roman"/>
                <w:spacing w:val="-3"/>
                <w:szCs w:val="24"/>
              </w:rPr>
              <w:t xml:space="preserve">Shtyrja e fillimit të aktivitetit </w:t>
            </w:r>
            <w:r w:rsidRPr="00EB1E00">
              <w:rPr>
                <w:rFonts w:cs="Times New Roman"/>
                <w:spacing w:val="-3"/>
                <w:szCs w:val="24"/>
              </w:rPr>
              <w:t xml:space="preserve">seksual </w:t>
            </w:r>
            <w:r w:rsidRPr="00ED71D7">
              <w:rPr>
                <w:rFonts w:cs="Times New Roman"/>
                <w:spacing w:val="-3"/>
                <w:szCs w:val="24"/>
                <w:u w:val="single"/>
              </w:rPr>
              <w:t>ose</w:t>
            </w:r>
          </w:p>
          <w:p w:rsidR="00ED71D7" w:rsidRPr="00EB1E00" w:rsidRDefault="00ED71D7" w:rsidP="00A44C35">
            <w:pPr>
              <w:pStyle w:val="ListParagraph"/>
              <w:tabs>
                <w:tab w:val="left" w:pos="270"/>
              </w:tabs>
              <w:autoSpaceDE w:val="0"/>
              <w:autoSpaceDN w:val="0"/>
              <w:adjustRightInd w:val="0"/>
              <w:spacing w:line="240" w:lineRule="auto"/>
              <w:ind w:left="315"/>
              <w:rPr>
                <w:rFonts w:cs="Times New Roman"/>
                <w:spacing w:val="-3"/>
                <w:szCs w:val="24"/>
              </w:rPr>
            </w:pPr>
            <w:r w:rsidRPr="00EB1E00">
              <w:rPr>
                <w:rFonts w:cs="Times New Roman"/>
                <w:spacing w:val="-3"/>
                <w:szCs w:val="24"/>
              </w:rPr>
              <w:t xml:space="preserve">• Metoda </w:t>
            </w:r>
            <w:r>
              <w:rPr>
                <w:rFonts w:cs="Times New Roman"/>
                <w:spacing w:val="-3"/>
                <w:szCs w:val="24"/>
              </w:rPr>
              <w:t>barrierë</w:t>
            </w:r>
            <w:r w:rsidRPr="00EB1E00">
              <w:rPr>
                <w:rFonts w:cs="Times New Roman"/>
                <w:spacing w:val="-3"/>
                <w:szCs w:val="24"/>
              </w:rPr>
              <w:t xml:space="preserve"> (përforcim i fortë i përdorimit të prezervativit) me:</w:t>
            </w:r>
          </w:p>
          <w:p w:rsidR="00ED71D7" w:rsidRPr="00EB1E00" w:rsidRDefault="00ED71D7" w:rsidP="00A44C35">
            <w:pPr>
              <w:pStyle w:val="ListParagraph"/>
              <w:tabs>
                <w:tab w:val="left" w:pos="270"/>
              </w:tabs>
              <w:autoSpaceDE w:val="0"/>
              <w:autoSpaceDN w:val="0"/>
              <w:adjustRightInd w:val="0"/>
              <w:spacing w:line="240" w:lineRule="auto"/>
              <w:ind w:left="315"/>
              <w:rPr>
                <w:rFonts w:cs="Times New Roman"/>
                <w:spacing w:val="-3"/>
                <w:szCs w:val="24"/>
              </w:rPr>
            </w:pPr>
            <w:r w:rsidRPr="00EB1E00">
              <w:rPr>
                <w:rFonts w:cs="Times New Roman"/>
                <w:spacing w:val="-3"/>
                <w:szCs w:val="24"/>
              </w:rPr>
              <w:t xml:space="preserve">• </w:t>
            </w:r>
            <w:r>
              <w:rPr>
                <w:rFonts w:cs="Times New Roman"/>
                <w:spacing w:val="-3"/>
                <w:szCs w:val="24"/>
              </w:rPr>
              <w:tab/>
            </w:r>
            <w:r w:rsidRPr="00EB1E00">
              <w:rPr>
                <w:rFonts w:cs="Times New Roman"/>
                <w:spacing w:val="-3"/>
                <w:szCs w:val="24"/>
              </w:rPr>
              <w:t>kontracepsion urgjent</w:t>
            </w:r>
          </w:p>
          <w:p w:rsidR="00ED71D7" w:rsidRPr="00EB1E00" w:rsidRDefault="00ED71D7" w:rsidP="00A44C35">
            <w:pPr>
              <w:pStyle w:val="ListParagraph"/>
              <w:tabs>
                <w:tab w:val="left" w:pos="270"/>
              </w:tabs>
              <w:autoSpaceDE w:val="0"/>
              <w:autoSpaceDN w:val="0"/>
              <w:adjustRightInd w:val="0"/>
              <w:spacing w:line="240" w:lineRule="auto"/>
              <w:ind w:left="315"/>
              <w:rPr>
                <w:rFonts w:cs="Times New Roman"/>
                <w:spacing w:val="-3"/>
                <w:szCs w:val="24"/>
              </w:rPr>
            </w:pPr>
            <w:r w:rsidRPr="00EB1E00">
              <w:rPr>
                <w:rFonts w:cs="Times New Roman"/>
                <w:spacing w:val="-3"/>
                <w:szCs w:val="24"/>
              </w:rPr>
              <w:t xml:space="preserve">• </w:t>
            </w:r>
            <w:r>
              <w:rPr>
                <w:rFonts w:cs="Times New Roman"/>
                <w:spacing w:val="-3"/>
                <w:szCs w:val="24"/>
              </w:rPr>
              <w:tab/>
            </w:r>
            <w:r w:rsidRPr="00EB1E00">
              <w:rPr>
                <w:rFonts w:cs="Times New Roman"/>
                <w:spacing w:val="-3"/>
                <w:szCs w:val="24"/>
              </w:rPr>
              <w:t>kontracepsion shumë i efektshëm</w:t>
            </w:r>
            <w:r>
              <w:rPr>
                <w:rFonts w:cs="Times New Roman"/>
                <w:spacing w:val="-3"/>
                <w:szCs w:val="24"/>
              </w:rPr>
              <w:t xml:space="preserve"> si</w:t>
            </w:r>
            <w:r w:rsidRPr="00EB1E00">
              <w:rPr>
                <w:rFonts w:cs="Times New Roman"/>
                <w:spacing w:val="-3"/>
                <w:szCs w:val="24"/>
              </w:rPr>
              <w:t>:</w:t>
            </w:r>
          </w:p>
          <w:p w:rsidR="00ED71D7" w:rsidRPr="00EB1E00" w:rsidRDefault="00ED71D7" w:rsidP="00A44C35">
            <w:pPr>
              <w:pStyle w:val="ListParagraph"/>
              <w:tabs>
                <w:tab w:val="left" w:pos="1167"/>
                <w:tab w:val="left" w:pos="1197"/>
              </w:tabs>
              <w:autoSpaceDE w:val="0"/>
              <w:autoSpaceDN w:val="0"/>
              <w:adjustRightInd w:val="0"/>
              <w:spacing w:line="240" w:lineRule="auto"/>
              <w:ind w:left="747"/>
              <w:rPr>
                <w:rFonts w:cs="Times New Roman"/>
                <w:spacing w:val="-3"/>
                <w:szCs w:val="24"/>
              </w:rPr>
            </w:pPr>
            <w:r w:rsidRPr="00EB1E00">
              <w:rPr>
                <w:rFonts w:cs="Times New Roman"/>
                <w:spacing w:val="-3"/>
                <w:szCs w:val="24"/>
              </w:rPr>
              <w:t>-kontracepcion i kombinuar hormonal</w:t>
            </w:r>
          </w:p>
          <w:p w:rsidR="00ED71D7" w:rsidRPr="00EB1E00" w:rsidRDefault="00ED71D7" w:rsidP="00A44C35">
            <w:pPr>
              <w:pStyle w:val="ListParagraph"/>
              <w:tabs>
                <w:tab w:val="left" w:pos="1167"/>
                <w:tab w:val="left" w:pos="1197"/>
              </w:tabs>
              <w:autoSpaceDE w:val="0"/>
              <w:autoSpaceDN w:val="0"/>
              <w:adjustRightInd w:val="0"/>
              <w:spacing w:line="240" w:lineRule="auto"/>
              <w:ind w:left="747"/>
              <w:rPr>
                <w:rFonts w:cs="Times New Roman"/>
                <w:spacing w:val="-3"/>
                <w:szCs w:val="24"/>
              </w:rPr>
            </w:pPr>
            <w:r w:rsidRPr="00EB1E00">
              <w:rPr>
                <w:rFonts w:cs="Times New Roman"/>
                <w:spacing w:val="-3"/>
                <w:szCs w:val="24"/>
              </w:rPr>
              <w:t>- injeksion</w:t>
            </w:r>
            <w:r w:rsidR="002C256F">
              <w:rPr>
                <w:rFonts w:cs="Times New Roman"/>
                <w:spacing w:val="-3"/>
                <w:szCs w:val="24"/>
              </w:rPr>
              <w:t>e</w:t>
            </w:r>
            <w:r w:rsidRPr="00EB1E00">
              <w:rPr>
                <w:rFonts w:cs="Times New Roman"/>
                <w:spacing w:val="-3"/>
                <w:szCs w:val="24"/>
              </w:rPr>
              <w:t xml:space="preserve"> vetëm me </w:t>
            </w:r>
            <w:r>
              <w:rPr>
                <w:rFonts w:cs="Times New Roman"/>
                <w:spacing w:val="-3"/>
                <w:szCs w:val="24"/>
              </w:rPr>
              <w:t>progestin</w:t>
            </w:r>
          </w:p>
          <w:p w:rsidR="00ED71D7" w:rsidRPr="00EB1E00" w:rsidRDefault="00ED71D7" w:rsidP="00A44C35">
            <w:pPr>
              <w:pStyle w:val="ListParagraph"/>
              <w:tabs>
                <w:tab w:val="left" w:pos="1167"/>
                <w:tab w:val="left" w:pos="1197"/>
              </w:tabs>
              <w:autoSpaceDE w:val="0"/>
              <w:autoSpaceDN w:val="0"/>
              <w:adjustRightInd w:val="0"/>
              <w:spacing w:line="240" w:lineRule="auto"/>
              <w:ind w:left="747"/>
              <w:rPr>
                <w:rFonts w:cs="Times New Roman"/>
                <w:spacing w:val="-3"/>
                <w:szCs w:val="24"/>
              </w:rPr>
            </w:pPr>
            <w:r w:rsidRPr="00EB1E00">
              <w:rPr>
                <w:rFonts w:cs="Times New Roman"/>
                <w:spacing w:val="-3"/>
                <w:szCs w:val="24"/>
              </w:rPr>
              <w:t xml:space="preserve">- </w:t>
            </w:r>
            <w:r>
              <w:rPr>
                <w:rFonts w:cs="Times New Roman"/>
                <w:spacing w:val="-3"/>
                <w:szCs w:val="24"/>
              </w:rPr>
              <w:t>DIU me baker</w:t>
            </w:r>
          </w:p>
          <w:p w:rsidR="00ED71D7" w:rsidRPr="00EB1E00" w:rsidRDefault="00ED71D7" w:rsidP="00A44C35">
            <w:pPr>
              <w:pStyle w:val="ListParagraph"/>
              <w:tabs>
                <w:tab w:val="left" w:pos="1167"/>
                <w:tab w:val="left" w:pos="1197"/>
              </w:tabs>
              <w:autoSpaceDE w:val="0"/>
              <w:autoSpaceDN w:val="0"/>
              <w:adjustRightInd w:val="0"/>
              <w:spacing w:line="240" w:lineRule="auto"/>
              <w:ind w:left="747"/>
              <w:rPr>
                <w:rFonts w:cs="Times New Roman"/>
                <w:spacing w:val="-3"/>
                <w:szCs w:val="24"/>
              </w:rPr>
            </w:pPr>
            <w:r w:rsidRPr="00EB1E00">
              <w:rPr>
                <w:rFonts w:cs="Times New Roman"/>
                <w:spacing w:val="-3"/>
                <w:szCs w:val="24"/>
              </w:rPr>
              <w:t xml:space="preserve">- </w:t>
            </w:r>
            <w:r>
              <w:rPr>
                <w:rFonts w:cs="Times New Roman"/>
                <w:spacing w:val="-3"/>
                <w:szCs w:val="24"/>
              </w:rPr>
              <w:t>DIU me levonorgestrel</w:t>
            </w:r>
          </w:p>
          <w:p w:rsidR="00ED71D7" w:rsidRPr="00EB1E00" w:rsidRDefault="00ED71D7" w:rsidP="00A44C35">
            <w:pPr>
              <w:pStyle w:val="ListParagraph"/>
              <w:tabs>
                <w:tab w:val="left" w:pos="1167"/>
                <w:tab w:val="left" w:pos="1197"/>
              </w:tabs>
              <w:autoSpaceDE w:val="0"/>
              <w:autoSpaceDN w:val="0"/>
              <w:adjustRightInd w:val="0"/>
              <w:spacing w:line="240" w:lineRule="auto"/>
              <w:ind w:left="747"/>
              <w:rPr>
                <w:rFonts w:cs="Times New Roman"/>
                <w:spacing w:val="-3"/>
                <w:szCs w:val="24"/>
              </w:rPr>
            </w:pPr>
            <w:r w:rsidRPr="00EB1E00">
              <w:rPr>
                <w:rFonts w:cs="Times New Roman"/>
                <w:spacing w:val="-3"/>
                <w:szCs w:val="24"/>
              </w:rPr>
              <w:t xml:space="preserve">- implant vetëm me </w:t>
            </w:r>
            <w:r>
              <w:rPr>
                <w:rFonts w:cs="Times New Roman"/>
                <w:spacing w:val="-3"/>
                <w:szCs w:val="24"/>
              </w:rPr>
              <w:t>progestin</w:t>
            </w:r>
          </w:p>
          <w:p w:rsidR="00ED71D7" w:rsidRPr="002C256F" w:rsidRDefault="00ED71D7" w:rsidP="00A44C35">
            <w:pPr>
              <w:pStyle w:val="ListParagraph"/>
              <w:tabs>
                <w:tab w:val="left" w:pos="270"/>
              </w:tabs>
              <w:autoSpaceDE w:val="0"/>
              <w:autoSpaceDN w:val="0"/>
              <w:adjustRightInd w:val="0"/>
              <w:spacing w:line="240" w:lineRule="auto"/>
              <w:ind w:left="315"/>
              <w:rPr>
                <w:rFonts w:cs="Times New Roman"/>
                <w:spacing w:val="-3"/>
                <w:szCs w:val="24"/>
              </w:rPr>
            </w:pPr>
            <w:r w:rsidRPr="00EB1E00">
              <w:rPr>
                <w:rFonts w:cs="Times New Roman"/>
                <w:spacing w:val="-3"/>
                <w:szCs w:val="24"/>
              </w:rPr>
              <w:t>• Kontracepsioni i urgjencës të promovohet dhe të jetë i arritshëm në rast të marrëdhënieve të pambrojtura, keqpërdorimit të metodës</w:t>
            </w:r>
            <w:r w:rsidR="002C256F">
              <w:rPr>
                <w:rFonts w:cs="Times New Roman"/>
                <w:spacing w:val="-3"/>
                <w:szCs w:val="24"/>
              </w:rPr>
              <w:t>,</w:t>
            </w:r>
            <w:r w:rsidRPr="00EB1E00">
              <w:rPr>
                <w:rFonts w:cs="Times New Roman"/>
                <w:spacing w:val="-3"/>
                <w:szCs w:val="24"/>
              </w:rPr>
              <w:t>ose</w:t>
            </w:r>
            <w:r>
              <w:rPr>
                <w:rFonts w:cs="Times New Roman"/>
                <w:spacing w:val="-3"/>
                <w:szCs w:val="24"/>
              </w:rPr>
              <w:t xml:space="preserve"> </w:t>
            </w:r>
            <w:r w:rsidRPr="00EB1E00">
              <w:rPr>
                <w:rFonts w:cs="Times New Roman"/>
                <w:spacing w:val="-3"/>
                <w:szCs w:val="24"/>
              </w:rPr>
              <w:t>dështim</w:t>
            </w:r>
            <w:r w:rsidR="002C256F">
              <w:rPr>
                <w:rFonts w:cs="Times New Roman"/>
                <w:spacing w:val="-3"/>
                <w:szCs w:val="24"/>
              </w:rPr>
              <w:t xml:space="preserve"> të saj</w:t>
            </w:r>
          </w:p>
        </w:tc>
      </w:tr>
    </w:tbl>
    <w:p w:rsidR="00EB1E00" w:rsidRPr="00EB1E00" w:rsidRDefault="00EB1E00" w:rsidP="00B02169">
      <w:pPr>
        <w:pStyle w:val="ListParagraph"/>
        <w:autoSpaceDE w:val="0"/>
        <w:autoSpaceDN w:val="0"/>
        <w:adjustRightInd w:val="0"/>
        <w:spacing w:line="240" w:lineRule="auto"/>
        <w:ind w:left="0"/>
        <w:rPr>
          <w:rFonts w:cs="Times New Roman"/>
          <w:spacing w:val="-3"/>
          <w:szCs w:val="24"/>
        </w:rPr>
      </w:pPr>
    </w:p>
    <w:p w:rsidR="008911FF" w:rsidRPr="00EB1E00" w:rsidRDefault="008911FF" w:rsidP="00EB1E00">
      <w:pPr>
        <w:autoSpaceDE w:val="0"/>
        <w:autoSpaceDN w:val="0"/>
        <w:adjustRightInd w:val="0"/>
        <w:spacing w:after="0" w:line="240" w:lineRule="auto"/>
        <w:rPr>
          <w:rFonts w:cs="Times New Roman"/>
          <w:bCs/>
          <w:color w:val="008C7D"/>
          <w:spacing w:val="4"/>
          <w:szCs w:val="24"/>
        </w:rPr>
      </w:pPr>
    </w:p>
    <w:p w:rsidR="008911FF" w:rsidRPr="00784DDE" w:rsidRDefault="00784DDE" w:rsidP="00784DDE">
      <w:pPr>
        <w:pStyle w:val="ListParagraph"/>
        <w:numPr>
          <w:ilvl w:val="0"/>
          <w:numId w:val="20"/>
        </w:numPr>
        <w:autoSpaceDE w:val="0"/>
        <w:autoSpaceDN w:val="0"/>
        <w:adjustRightInd w:val="0"/>
        <w:rPr>
          <w:rFonts w:cs="Times New Roman"/>
          <w:b/>
          <w:bCs/>
          <w:spacing w:val="4"/>
          <w:szCs w:val="24"/>
        </w:rPr>
      </w:pPr>
      <w:r>
        <w:rPr>
          <w:rFonts w:cs="Times New Roman"/>
          <w:b/>
          <w:bCs/>
          <w:spacing w:val="4"/>
          <w:szCs w:val="24"/>
        </w:rPr>
        <w:t xml:space="preserve">OFRIMI SHËRBIMEVE TË PF PËR </w:t>
      </w:r>
      <w:r w:rsidRPr="00784DDE">
        <w:rPr>
          <w:rFonts w:cs="Times New Roman"/>
          <w:b/>
          <w:bCs/>
          <w:spacing w:val="4"/>
          <w:szCs w:val="24"/>
        </w:rPr>
        <w:t>MESHKUJT</w:t>
      </w:r>
    </w:p>
    <w:p w:rsidR="005B6B17" w:rsidRPr="00784DDE" w:rsidRDefault="008911FF" w:rsidP="00784DDE">
      <w:pPr>
        <w:tabs>
          <w:tab w:val="left" w:pos="270"/>
        </w:tabs>
        <w:autoSpaceDE w:val="0"/>
        <w:autoSpaceDN w:val="0"/>
        <w:adjustRightInd w:val="0"/>
        <w:spacing w:line="240" w:lineRule="auto"/>
        <w:jc w:val="both"/>
        <w:rPr>
          <w:rFonts w:ascii="Times New Roman" w:hAnsi="Times New Roman" w:cs="Times New Roman"/>
          <w:spacing w:val="-3"/>
          <w:sz w:val="24"/>
          <w:szCs w:val="24"/>
        </w:rPr>
      </w:pPr>
      <w:r w:rsidRPr="00784DDE">
        <w:rPr>
          <w:rFonts w:ascii="Times New Roman" w:hAnsi="Times New Roman" w:cs="Times New Roman"/>
          <w:spacing w:val="-3"/>
          <w:sz w:val="24"/>
          <w:szCs w:val="24"/>
        </w:rPr>
        <w:t xml:space="preserve">Për ofruesit e shërbimit shëndetësor, meshkujt janë të rëndësishëm për 2 arsye. </w:t>
      </w:r>
    </w:p>
    <w:p w:rsidR="008911FF" w:rsidRPr="00784DDE" w:rsidRDefault="008911FF" w:rsidP="00784DDE">
      <w:pPr>
        <w:tabs>
          <w:tab w:val="left" w:pos="270"/>
        </w:tabs>
        <w:autoSpaceDE w:val="0"/>
        <w:autoSpaceDN w:val="0"/>
        <w:adjustRightInd w:val="0"/>
        <w:spacing w:line="240" w:lineRule="auto"/>
        <w:jc w:val="both"/>
        <w:rPr>
          <w:rFonts w:ascii="Times New Roman" w:hAnsi="Times New Roman" w:cs="Times New Roman"/>
          <w:spacing w:val="-3"/>
          <w:sz w:val="24"/>
          <w:szCs w:val="24"/>
        </w:rPr>
      </w:pPr>
      <w:r w:rsidRPr="00784DDE">
        <w:rPr>
          <w:rFonts w:ascii="Times New Roman" w:hAnsi="Times New Roman" w:cs="Times New Roman"/>
          <w:b/>
          <w:spacing w:val="-3"/>
          <w:sz w:val="24"/>
          <w:szCs w:val="24"/>
        </w:rPr>
        <w:t>Së pari</w:t>
      </w:r>
      <w:r w:rsidRPr="00784DDE">
        <w:rPr>
          <w:rFonts w:ascii="Times New Roman" w:hAnsi="Times New Roman" w:cs="Times New Roman"/>
          <w:spacing w:val="-3"/>
          <w:sz w:val="24"/>
          <w:szCs w:val="24"/>
        </w:rPr>
        <w:t xml:space="preserve">, </w:t>
      </w:r>
      <w:r w:rsidRPr="002C256F">
        <w:rPr>
          <w:rFonts w:ascii="Times New Roman" w:hAnsi="Times New Roman" w:cs="Times New Roman"/>
          <w:b/>
          <w:spacing w:val="-3"/>
          <w:sz w:val="24"/>
          <w:szCs w:val="24"/>
        </w:rPr>
        <w:t>meshkujt kanë ndikim te femrat</w:t>
      </w:r>
      <w:r w:rsidRPr="00784DDE">
        <w:rPr>
          <w:rFonts w:ascii="Times New Roman" w:hAnsi="Times New Roman" w:cs="Times New Roman"/>
          <w:spacing w:val="-3"/>
          <w:sz w:val="24"/>
          <w:szCs w:val="24"/>
        </w:rPr>
        <w:t>. Mjaft prej tyre janë të interesuar për shëndetin riprodhues të partnereve të tyre dhe, në këtë mënyrë, i mbështesin ato. Disa të tjerë bëhen pengesë, ose marrin vendime në vend të partnereve të tyre. Prandaj, qëndrimet e meshkujve mund të përcaktojnë nëse femra praktikon</w:t>
      </w:r>
      <w:r w:rsidR="00784DDE">
        <w:rPr>
          <w:rFonts w:ascii="Times New Roman" w:hAnsi="Times New Roman" w:cs="Times New Roman"/>
          <w:spacing w:val="-3"/>
          <w:sz w:val="24"/>
          <w:szCs w:val="24"/>
        </w:rPr>
        <w:t>,</w:t>
      </w:r>
      <w:r w:rsidRPr="00784DDE">
        <w:rPr>
          <w:rFonts w:ascii="Times New Roman" w:hAnsi="Times New Roman" w:cs="Times New Roman"/>
          <w:spacing w:val="-3"/>
          <w:sz w:val="24"/>
          <w:szCs w:val="24"/>
        </w:rPr>
        <w:t xml:space="preserve"> ose jo sjellje të shëndets</w:t>
      </w:r>
      <w:r w:rsidR="00784DDE">
        <w:rPr>
          <w:rFonts w:ascii="Times New Roman" w:hAnsi="Times New Roman" w:cs="Times New Roman"/>
          <w:spacing w:val="-3"/>
          <w:sz w:val="24"/>
          <w:szCs w:val="24"/>
        </w:rPr>
        <w:t>hme. Në disa kushte të caktuara</w:t>
      </w:r>
      <w:r w:rsidRPr="00784DDE">
        <w:rPr>
          <w:rFonts w:ascii="Times New Roman" w:hAnsi="Times New Roman" w:cs="Times New Roman"/>
          <w:spacing w:val="-3"/>
          <w:sz w:val="24"/>
          <w:szCs w:val="24"/>
        </w:rPr>
        <w:t xml:space="preserve"> të tilla si shmangia e infektimit nga HIV, apo marrja e shpejtë e ndihmës në një urgjencë obstetrikale, veprimet e një mashkulli mund të përcaktojnë nëse një femër do të jetojë, apo do të vdesë.</w:t>
      </w:r>
    </w:p>
    <w:p w:rsidR="008911FF" w:rsidRPr="00784DDE" w:rsidRDefault="008911FF" w:rsidP="00784DDE">
      <w:pPr>
        <w:tabs>
          <w:tab w:val="left" w:pos="270"/>
        </w:tabs>
        <w:autoSpaceDE w:val="0"/>
        <w:autoSpaceDN w:val="0"/>
        <w:adjustRightInd w:val="0"/>
        <w:spacing w:line="240" w:lineRule="auto"/>
        <w:jc w:val="both"/>
        <w:rPr>
          <w:rFonts w:ascii="Times New Roman" w:hAnsi="Times New Roman" w:cs="Times New Roman"/>
          <w:spacing w:val="-3"/>
          <w:sz w:val="24"/>
          <w:szCs w:val="24"/>
        </w:rPr>
      </w:pPr>
      <w:r w:rsidRPr="00784DDE">
        <w:rPr>
          <w:rFonts w:ascii="Times New Roman" w:hAnsi="Times New Roman" w:cs="Times New Roman"/>
          <w:b/>
          <w:spacing w:val="-3"/>
          <w:sz w:val="24"/>
          <w:szCs w:val="24"/>
        </w:rPr>
        <w:t>Së dyti</w:t>
      </w:r>
      <w:r w:rsidRPr="00784DDE">
        <w:rPr>
          <w:rFonts w:ascii="Times New Roman" w:hAnsi="Times New Roman" w:cs="Times New Roman"/>
          <w:spacing w:val="-3"/>
          <w:sz w:val="24"/>
          <w:szCs w:val="24"/>
        </w:rPr>
        <w:t xml:space="preserve">, </w:t>
      </w:r>
      <w:r w:rsidRPr="002C256F">
        <w:rPr>
          <w:rFonts w:ascii="Times New Roman" w:hAnsi="Times New Roman" w:cs="Times New Roman"/>
          <w:b/>
          <w:spacing w:val="-3"/>
          <w:sz w:val="24"/>
          <w:szCs w:val="24"/>
        </w:rPr>
        <w:t>meshkujt janë të rëndësishëm edhe si klientë të shërbimeve të planifikimit familjar</w:t>
      </w:r>
      <w:r w:rsidRPr="00784DDE">
        <w:rPr>
          <w:rFonts w:ascii="Times New Roman" w:hAnsi="Times New Roman" w:cs="Times New Roman"/>
          <w:spacing w:val="-3"/>
          <w:sz w:val="24"/>
          <w:szCs w:val="24"/>
        </w:rPr>
        <w:t>. Metodat më të rëndësishme të planifikimit familjar - prezervativët për meshkuj dhe vazektomia - përdoren prej meshkujve. Po ashtu, ata kanë nevojat dhe kërkesat e tyre për sa i përket jetës seksuale dhe shëndetit riprodhues - veçanërisht për sa u përket infeksioneve seksualisht të transmetueshme (IST) që meritojnë vëmendjen e sistemit të përkujdesit shëndetësor dhe të ofruesve të shërbimeve shëndetësore.</w:t>
      </w:r>
    </w:p>
    <w:p w:rsidR="005B6B17" w:rsidRPr="00784DDE" w:rsidRDefault="00784DDE" w:rsidP="00784DDE">
      <w:pPr>
        <w:tabs>
          <w:tab w:val="left" w:pos="270"/>
        </w:tabs>
        <w:autoSpaceDE w:val="0"/>
        <w:autoSpaceDN w:val="0"/>
        <w:adjustRightInd w:val="0"/>
        <w:spacing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Meshkujt o</w:t>
      </w:r>
      <w:r w:rsidR="005B6B17" w:rsidRPr="00784DDE">
        <w:rPr>
          <w:rFonts w:ascii="Times New Roman" w:hAnsi="Times New Roman" w:cs="Times New Roman"/>
          <w:b/>
          <w:bCs/>
          <w:spacing w:val="4"/>
          <w:sz w:val="24"/>
          <w:szCs w:val="24"/>
        </w:rPr>
        <w:t xml:space="preserve">frojnë mbështetje në marrjen e shërbimeve të planifikimit familjar për partneret e tyre, dhe njëkohësisht janë klientë të rëndësishëm në vetvete </w:t>
      </w:r>
    </w:p>
    <w:p w:rsidR="00784DDE" w:rsidRPr="00784DDE" w:rsidRDefault="00784DDE" w:rsidP="00784DDE">
      <w:pPr>
        <w:tabs>
          <w:tab w:val="left" w:pos="270"/>
        </w:tabs>
        <w:autoSpaceDE w:val="0"/>
        <w:autoSpaceDN w:val="0"/>
        <w:adjustRightInd w:val="0"/>
        <w:spacing w:line="240" w:lineRule="auto"/>
        <w:jc w:val="both"/>
        <w:rPr>
          <w:rFonts w:ascii="Times New Roman" w:hAnsi="Times New Roman" w:cs="Times New Roman"/>
          <w:bCs/>
          <w:spacing w:val="4"/>
          <w:sz w:val="24"/>
          <w:szCs w:val="24"/>
        </w:rPr>
      </w:pPr>
      <w:r w:rsidRPr="00784DDE">
        <w:rPr>
          <w:rFonts w:ascii="Times New Roman" w:hAnsi="Times New Roman" w:cs="Times New Roman"/>
          <w:b/>
          <w:bCs/>
          <w:spacing w:val="4"/>
          <w:sz w:val="24"/>
          <w:szCs w:val="24"/>
        </w:rPr>
        <w:lastRenderedPageBreak/>
        <w:t xml:space="preserve">Burrat dhe djemtë janë përdorues të PF </w:t>
      </w:r>
      <w:r w:rsidRPr="00784DDE">
        <w:rPr>
          <w:rFonts w:ascii="Times New Roman" w:hAnsi="Times New Roman" w:cs="Times New Roman"/>
          <w:bCs/>
          <w:spacing w:val="4"/>
          <w:sz w:val="24"/>
          <w:szCs w:val="24"/>
        </w:rPr>
        <w:t>kur ata përdorin metoda moderne kontraceptive të kontrolluara nga meshkujt (p.sh., prezervativë dhe vazektomi) ose një metodë moderne kontraceptive bashkëpunuese që kërkon pjesëmarrje aktive nga të dy partnerët (p.sh. Metoda fertile e ditëve standarte).</w:t>
      </w:r>
    </w:p>
    <w:p w:rsidR="00784DDE" w:rsidRDefault="00784DDE" w:rsidP="00784DDE">
      <w:pPr>
        <w:tabs>
          <w:tab w:val="left" w:pos="270"/>
        </w:tabs>
        <w:autoSpaceDE w:val="0"/>
        <w:autoSpaceDN w:val="0"/>
        <w:adjustRightInd w:val="0"/>
        <w:spacing w:line="240" w:lineRule="auto"/>
        <w:jc w:val="both"/>
        <w:rPr>
          <w:rFonts w:ascii="Times New Roman" w:hAnsi="Times New Roman" w:cs="Times New Roman"/>
          <w:bCs/>
          <w:spacing w:val="4"/>
          <w:sz w:val="24"/>
          <w:szCs w:val="24"/>
        </w:rPr>
      </w:pPr>
      <w:r w:rsidRPr="00784DDE">
        <w:rPr>
          <w:rFonts w:ascii="Times New Roman" w:hAnsi="Times New Roman" w:cs="Times New Roman"/>
          <w:b/>
          <w:bCs/>
          <w:spacing w:val="4"/>
          <w:sz w:val="24"/>
          <w:szCs w:val="24"/>
        </w:rPr>
        <w:t xml:space="preserve">Burrat dhe djemtë janë partnerë mbështetës </w:t>
      </w:r>
      <w:r w:rsidRPr="00784DDE">
        <w:rPr>
          <w:rFonts w:ascii="Times New Roman" w:hAnsi="Times New Roman" w:cs="Times New Roman"/>
          <w:bCs/>
          <w:spacing w:val="4"/>
          <w:sz w:val="24"/>
          <w:szCs w:val="24"/>
        </w:rPr>
        <w:t>kur ata kanë një ndikim pozitiv në zgjedhjet e PF</w:t>
      </w:r>
      <w:r>
        <w:rPr>
          <w:rFonts w:ascii="Times New Roman" w:hAnsi="Times New Roman" w:cs="Times New Roman"/>
          <w:bCs/>
          <w:spacing w:val="4"/>
          <w:sz w:val="24"/>
          <w:szCs w:val="24"/>
        </w:rPr>
        <w:t xml:space="preserve"> të</w:t>
      </w:r>
      <w:r w:rsidRPr="00784DDE">
        <w:rPr>
          <w:rFonts w:ascii="Times New Roman" w:hAnsi="Times New Roman" w:cs="Times New Roman"/>
          <w:bCs/>
          <w:spacing w:val="4"/>
          <w:sz w:val="24"/>
          <w:szCs w:val="24"/>
        </w:rPr>
        <w:t xml:space="preserve"> partnerëve të tyre dhe përdorimin e kontraceptivëve përmes komunikimit në rritje </w:t>
      </w:r>
      <w:r>
        <w:rPr>
          <w:rFonts w:ascii="Times New Roman" w:hAnsi="Times New Roman" w:cs="Times New Roman"/>
          <w:bCs/>
          <w:spacing w:val="4"/>
          <w:sz w:val="24"/>
          <w:szCs w:val="24"/>
        </w:rPr>
        <w:t>n</w:t>
      </w:r>
      <w:r w:rsidRPr="00784DDE">
        <w:rPr>
          <w:rFonts w:ascii="Times New Roman" w:hAnsi="Times New Roman" w:cs="Times New Roman"/>
          <w:bCs/>
          <w:spacing w:val="4"/>
          <w:sz w:val="24"/>
          <w:szCs w:val="24"/>
        </w:rPr>
        <w:t>ë çiftit dhe barazisë, vendimmarrjes së përbashkët, sigurimit të burimeve për shërbimet e PF dhe / ose mbështetjes për përdorim të vazhdueshëm</w:t>
      </w:r>
      <w:r>
        <w:rPr>
          <w:rFonts w:ascii="Times New Roman" w:hAnsi="Times New Roman" w:cs="Times New Roman"/>
          <w:bCs/>
          <w:spacing w:val="4"/>
          <w:sz w:val="24"/>
          <w:szCs w:val="24"/>
        </w:rPr>
        <w:t xml:space="preserve"> të tyre</w:t>
      </w:r>
      <w:r w:rsidRPr="00784DDE">
        <w:rPr>
          <w:rFonts w:ascii="Times New Roman" w:hAnsi="Times New Roman" w:cs="Times New Roman"/>
          <w:bCs/>
          <w:spacing w:val="4"/>
          <w:sz w:val="24"/>
          <w:szCs w:val="24"/>
        </w:rPr>
        <w:t>.</w:t>
      </w:r>
    </w:p>
    <w:p w:rsidR="005A4792" w:rsidRPr="00784DDE" w:rsidRDefault="005A4792" w:rsidP="00784DDE">
      <w:pPr>
        <w:tabs>
          <w:tab w:val="left" w:pos="270"/>
        </w:tabs>
        <w:autoSpaceDE w:val="0"/>
        <w:autoSpaceDN w:val="0"/>
        <w:adjustRightInd w:val="0"/>
        <w:spacing w:line="240" w:lineRule="auto"/>
        <w:jc w:val="both"/>
        <w:rPr>
          <w:rFonts w:ascii="Times New Roman" w:hAnsi="Times New Roman" w:cs="Times New Roman"/>
          <w:bCs/>
          <w:spacing w:val="4"/>
          <w:sz w:val="24"/>
          <w:szCs w:val="24"/>
        </w:rPr>
      </w:pPr>
      <w:r w:rsidRPr="005A4792">
        <w:rPr>
          <w:rFonts w:ascii="Times New Roman" w:hAnsi="Times New Roman" w:cs="Times New Roman"/>
          <w:b/>
          <w:bCs/>
          <w:spacing w:val="4"/>
          <w:sz w:val="24"/>
          <w:szCs w:val="24"/>
        </w:rPr>
        <w:t>Burrat dhe djemtë janë agjentë të ndryshimit</w:t>
      </w:r>
      <w:r w:rsidRPr="005A4792">
        <w:rPr>
          <w:rFonts w:ascii="Times New Roman" w:hAnsi="Times New Roman" w:cs="Times New Roman"/>
          <w:bCs/>
          <w:spacing w:val="4"/>
          <w:sz w:val="24"/>
          <w:szCs w:val="24"/>
        </w:rPr>
        <w:t xml:space="preserve"> kur ata përdorin kapitalin, statusin ose fuqinë e tyre sociale për të ndërmarrë veprime publike jashtë marrëdhënieve të tyre intime seksuale për të adresuar pengesat ndaj PF dhe kontracepsionit, veçanërisht ato që lidhen me normat e dëmshme dhe pabarazitë gjinore</w:t>
      </w:r>
    </w:p>
    <w:p w:rsidR="00D55ACB" w:rsidRPr="00D55ACB" w:rsidRDefault="002C256F" w:rsidP="002C256F">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imes New Roman" w:hAnsi="Times New Roman" w:cs="Times New Roman"/>
        </w:rPr>
      </w:pPr>
      <w:r>
        <w:rPr>
          <w:rFonts w:ascii="Times New Roman" w:hAnsi="Times New Roman" w:cs="Times New Roman"/>
          <w:b/>
        </w:rPr>
        <w:sym w:font="Webdings" w:char="F061"/>
      </w:r>
      <w:r w:rsidR="00D55ACB" w:rsidRPr="00D55ACB">
        <w:rPr>
          <w:rFonts w:ascii="Times New Roman" w:hAnsi="Times New Roman" w:cs="Times New Roman"/>
          <w:b/>
        </w:rPr>
        <w:t>Metodat e FP të kontrolluara nga femrat</w:t>
      </w:r>
      <w:r w:rsidR="00D55ACB" w:rsidRPr="00D55ACB">
        <w:rPr>
          <w:rFonts w:ascii="Times New Roman" w:hAnsi="Times New Roman" w:cs="Times New Roman"/>
        </w:rPr>
        <w:t xml:space="preserve"> kërkojnë përdorimin fizik të grave dhe përfshijnë pilulën, injeksionin, implantin, pajisjet intrauterine, sterilizimin femëror, metodat e pengesave vaginale, amenorrenë laktacionale dhe lidhjen tubale.</w:t>
      </w:r>
    </w:p>
    <w:p w:rsidR="00D55ACB" w:rsidRPr="00D55ACB" w:rsidRDefault="002C256F" w:rsidP="002C256F">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imes New Roman" w:hAnsi="Times New Roman" w:cs="Times New Roman"/>
        </w:rPr>
      </w:pPr>
      <w:r>
        <w:rPr>
          <w:rFonts w:ascii="Times New Roman" w:hAnsi="Times New Roman" w:cs="Times New Roman"/>
          <w:b/>
        </w:rPr>
        <w:sym w:font="Webdings" w:char="F061"/>
      </w:r>
      <w:r w:rsidR="00D55ACB" w:rsidRPr="00D55ACB">
        <w:rPr>
          <w:rFonts w:ascii="Times New Roman" w:hAnsi="Times New Roman" w:cs="Times New Roman"/>
          <w:b/>
        </w:rPr>
        <w:t>Metodat e FP të kontrolluara nga meshkujt</w:t>
      </w:r>
      <w:r w:rsidR="00D55ACB" w:rsidRPr="00D55ACB">
        <w:rPr>
          <w:rFonts w:ascii="Times New Roman" w:hAnsi="Times New Roman" w:cs="Times New Roman"/>
        </w:rPr>
        <w:t xml:space="preserve"> kërkojnë përdorimin fizik të burrave dhe përfshijnë prezervativë meshkuj, vazektomi dhe tërheqje.</w:t>
      </w:r>
    </w:p>
    <w:p w:rsidR="00D55ACB" w:rsidRPr="00D55ACB" w:rsidRDefault="002C256F" w:rsidP="002C256F">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imes New Roman" w:hAnsi="Times New Roman" w:cs="Times New Roman"/>
        </w:rPr>
      </w:pPr>
      <w:r>
        <w:rPr>
          <w:rFonts w:ascii="Times New Roman" w:hAnsi="Times New Roman" w:cs="Times New Roman"/>
          <w:b/>
        </w:rPr>
        <w:sym w:font="Webdings" w:char="F061"/>
      </w:r>
      <w:r w:rsidR="00D55ACB" w:rsidRPr="00D55ACB">
        <w:rPr>
          <w:rFonts w:ascii="Times New Roman" w:hAnsi="Times New Roman" w:cs="Times New Roman"/>
          <w:b/>
        </w:rPr>
        <w:t>Metodat bashkëpunuese kontraceptive</w:t>
      </w:r>
      <w:r w:rsidR="00D55ACB" w:rsidRPr="00D55ACB">
        <w:rPr>
          <w:rFonts w:ascii="Times New Roman" w:hAnsi="Times New Roman" w:cs="Times New Roman"/>
        </w:rPr>
        <w:t xml:space="preserve"> kërkojnë pjesëmarrje dhe përdorim nga të dy partnerët (d.m.th., metoda fertile e ditëve standarde).</w:t>
      </w:r>
    </w:p>
    <w:p w:rsidR="002C256F" w:rsidRDefault="002C256F" w:rsidP="002C256F">
      <w:pPr>
        <w:tabs>
          <w:tab w:val="left" w:pos="270"/>
        </w:tabs>
        <w:autoSpaceDE w:val="0"/>
        <w:autoSpaceDN w:val="0"/>
        <w:adjustRightInd w:val="0"/>
        <w:spacing w:after="0" w:line="240" w:lineRule="auto"/>
        <w:jc w:val="both"/>
        <w:rPr>
          <w:rFonts w:ascii="Times New Roman" w:hAnsi="Times New Roman" w:cs="Times New Roman"/>
          <w:b/>
          <w:bCs/>
          <w:spacing w:val="4"/>
          <w:sz w:val="24"/>
          <w:szCs w:val="24"/>
        </w:rPr>
      </w:pPr>
    </w:p>
    <w:p w:rsidR="008911FF" w:rsidRPr="00784DDE" w:rsidRDefault="00784DDE" w:rsidP="002C256F">
      <w:pPr>
        <w:tabs>
          <w:tab w:val="left" w:pos="270"/>
        </w:tabs>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5.1 </w:t>
      </w:r>
      <w:r w:rsidR="008911FF" w:rsidRPr="00784DDE">
        <w:rPr>
          <w:rFonts w:ascii="Times New Roman" w:hAnsi="Times New Roman" w:cs="Times New Roman"/>
          <w:b/>
          <w:bCs/>
          <w:spacing w:val="4"/>
          <w:sz w:val="24"/>
          <w:szCs w:val="24"/>
        </w:rPr>
        <w:t xml:space="preserve">Mënyra të ndryshme për </w:t>
      </w:r>
      <w:r w:rsidR="002C256F">
        <w:rPr>
          <w:rFonts w:ascii="Times New Roman" w:hAnsi="Times New Roman" w:cs="Times New Roman"/>
          <w:b/>
          <w:bCs/>
          <w:spacing w:val="4"/>
          <w:sz w:val="24"/>
          <w:szCs w:val="24"/>
        </w:rPr>
        <w:t xml:space="preserve">ti përfshirë </w:t>
      </w:r>
      <w:r w:rsidR="008911FF" w:rsidRPr="00784DDE">
        <w:rPr>
          <w:rFonts w:ascii="Times New Roman" w:hAnsi="Times New Roman" w:cs="Times New Roman"/>
          <w:b/>
          <w:bCs/>
          <w:spacing w:val="4"/>
          <w:sz w:val="24"/>
          <w:szCs w:val="24"/>
        </w:rPr>
        <w:t>meshku</w:t>
      </w:r>
      <w:r w:rsidR="002C256F">
        <w:rPr>
          <w:rFonts w:ascii="Times New Roman" w:hAnsi="Times New Roman" w:cs="Times New Roman"/>
          <w:b/>
          <w:bCs/>
          <w:spacing w:val="4"/>
          <w:sz w:val="24"/>
          <w:szCs w:val="24"/>
        </w:rPr>
        <w:t>t në shërbimet e PF</w:t>
      </w:r>
    </w:p>
    <w:p w:rsidR="008911FF" w:rsidRPr="00784DDE" w:rsidRDefault="008911FF" w:rsidP="00784DDE">
      <w:pPr>
        <w:tabs>
          <w:tab w:val="left" w:pos="270"/>
        </w:tabs>
        <w:autoSpaceDE w:val="0"/>
        <w:autoSpaceDN w:val="0"/>
        <w:adjustRightInd w:val="0"/>
        <w:spacing w:line="240" w:lineRule="auto"/>
        <w:jc w:val="both"/>
        <w:rPr>
          <w:rFonts w:ascii="Times New Roman" w:hAnsi="Times New Roman" w:cs="Times New Roman"/>
          <w:spacing w:val="-3"/>
          <w:sz w:val="24"/>
          <w:szCs w:val="24"/>
        </w:rPr>
      </w:pPr>
      <w:r w:rsidRPr="00784DDE">
        <w:rPr>
          <w:rFonts w:ascii="Times New Roman" w:hAnsi="Times New Roman" w:cs="Times New Roman"/>
          <w:spacing w:val="-3"/>
          <w:sz w:val="24"/>
          <w:szCs w:val="24"/>
        </w:rPr>
        <w:t>Ofruesit e shërbimit shëndetësor duhet t’i mbështesin meshk</w:t>
      </w:r>
      <w:r w:rsidR="005A4792">
        <w:rPr>
          <w:rFonts w:ascii="Times New Roman" w:hAnsi="Times New Roman" w:cs="Times New Roman"/>
          <w:spacing w:val="-3"/>
          <w:sz w:val="24"/>
          <w:szCs w:val="24"/>
        </w:rPr>
        <w:t>ujt dhe t’u mundësojnë shërbime</w:t>
      </w:r>
      <w:r w:rsidRPr="00784DDE">
        <w:rPr>
          <w:rFonts w:ascii="Times New Roman" w:hAnsi="Times New Roman" w:cs="Times New Roman"/>
          <w:spacing w:val="-3"/>
          <w:sz w:val="24"/>
          <w:szCs w:val="24"/>
        </w:rPr>
        <w:t>, pavarësisht nëse paraqiten si përkrahës të femrave, apo si kërkues këshillimi</w:t>
      </w:r>
      <w:r w:rsidR="005A4792">
        <w:rPr>
          <w:rFonts w:ascii="Times New Roman" w:hAnsi="Times New Roman" w:cs="Times New Roman"/>
          <w:spacing w:val="-3"/>
          <w:sz w:val="24"/>
          <w:szCs w:val="24"/>
        </w:rPr>
        <w:t xml:space="preserve"> dhe përdorimi të PF</w:t>
      </w:r>
      <w:r w:rsidRPr="00784DDE">
        <w:rPr>
          <w:rFonts w:ascii="Times New Roman" w:hAnsi="Times New Roman" w:cs="Times New Roman"/>
          <w:spacing w:val="-3"/>
          <w:sz w:val="24"/>
          <w:szCs w:val="24"/>
        </w:rPr>
        <w:t>.</w:t>
      </w:r>
    </w:p>
    <w:p w:rsidR="008911FF" w:rsidRPr="00784DDE" w:rsidRDefault="002C256F" w:rsidP="00784DDE">
      <w:pPr>
        <w:tabs>
          <w:tab w:val="left" w:pos="270"/>
        </w:tabs>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sym w:font="Webdings" w:char="F0A5"/>
      </w:r>
      <w:r w:rsidR="00415C89">
        <w:rPr>
          <w:rFonts w:ascii="Times New Roman" w:hAnsi="Times New Roman" w:cs="Times New Roman"/>
          <w:b/>
          <w:bCs/>
          <w:spacing w:val="4"/>
          <w:sz w:val="24"/>
          <w:szCs w:val="24"/>
        </w:rPr>
        <w:t xml:space="preserve"> </w:t>
      </w:r>
      <w:r w:rsidR="008911FF" w:rsidRPr="00784DDE">
        <w:rPr>
          <w:rFonts w:ascii="Times New Roman" w:hAnsi="Times New Roman" w:cs="Times New Roman"/>
          <w:b/>
          <w:bCs/>
          <w:spacing w:val="4"/>
          <w:sz w:val="24"/>
          <w:szCs w:val="24"/>
        </w:rPr>
        <w:t>Nxitini çiftet të diskutojnë</w:t>
      </w:r>
    </w:p>
    <w:p w:rsidR="008911FF" w:rsidRPr="00784DDE" w:rsidRDefault="008911FF" w:rsidP="00784DDE">
      <w:pPr>
        <w:tabs>
          <w:tab w:val="left" w:pos="270"/>
        </w:tabs>
        <w:autoSpaceDE w:val="0"/>
        <w:autoSpaceDN w:val="0"/>
        <w:adjustRightInd w:val="0"/>
        <w:spacing w:after="0" w:line="240" w:lineRule="auto"/>
        <w:jc w:val="both"/>
        <w:rPr>
          <w:rFonts w:ascii="Times New Roman" w:hAnsi="Times New Roman" w:cs="Times New Roman"/>
          <w:spacing w:val="-3"/>
          <w:sz w:val="24"/>
          <w:szCs w:val="24"/>
        </w:rPr>
      </w:pPr>
      <w:r w:rsidRPr="00784DDE">
        <w:rPr>
          <w:rFonts w:ascii="Times New Roman" w:hAnsi="Times New Roman" w:cs="Times New Roman"/>
          <w:spacing w:val="-3"/>
          <w:sz w:val="24"/>
          <w:szCs w:val="24"/>
        </w:rPr>
        <w:t>Çiftet që i diskutojnë ndërmjet tyre metodat e planifikimit familjar – me, ose pa ndërmjetësimin e një ofruesi të shërbimit - kanë më tepër mundësi që të përdorin ndonjë metodë të planifikimit familjar. Ofruesit e shërbimit shëndetësor mund:</w:t>
      </w:r>
    </w:p>
    <w:p w:rsidR="008911FF" w:rsidRPr="00784DDE" w:rsidRDefault="008911FF" w:rsidP="00784DDE">
      <w:pPr>
        <w:pStyle w:val="ListParagraph"/>
        <w:numPr>
          <w:ilvl w:val="0"/>
          <w:numId w:val="13"/>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T’i orientojnë meshkujt dhe femrat për mënyrën sesi të diskutojnë me partnerët e tyre mbi marrëdhëniet seksuale, mbi planifikimin familjar dhe mbi IST.</w:t>
      </w:r>
    </w:p>
    <w:p w:rsidR="008911FF" w:rsidRPr="00784DDE" w:rsidRDefault="008911FF" w:rsidP="00784DDE">
      <w:pPr>
        <w:pStyle w:val="ListParagraph"/>
        <w:numPr>
          <w:ilvl w:val="0"/>
          <w:numId w:val="13"/>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Të nxisin marrjen e vendimeve të përbashkëta për sa u përket çështjeve që kanë të bëjnë me marrëdhëniet seksuale dhe me shëndetin riprodhues.</w:t>
      </w:r>
    </w:p>
    <w:p w:rsidR="008911FF" w:rsidRPr="00784DDE" w:rsidRDefault="008911FF" w:rsidP="00784DDE">
      <w:pPr>
        <w:pStyle w:val="ListParagraph"/>
        <w:numPr>
          <w:ilvl w:val="0"/>
          <w:numId w:val="13"/>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Të ftojnë dhe t’i nxisin femrat që t’i sjellin edhe partnerët e tyre në klinikë për këshillim, për vendimmarrje apo për përkujdesje të përbashkët.</w:t>
      </w:r>
    </w:p>
    <w:p w:rsidR="005B6B17" w:rsidRPr="00784DDE" w:rsidRDefault="008911FF" w:rsidP="00784DDE">
      <w:pPr>
        <w:pStyle w:val="ListParagraph"/>
        <w:numPr>
          <w:ilvl w:val="0"/>
          <w:numId w:val="13"/>
        </w:numPr>
        <w:tabs>
          <w:tab w:val="left" w:pos="270"/>
        </w:tabs>
        <w:spacing w:line="240" w:lineRule="auto"/>
        <w:ind w:left="0" w:firstLine="0"/>
        <w:rPr>
          <w:rFonts w:cs="Times New Roman"/>
          <w:szCs w:val="24"/>
        </w:rPr>
      </w:pPr>
      <w:r w:rsidRPr="00784DDE">
        <w:rPr>
          <w:rFonts w:cs="Times New Roman"/>
          <w:szCs w:val="24"/>
        </w:rPr>
        <w:t>Inkurajoni burrin të kuptojë dhe mbështesë partneren e tij për të zgjedhur metodën kontraceptive që ajo preferon</w:t>
      </w:r>
    </w:p>
    <w:p w:rsidR="005B6B17" w:rsidRPr="00784DDE" w:rsidRDefault="008911FF" w:rsidP="00784DDE">
      <w:pPr>
        <w:pStyle w:val="ListParagraph"/>
        <w:numPr>
          <w:ilvl w:val="0"/>
          <w:numId w:val="13"/>
        </w:numPr>
        <w:tabs>
          <w:tab w:val="left" w:pos="270"/>
        </w:tabs>
        <w:spacing w:line="240" w:lineRule="auto"/>
        <w:ind w:left="0" w:firstLine="0"/>
        <w:rPr>
          <w:rFonts w:cs="Times New Roman"/>
          <w:szCs w:val="24"/>
        </w:rPr>
      </w:pPr>
      <w:r w:rsidRPr="00784DDE">
        <w:rPr>
          <w:rFonts w:cs="Times New Roman"/>
          <w:szCs w:val="24"/>
        </w:rPr>
        <w:t xml:space="preserve">Inkurajoni burrin të marrë parasysh më shumë përgjegjësi për planifikimin </w:t>
      </w:r>
      <w:r w:rsidR="00415C89">
        <w:rPr>
          <w:rFonts w:cs="Times New Roman"/>
          <w:szCs w:val="24"/>
        </w:rPr>
        <w:t>familjar</w:t>
      </w:r>
      <w:r w:rsidRPr="00784DDE">
        <w:rPr>
          <w:rFonts w:cs="Times New Roman"/>
          <w:szCs w:val="24"/>
        </w:rPr>
        <w:t xml:space="preserve"> — për shembull, duke përdorur prezervativë, ose vazektomi.</w:t>
      </w:r>
    </w:p>
    <w:p w:rsidR="008911FF" w:rsidRPr="00784DDE" w:rsidRDefault="008911FF" w:rsidP="00784DDE">
      <w:pPr>
        <w:pStyle w:val="ListParagraph"/>
        <w:numPr>
          <w:ilvl w:val="0"/>
          <w:numId w:val="13"/>
        </w:numPr>
        <w:tabs>
          <w:tab w:val="left" w:pos="270"/>
        </w:tabs>
        <w:spacing w:line="240" w:lineRule="auto"/>
        <w:ind w:left="0" w:firstLine="0"/>
        <w:rPr>
          <w:rFonts w:cs="Times New Roman"/>
          <w:szCs w:val="24"/>
        </w:rPr>
      </w:pPr>
      <w:r w:rsidRPr="00784DDE">
        <w:rPr>
          <w:rFonts w:cs="Times New Roman"/>
          <w:szCs w:val="24"/>
        </w:rPr>
        <w:t xml:space="preserve">Sugjeroni klienteve femra që tu tregojnë partnerëve të tyre rreth shërbimeve shëndetësore për burrat. </w:t>
      </w:r>
      <w:r w:rsidRPr="00784DDE">
        <w:rPr>
          <w:rFonts w:cs="Times New Roman"/>
          <w:spacing w:val="-3"/>
          <w:szCs w:val="24"/>
        </w:rPr>
        <w:t>Nëse dispononi, jepuni materiale të shkruara.</w:t>
      </w:r>
    </w:p>
    <w:p w:rsidR="008911FF" w:rsidRPr="00784DDE" w:rsidRDefault="008911FF" w:rsidP="00784DDE">
      <w:pPr>
        <w:tabs>
          <w:tab w:val="left" w:pos="270"/>
        </w:tabs>
        <w:autoSpaceDE w:val="0"/>
        <w:autoSpaceDN w:val="0"/>
        <w:adjustRightInd w:val="0"/>
        <w:spacing w:after="0" w:line="240" w:lineRule="auto"/>
        <w:jc w:val="both"/>
        <w:rPr>
          <w:rFonts w:ascii="Times New Roman" w:hAnsi="Times New Roman" w:cs="Times New Roman"/>
          <w:spacing w:val="-3"/>
          <w:sz w:val="24"/>
          <w:szCs w:val="24"/>
        </w:rPr>
      </w:pPr>
    </w:p>
    <w:p w:rsidR="00415C89" w:rsidRDefault="00415C89" w:rsidP="00784DDE">
      <w:pPr>
        <w:tabs>
          <w:tab w:val="left" w:pos="270"/>
        </w:tabs>
        <w:autoSpaceDE w:val="0"/>
        <w:autoSpaceDN w:val="0"/>
        <w:adjustRightInd w:val="0"/>
        <w:spacing w:after="0" w:line="240" w:lineRule="auto"/>
        <w:jc w:val="both"/>
        <w:rPr>
          <w:rFonts w:ascii="Times New Roman" w:hAnsi="Times New Roman" w:cs="Times New Roman"/>
          <w:b/>
          <w:bCs/>
          <w:spacing w:val="4"/>
          <w:sz w:val="24"/>
          <w:szCs w:val="24"/>
        </w:rPr>
      </w:pPr>
    </w:p>
    <w:p w:rsidR="008911FF" w:rsidRPr="00784DDE" w:rsidRDefault="00415C89" w:rsidP="00784DDE">
      <w:pPr>
        <w:tabs>
          <w:tab w:val="left" w:pos="270"/>
        </w:tabs>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sym w:font="Webdings" w:char="F0A5"/>
      </w:r>
      <w:r>
        <w:rPr>
          <w:rFonts w:ascii="Times New Roman" w:hAnsi="Times New Roman" w:cs="Times New Roman"/>
          <w:b/>
          <w:bCs/>
          <w:spacing w:val="4"/>
          <w:sz w:val="24"/>
          <w:szCs w:val="24"/>
        </w:rPr>
        <w:t xml:space="preserve"> </w:t>
      </w:r>
      <w:r w:rsidR="008911FF" w:rsidRPr="00784DDE">
        <w:rPr>
          <w:rFonts w:ascii="Times New Roman" w:hAnsi="Times New Roman" w:cs="Times New Roman"/>
          <w:b/>
          <w:bCs/>
          <w:spacing w:val="4"/>
          <w:sz w:val="24"/>
          <w:szCs w:val="24"/>
        </w:rPr>
        <w:t>Siguroni informacion të saktë</w:t>
      </w:r>
    </w:p>
    <w:p w:rsidR="008911FF" w:rsidRPr="00784DDE" w:rsidRDefault="008911FF" w:rsidP="00784DDE">
      <w:pPr>
        <w:tabs>
          <w:tab w:val="left" w:pos="270"/>
        </w:tabs>
        <w:autoSpaceDE w:val="0"/>
        <w:autoSpaceDN w:val="0"/>
        <w:adjustRightInd w:val="0"/>
        <w:spacing w:after="0" w:line="240" w:lineRule="auto"/>
        <w:jc w:val="both"/>
        <w:rPr>
          <w:rFonts w:ascii="Times New Roman" w:hAnsi="Times New Roman" w:cs="Times New Roman"/>
          <w:spacing w:val="-3"/>
          <w:sz w:val="24"/>
          <w:szCs w:val="24"/>
        </w:rPr>
      </w:pPr>
      <w:r w:rsidRPr="00784DDE">
        <w:rPr>
          <w:rFonts w:ascii="Times New Roman" w:hAnsi="Times New Roman" w:cs="Times New Roman"/>
          <w:spacing w:val="-3"/>
          <w:sz w:val="24"/>
          <w:szCs w:val="24"/>
        </w:rPr>
        <w:lastRenderedPageBreak/>
        <w:t>Me qëllim që meshkujt të marrin vendime dhe të kenë opinione të bazuara në njohuri, është e nevojshme që t’u jepet një informacion i saktë dhe të korrigjohen mendimet e gabuara që kanë krijuar. Temat e rëndësishme për meshkujt përfshijnë:</w:t>
      </w:r>
    </w:p>
    <w:p w:rsidR="008911FF" w:rsidRPr="00784DDE" w:rsidRDefault="008911FF" w:rsidP="00784DDE">
      <w:pPr>
        <w:pStyle w:val="ListParagraph"/>
        <w:numPr>
          <w:ilvl w:val="0"/>
          <w:numId w:val="14"/>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Metodat e planifikimit familjar, si për meshkujt, ashtu edhe për femrat, duke përfshirë sigurinë dhe efektshmërinë e këtyre metodave.</w:t>
      </w:r>
    </w:p>
    <w:p w:rsidR="008911FF" w:rsidRPr="00784DDE" w:rsidRDefault="008911FF" w:rsidP="00784DDE">
      <w:pPr>
        <w:pStyle w:val="ListParagraph"/>
        <w:numPr>
          <w:ilvl w:val="0"/>
          <w:numId w:val="14"/>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IST, përfshirë edhe HIV/AIDS - si mund dhe si nuk mund të transmetohen ato, shenjat dhe simptomat, analizat dhe trajtimi.</w:t>
      </w:r>
    </w:p>
    <w:p w:rsidR="008911FF" w:rsidRPr="00784DDE" w:rsidRDefault="008911FF" w:rsidP="00784DDE">
      <w:pPr>
        <w:pStyle w:val="ListParagraph"/>
        <w:numPr>
          <w:ilvl w:val="0"/>
          <w:numId w:val="14"/>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Efektet pozitive të distancimit të lindjeve nga njëra-tjetra, duke filluar që prej kohës kur fëmija më i vogël të ketë mbushur 2 vjeç.</w:t>
      </w:r>
    </w:p>
    <w:p w:rsidR="008911FF" w:rsidRPr="00784DDE" w:rsidRDefault="008911FF" w:rsidP="00784DDE">
      <w:pPr>
        <w:pStyle w:val="ListParagraph"/>
        <w:numPr>
          <w:ilvl w:val="0"/>
          <w:numId w:val="14"/>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Anatomia dhe funksioni seksual e riprodhues i mashkullit dhe i femrës.</w:t>
      </w:r>
    </w:p>
    <w:p w:rsidR="008911FF" w:rsidRPr="00784DDE" w:rsidRDefault="008911FF" w:rsidP="00784DDE">
      <w:pPr>
        <w:pStyle w:val="ListParagraph"/>
        <w:numPr>
          <w:ilvl w:val="0"/>
          <w:numId w:val="14"/>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Shtatzënia dhe lindja e sigurt.</w:t>
      </w:r>
    </w:p>
    <w:p w:rsidR="008911FF" w:rsidRPr="00784DDE" w:rsidRDefault="008911FF" w:rsidP="00784DDE">
      <w:pPr>
        <w:tabs>
          <w:tab w:val="left" w:pos="270"/>
        </w:tabs>
        <w:autoSpaceDE w:val="0"/>
        <w:autoSpaceDN w:val="0"/>
        <w:adjustRightInd w:val="0"/>
        <w:spacing w:after="0" w:line="240" w:lineRule="auto"/>
        <w:jc w:val="both"/>
        <w:rPr>
          <w:rFonts w:ascii="Times New Roman" w:hAnsi="Times New Roman" w:cs="Times New Roman"/>
          <w:b/>
          <w:bCs/>
          <w:color w:val="008C7D"/>
          <w:spacing w:val="4"/>
          <w:sz w:val="24"/>
          <w:szCs w:val="24"/>
        </w:rPr>
      </w:pPr>
    </w:p>
    <w:p w:rsidR="008911FF" w:rsidRPr="00784DDE" w:rsidRDefault="00415C89" w:rsidP="00784DDE">
      <w:pPr>
        <w:tabs>
          <w:tab w:val="left" w:pos="270"/>
        </w:tabs>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sym w:font="Webdings" w:char="F0A5"/>
      </w:r>
      <w:r>
        <w:rPr>
          <w:rFonts w:ascii="Times New Roman" w:hAnsi="Times New Roman" w:cs="Times New Roman"/>
          <w:b/>
          <w:bCs/>
          <w:spacing w:val="4"/>
          <w:sz w:val="24"/>
          <w:szCs w:val="24"/>
        </w:rPr>
        <w:t xml:space="preserve"> </w:t>
      </w:r>
      <w:r w:rsidR="008911FF" w:rsidRPr="00784DDE">
        <w:rPr>
          <w:rFonts w:ascii="Times New Roman" w:hAnsi="Times New Roman" w:cs="Times New Roman"/>
          <w:b/>
          <w:bCs/>
          <w:spacing w:val="4"/>
          <w:sz w:val="24"/>
          <w:szCs w:val="24"/>
        </w:rPr>
        <w:t>Ofrojini shërbime, ose referojeni</w:t>
      </w:r>
    </w:p>
    <w:p w:rsidR="008911FF" w:rsidRPr="00784DDE" w:rsidRDefault="008911FF" w:rsidP="00784DDE">
      <w:pPr>
        <w:pStyle w:val="ListParagraph"/>
        <w:tabs>
          <w:tab w:val="left" w:pos="270"/>
        </w:tabs>
        <w:autoSpaceDE w:val="0"/>
        <w:autoSpaceDN w:val="0"/>
        <w:adjustRightInd w:val="0"/>
        <w:spacing w:line="240" w:lineRule="auto"/>
        <w:ind w:left="0"/>
        <w:rPr>
          <w:rFonts w:cs="Times New Roman"/>
          <w:spacing w:val="-3"/>
          <w:szCs w:val="24"/>
        </w:rPr>
      </w:pPr>
      <w:r w:rsidRPr="00784DDE">
        <w:rPr>
          <w:rFonts w:cs="Times New Roman"/>
          <w:spacing w:val="-3"/>
          <w:szCs w:val="24"/>
        </w:rPr>
        <w:t>Shërbimet e rëndësishme që mund të kërkohen prej shumë meshkujve janë:</w:t>
      </w:r>
    </w:p>
    <w:p w:rsidR="008911FF" w:rsidRPr="00784DDE" w:rsidRDefault="005A4792" w:rsidP="00784DDE">
      <w:pPr>
        <w:pStyle w:val="ListParagraph"/>
        <w:numPr>
          <w:ilvl w:val="0"/>
          <w:numId w:val="15"/>
        </w:numPr>
        <w:tabs>
          <w:tab w:val="left" w:pos="270"/>
        </w:tabs>
        <w:autoSpaceDE w:val="0"/>
        <w:autoSpaceDN w:val="0"/>
        <w:adjustRightInd w:val="0"/>
        <w:spacing w:line="240" w:lineRule="auto"/>
        <w:ind w:left="0" w:firstLine="0"/>
        <w:rPr>
          <w:rFonts w:cs="Times New Roman"/>
          <w:spacing w:val="-3"/>
          <w:szCs w:val="24"/>
        </w:rPr>
      </w:pPr>
      <w:r>
        <w:rPr>
          <w:rFonts w:cs="Times New Roman"/>
          <w:spacing w:val="-3"/>
          <w:szCs w:val="24"/>
        </w:rPr>
        <w:t>Marrja e prezervativëve</w:t>
      </w:r>
      <w:r w:rsidR="008911FF" w:rsidRPr="00784DDE">
        <w:rPr>
          <w:rFonts w:cs="Times New Roman"/>
          <w:spacing w:val="-3"/>
          <w:szCs w:val="24"/>
        </w:rPr>
        <w:t>, vazektomia dhe këshillimi mbi metodat e tjera</w:t>
      </w:r>
      <w:r>
        <w:rPr>
          <w:rFonts w:cs="Times New Roman"/>
          <w:spacing w:val="-3"/>
          <w:szCs w:val="24"/>
        </w:rPr>
        <w:t xml:space="preserve"> të PF</w:t>
      </w:r>
      <w:r w:rsidR="008911FF" w:rsidRPr="00784DDE">
        <w:rPr>
          <w:rFonts w:cs="Times New Roman"/>
          <w:spacing w:val="-3"/>
          <w:szCs w:val="24"/>
        </w:rPr>
        <w:t>.</w:t>
      </w:r>
    </w:p>
    <w:p w:rsidR="008911FF" w:rsidRPr="00784DDE" w:rsidRDefault="008911FF" w:rsidP="00784DDE">
      <w:pPr>
        <w:pStyle w:val="ListParagraph"/>
        <w:numPr>
          <w:ilvl w:val="0"/>
          <w:numId w:val="15"/>
        </w:numPr>
        <w:tabs>
          <w:tab w:val="left" w:pos="270"/>
        </w:tabs>
        <w:spacing w:line="240" w:lineRule="auto"/>
        <w:ind w:left="0" w:firstLine="0"/>
        <w:rPr>
          <w:rFonts w:cs="Times New Roman"/>
          <w:szCs w:val="24"/>
        </w:rPr>
      </w:pPr>
      <w:r w:rsidRPr="00784DDE">
        <w:rPr>
          <w:rFonts w:cs="Times New Roman"/>
          <w:szCs w:val="24"/>
        </w:rPr>
        <w:t>Informacion dhe këshillim për metoda të tjera kontraceptive, veçanërisht metodat që duhet të kenë bashkëpunim mashkullor, siç janë metodat e ndërgjegjësimit mbi fertilitetin dhe prezervativët femëror</w:t>
      </w:r>
      <w:r w:rsidR="005A4792">
        <w:rPr>
          <w:rFonts w:cs="Times New Roman"/>
          <w:szCs w:val="24"/>
        </w:rPr>
        <w:t>.</w:t>
      </w:r>
    </w:p>
    <w:p w:rsidR="008911FF" w:rsidRPr="00784DDE" w:rsidRDefault="008911FF" w:rsidP="00784DDE">
      <w:pPr>
        <w:pStyle w:val="ListParagraph"/>
        <w:numPr>
          <w:ilvl w:val="0"/>
          <w:numId w:val="15"/>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Këshillimi dhe ndihma mbi problemet seksuale.</w:t>
      </w:r>
    </w:p>
    <w:p w:rsidR="008911FF" w:rsidRPr="00784DDE" w:rsidRDefault="008911FF" w:rsidP="00784DDE">
      <w:pPr>
        <w:pStyle w:val="ListParagraph"/>
        <w:numPr>
          <w:ilvl w:val="0"/>
          <w:numId w:val="15"/>
        </w:numPr>
        <w:tabs>
          <w:tab w:val="left" w:pos="270"/>
        </w:tabs>
        <w:autoSpaceDE w:val="0"/>
        <w:autoSpaceDN w:val="0"/>
        <w:adjustRightInd w:val="0"/>
        <w:spacing w:line="240" w:lineRule="auto"/>
        <w:ind w:left="0" w:firstLine="0"/>
        <w:rPr>
          <w:rFonts w:cs="Times New Roman"/>
          <w:spacing w:val="-3"/>
          <w:szCs w:val="24"/>
        </w:rPr>
      </w:pPr>
      <w:r w:rsidRPr="00784DDE">
        <w:rPr>
          <w:rFonts w:cs="Times New Roman"/>
          <w:spacing w:val="-3"/>
          <w:szCs w:val="24"/>
        </w:rPr>
        <w:t>Këshillimi mbi IST/HIV, analizat dhe trajtimi</w:t>
      </w:r>
      <w:r w:rsidR="00415C89">
        <w:rPr>
          <w:rFonts w:cs="Times New Roman"/>
          <w:spacing w:val="-3"/>
          <w:szCs w:val="24"/>
        </w:rPr>
        <w:t xml:space="preserve"> i</w:t>
      </w:r>
      <w:r w:rsidRPr="00784DDE">
        <w:rPr>
          <w:rFonts w:cs="Times New Roman"/>
          <w:spacing w:val="-3"/>
          <w:szCs w:val="24"/>
        </w:rPr>
        <w:t xml:space="preserve"> tyre.</w:t>
      </w:r>
    </w:p>
    <w:p w:rsidR="005A4792" w:rsidRDefault="008911FF" w:rsidP="00784DDE">
      <w:pPr>
        <w:pStyle w:val="ListParagraph"/>
        <w:numPr>
          <w:ilvl w:val="0"/>
          <w:numId w:val="15"/>
        </w:numPr>
        <w:tabs>
          <w:tab w:val="left" w:pos="270"/>
        </w:tabs>
        <w:autoSpaceDE w:val="0"/>
        <w:autoSpaceDN w:val="0"/>
        <w:adjustRightInd w:val="0"/>
        <w:spacing w:line="240" w:lineRule="auto"/>
        <w:ind w:left="0" w:firstLine="0"/>
        <w:rPr>
          <w:rFonts w:cs="Times New Roman"/>
          <w:spacing w:val="-3"/>
          <w:szCs w:val="24"/>
        </w:rPr>
      </w:pPr>
      <w:r w:rsidRPr="005A4792">
        <w:rPr>
          <w:rFonts w:cs="Times New Roman"/>
          <w:spacing w:val="-3"/>
          <w:szCs w:val="24"/>
        </w:rPr>
        <w:t xml:space="preserve">Këshillimi mbi infertilitetin </w:t>
      </w:r>
    </w:p>
    <w:p w:rsidR="008911FF" w:rsidRPr="005A4792" w:rsidRDefault="008911FF" w:rsidP="00784DDE">
      <w:pPr>
        <w:pStyle w:val="ListParagraph"/>
        <w:numPr>
          <w:ilvl w:val="0"/>
          <w:numId w:val="15"/>
        </w:numPr>
        <w:tabs>
          <w:tab w:val="left" w:pos="270"/>
        </w:tabs>
        <w:autoSpaceDE w:val="0"/>
        <w:autoSpaceDN w:val="0"/>
        <w:adjustRightInd w:val="0"/>
        <w:spacing w:line="240" w:lineRule="auto"/>
        <w:ind w:left="0" w:firstLine="0"/>
        <w:rPr>
          <w:rFonts w:cs="Times New Roman"/>
          <w:spacing w:val="-3"/>
          <w:szCs w:val="24"/>
        </w:rPr>
      </w:pPr>
      <w:r w:rsidRPr="005A4792">
        <w:rPr>
          <w:rFonts w:cs="Times New Roman"/>
          <w:spacing w:val="-3"/>
          <w:szCs w:val="24"/>
        </w:rPr>
        <w:t>Ekzaminim</w:t>
      </w:r>
      <w:r w:rsidR="005A4792">
        <w:rPr>
          <w:rFonts w:cs="Times New Roman"/>
          <w:spacing w:val="-3"/>
          <w:szCs w:val="24"/>
        </w:rPr>
        <w:t xml:space="preserve">e, teste </w:t>
      </w:r>
      <w:r w:rsidRPr="005A4792">
        <w:rPr>
          <w:rFonts w:cs="Times New Roman"/>
          <w:spacing w:val="-3"/>
          <w:szCs w:val="24"/>
        </w:rPr>
        <w:t>për kancerin e penisit, të testikujve dhe të prostatës.</w:t>
      </w:r>
    </w:p>
    <w:p w:rsidR="008911FF" w:rsidRPr="00784DDE" w:rsidRDefault="008911FF" w:rsidP="00784DDE">
      <w:pPr>
        <w:tabs>
          <w:tab w:val="left" w:pos="270"/>
        </w:tabs>
        <w:autoSpaceDE w:val="0"/>
        <w:autoSpaceDN w:val="0"/>
        <w:adjustRightInd w:val="0"/>
        <w:spacing w:after="0" w:line="240" w:lineRule="auto"/>
        <w:jc w:val="both"/>
        <w:rPr>
          <w:rFonts w:ascii="Times New Roman" w:hAnsi="Times New Roman" w:cs="Times New Roman"/>
          <w:spacing w:val="-3"/>
          <w:sz w:val="24"/>
          <w:szCs w:val="24"/>
        </w:rPr>
      </w:pPr>
    </w:p>
    <w:p w:rsidR="008911FF" w:rsidRPr="00784DDE" w:rsidRDefault="008911FF" w:rsidP="00784DDE">
      <w:pPr>
        <w:tabs>
          <w:tab w:val="left" w:pos="270"/>
        </w:tabs>
        <w:autoSpaceDE w:val="0"/>
        <w:autoSpaceDN w:val="0"/>
        <w:adjustRightInd w:val="0"/>
        <w:spacing w:line="240" w:lineRule="auto"/>
        <w:jc w:val="both"/>
        <w:rPr>
          <w:rFonts w:ascii="Times New Roman" w:hAnsi="Times New Roman" w:cs="Times New Roman"/>
          <w:spacing w:val="-3"/>
          <w:sz w:val="24"/>
          <w:szCs w:val="24"/>
        </w:rPr>
      </w:pPr>
      <w:r w:rsidRPr="00784DDE">
        <w:rPr>
          <w:rFonts w:ascii="Times New Roman" w:hAnsi="Times New Roman" w:cs="Times New Roman"/>
          <w:spacing w:val="-3"/>
          <w:sz w:val="24"/>
          <w:szCs w:val="24"/>
        </w:rPr>
        <w:t xml:space="preserve">Ashtu si femrat, edhe meshkujt e të gjitha moshave, të martuar ose jo, kanë nevojat e tyre për sa i përket jetës seksuale dhe shëndetit riprodhues. </w:t>
      </w:r>
      <w:r w:rsidR="005B6B17" w:rsidRPr="00784DDE">
        <w:rPr>
          <w:rFonts w:ascii="Times New Roman" w:hAnsi="Times New Roman" w:cs="Times New Roman"/>
          <w:spacing w:val="-3"/>
          <w:sz w:val="24"/>
          <w:szCs w:val="24"/>
        </w:rPr>
        <w:t xml:space="preserve"> </w:t>
      </w:r>
      <w:r w:rsidRPr="00784DDE">
        <w:rPr>
          <w:rFonts w:ascii="Times New Roman" w:hAnsi="Times New Roman" w:cs="Times New Roman"/>
          <w:spacing w:val="-3"/>
          <w:sz w:val="24"/>
          <w:szCs w:val="24"/>
        </w:rPr>
        <w:t>Ata meritojnë shërbime cilësore dhe këshillim të plotë, me respekt, përkrahës dhe jo gjykues.</w:t>
      </w:r>
    </w:p>
    <w:p w:rsidR="008911FF" w:rsidRPr="00D72A02" w:rsidRDefault="00D72A02" w:rsidP="00D72A02">
      <w:pPr>
        <w:pStyle w:val="ListParagraph"/>
        <w:numPr>
          <w:ilvl w:val="0"/>
          <w:numId w:val="20"/>
        </w:numPr>
        <w:autoSpaceDE w:val="0"/>
        <w:autoSpaceDN w:val="0"/>
        <w:adjustRightInd w:val="0"/>
        <w:spacing w:line="240" w:lineRule="auto"/>
        <w:rPr>
          <w:rFonts w:cs="Times New Roman"/>
          <w:b/>
          <w:bCs/>
          <w:spacing w:val="4"/>
          <w:szCs w:val="24"/>
        </w:rPr>
      </w:pPr>
      <w:r w:rsidRPr="00D72A02">
        <w:rPr>
          <w:rFonts w:cs="Times New Roman"/>
          <w:b/>
          <w:bCs/>
          <w:spacing w:val="4"/>
          <w:szCs w:val="24"/>
        </w:rPr>
        <w:t>OFRIMI SHËRBIMEVE TË PF PËR GRATË NË PERIMENOPAUZË</w:t>
      </w:r>
    </w:p>
    <w:p w:rsidR="00D72A02" w:rsidRDefault="00D72A02" w:rsidP="00D72A02">
      <w:pPr>
        <w:autoSpaceDE w:val="0"/>
        <w:autoSpaceDN w:val="0"/>
        <w:adjustRightInd w:val="0"/>
        <w:spacing w:after="0" w:line="240" w:lineRule="auto"/>
        <w:jc w:val="both"/>
        <w:rPr>
          <w:rFonts w:ascii="Times New Roman" w:hAnsi="Times New Roman" w:cs="Times New Roman"/>
          <w:spacing w:val="-3"/>
          <w:sz w:val="24"/>
          <w:szCs w:val="24"/>
        </w:rPr>
      </w:pPr>
    </w:p>
    <w:p w:rsidR="008911FF" w:rsidRPr="00D72A02" w:rsidRDefault="008911FF" w:rsidP="00D72A02">
      <w:pPr>
        <w:autoSpaceDE w:val="0"/>
        <w:autoSpaceDN w:val="0"/>
        <w:adjustRightInd w:val="0"/>
        <w:spacing w:after="0" w:line="240" w:lineRule="auto"/>
        <w:jc w:val="both"/>
        <w:rPr>
          <w:rFonts w:ascii="Times New Roman" w:hAnsi="Times New Roman" w:cs="Times New Roman"/>
          <w:spacing w:val="-3"/>
          <w:sz w:val="24"/>
          <w:szCs w:val="24"/>
        </w:rPr>
      </w:pPr>
      <w:r w:rsidRPr="00D72A02">
        <w:rPr>
          <w:rFonts w:ascii="Times New Roman" w:hAnsi="Times New Roman" w:cs="Times New Roman"/>
          <w:spacing w:val="-3"/>
          <w:sz w:val="24"/>
          <w:szCs w:val="24"/>
        </w:rPr>
        <w:t>Një grua ka arritur moshën e menopauzës kur vezoret e saj nuk prodhojnë më vezë (nuk ovulojnë). Me afrimin e menopauzës, duke qenë se menstruacionet nuk vijnë çdo muaj, gruaja nuk konsiderohet më fertile, në qoftë se nuk ka pasur një cikël menstrual për 12 muaj rrjesht.</w:t>
      </w:r>
      <w:r w:rsidR="00D72A02">
        <w:rPr>
          <w:rFonts w:ascii="Times New Roman" w:hAnsi="Times New Roman" w:cs="Times New Roman"/>
          <w:spacing w:val="-3"/>
          <w:sz w:val="24"/>
          <w:szCs w:val="24"/>
        </w:rPr>
        <w:t xml:space="preserve"> </w:t>
      </w:r>
      <w:r w:rsidRPr="00D72A02">
        <w:rPr>
          <w:rFonts w:ascii="Times New Roman" w:hAnsi="Times New Roman" w:cs="Times New Roman"/>
          <w:spacing w:val="-3"/>
          <w:sz w:val="24"/>
          <w:szCs w:val="24"/>
        </w:rPr>
        <w:t xml:space="preserve">Menopauza ndodh zakonisht në moshën 45 </w:t>
      </w:r>
      <w:r w:rsidR="00415C89">
        <w:rPr>
          <w:rFonts w:ascii="Times New Roman" w:hAnsi="Times New Roman" w:cs="Times New Roman"/>
          <w:spacing w:val="-3"/>
          <w:sz w:val="24"/>
          <w:szCs w:val="24"/>
        </w:rPr>
        <w:t>-</w:t>
      </w:r>
      <w:r w:rsidRPr="00D72A02">
        <w:rPr>
          <w:rFonts w:ascii="Times New Roman" w:hAnsi="Times New Roman" w:cs="Times New Roman"/>
          <w:spacing w:val="-3"/>
          <w:sz w:val="24"/>
          <w:szCs w:val="24"/>
        </w:rPr>
        <w:t xml:space="preserve"> 55-vjeçare. Rreth gjysma e grave e arrijnë menopauzën në moshën 50-vjeçare. Rreth moshës 55-vjeçare, rreth 96% e femrave janë në menopauzë.</w:t>
      </w:r>
      <w:r w:rsidR="00D72A02">
        <w:rPr>
          <w:rFonts w:ascii="Times New Roman" w:hAnsi="Times New Roman" w:cs="Times New Roman"/>
          <w:spacing w:val="-3"/>
          <w:sz w:val="24"/>
          <w:szCs w:val="24"/>
        </w:rPr>
        <w:t xml:space="preserve"> </w:t>
      </w:r>
    </w:p>
    <w:p w:rsidR="00D72A02" w:rsidRDefault="00D72A02" w:rsidP="00D72A02">
      <w:pPr>
        <w:autoSpaceDE w:val="0"/>
        <w:autoSpaceDN w:val="0"/>
        <w:adjustRightInd w:val="0"/>
        <w:spacing w:after="0" w:line="240" w:lineRule="auto"/>
        <w:jc w:val="both"/>
        <w:rPr>
          <w:rFonts w:ascii="Times New Roman" w:hAnsi="Times New Roman" w:cs="Times New Roman"/>
          <w:spacing w:val="-3"/>
          <w:sz w:val="24"/>
          <w:szCs w:val="24"/>
        </w:rPr>
      </w:pPr>
    </w:p>
    <w:p w:rsidR="00415C89" w:rsidRDefault="008911FF" w:rsidP="00D72A02">
      <w:pPr>
        <w:autoSpaceDE w:val="0"/>
        <w:autoSpaceDN w:val="0"/>
        <w:adjustRightInd w:val="0"/>
        <w:spacing w:after="0" w:line="240" w:lineRule="auto"/>
        <w:jc w:val="both"/>
        <w:rPr>
          <w:rFonts w:ascii="Times New Roman" w:hAnsi="Times New Roman" w:cs="Times New Roman"/>
          <w:spacing w:val="-3"/>
          <w:sz w:val="24"/>
          <w:szCs w:val="24"/>
        </w:rPr>
      </w:pPr>
      <w:r w:rsidRPr="00D72A02">
        <w:rPr>
          <w:rFonts w:ascii="Times New Roman" w:hAnsi="Times New Roman" w:cs="Times New Roman"/>
          <w:spacing w:val="-3"/>
          <w:sz w:val="24"/>
          <w:szCs w:val="24"/>
        </w:rPr>
        <w:t xml:space="preserve">Për të parandaluar shtatzëninë, derisa të jetë e sigurt që femra nuk është më fertile, një femër në këtë moshë mund të përdorë secilën prej metodave të planifikimit familjar, në qoftë se nuk vuan nga ndonjë sëmundje që e pengon përdorimin e metodës. </w:t>
      </w:r>
    </w:p>
    <w:p w:rsidR="008911FF" w:rsidRPr="00D72A02" w:rsidRDefault="008911FF" w:rsidP="00D72A02">
      <w:pPr>
        <w:autoSpaceDE w:val="0"/>
        <w:autoSpaceDN w:val="0"/>
        <w:adjustRightInd w:val="0"/>
        <w:spacing w:after="0" w:line="240" w:lineRule="auto"/>
        <w:jc w:val="both"/>
        <w:rPr>
          <w:rFonts w:ascii="Times New Roman" w:hAnsi="Times New Roman" w:cs="Times New Roman"/>
          <w:b/>
          <w:spacing w:val="-3"/>
          <w:sz w:val="24"/>
          <w:szCs w:val="24"/>
        </w:rPr>
      </w:pPr>
      <w:r w:rsidRPr="00D72A02">
        <w:rPr>
          <w:rFonts w:ascii="Times New Roman" w:hAnsi="Times New Roman" w:cs="Times New Roman"/>
          <w:b/>
          <w:spacing w:val="-3"/>
          <w:sz w:val="24"/>
          <w:szCs w:val="24"/>
        </w:rPr>
        <w:t xml:space="preserve">Mosha, në vetvete, nuk përbën pengesë në zgjedhjen e secilës prej metodave </w:t>
      </w:r>
      <w:r w:rsidR="00415C89">
        <w:rPr>
          <w:rFonts w:ascii="Times New Roman" w:hAnsi="Times New Roman" w:cs="Times New Roman"/>
          <w:b/>
          <w:spacing w:val="-3"/>
          <w:sz w:val="24"/>
          <w:szCs w:val="24"/>
        </w:rPr>
        <w:t>kontraceptive!</w:t>
      </w:r>
    </w:p>
    <w:p w:rsidR="005B6B17" w:rsidRPr="00D72A02" w:rsidRDefault="005B6B17" w:rsidP="00D72A02">
      <w:pPr>
        <w:autoSpaceDE w:val="0"/>
        <w:autoSpaceDN w:val="0"/>
        <w:adjustRightInd w:val="0"/>
        <w:spacing w:after="0" w:line="240" w:lineRule="auto"/>
        <w:rPr>
          <w:rFonts w:ascii="Times New Roman" w:hAnsi="Times New Roman" w:cs="Times New Roman"/>
          <w:b/>
          <w:bCs/>
          <w:spacing w:val="4"/>
          <w:sz w:val="24"/>
          <w:szCs w:val="24"/>
        </w:rPr>
      </w:pPr>
    </w:p>
    <w:p w:rsidR="00415C89" w:rsidRDefault="00415C89" w:rsidP="00D72A02">
      <w:pPr>
        <w:autoSpaceDE w:val="0"/>
        <w:autoSpaceDN w:val="0"/>
        <w:adjustRightInd w:val="0"/>
        <w:spacing w:after="0" w:line="240" w:lineRule="auto"/>
        <w:jc w:val="both"/>
        <w:rPr>
          <w:rFonts w:ascii="Times New Roman" w:hAnsi="Times New Roman" w:cs="Times New Roman"/>
          <w:b/>
          <w:bCs/>
          <w:spacing w:val="4"/>
          <w:sz w:val="24"/>
          <w:szCs w:val="24"/>
        </w:rPr>
      </w:pPr>
    </w:p>
    <w:p w:rsidR="00415C89" w:rsidRDefault="00415C89" w:rsidP="00D72A02">
      <w:pPr>
        <w:autoSpaceDE w:val="0"/>
        <w:autoSpaceDN w:val="0"/>
        <w:adjustRightInd w:val="0"/>
        <w:spacing w:after="0" w:line="240" w:lineRule="auto"/>
        <w:jc w:val="both"/>
        <w:rPr>
          <w:rFonts w:ascii="Times New Roman" w:hAnsi="Times New Roman" w:cs="Times New Roman"/>
          <w:b/>
          <w:bCs/>
          <w:spacing w:val="4"/>
          <w:sz w:val="24"/>
          <w:szCs w:val="24"/>
        </w:rPr>
      </w:pPr>
    </w:p>
    <w:p w:rsidR="00415C89" w:rsidRDefault="00415C89" w:rsidP="00D72A02">
      <w:pPr>
        <w:autoSpaceDE w:val="0"/>
        <w:autoSpaceDN w:val="0"/>
        <w:adjustRightInd w:val="0"/>
        <w:spacing w:after="0" w:line="240" w:lineRule="auto"/>
        <w:jc w:val="both"/>
        <w:rPr>
          <w:rFonts w:ascii="Times New Roman" w:hAnsi="Times New Roman" w:cs="Times New Roman"/>
          <w:b/>
          <w:bCs/>
          <w:spacing w:val="4"/>
          <w:sz w:val="24"/>
          <w:szCs w:val="24"/>
        </w:rPr>
      </w:pPr>
    </w:p>
    <w:p w:rsidR="00415C89" w:rsidRPr="00D72A02" w:rsidRDefault="00415C89" w:rsidP="00415C89">
      <w:pPr>
        <w:tabs>
          <w:tab w:val="left" w:pos="360"/>
        </w:tabs>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6.1 </w:t>
      </w:r>
      <w:r w:rsidR="00D72A02" w:rsidRPr="00D72A02">
        <w:rPr>
          <w:rFonts w:ascii="Times New Roman" w:hAnsi="Times New Roman" w:cs="Times New Roman"/>
          <w:b/>
          <w:bCs/>
          <w:spacing w:val="4"/>
          <w:sz w:val="24"/>
          <w:szCs w:val="24"/>
        </w:rPr>
        <w:t>Cilat janë çështjet kryesore të shëndetit seksual dhe riprodhues me të cilat përballen gratë mbi 40 vjeç?</w:t>
      </w:r>
      <w:r w:rsidRPr="00415C89">
        <w:rPr>
          <w:rFonts w:ascii="Times New Roman" w:hAnsi="Times New Roman" w:cs="Times New Roman"/>
          <w:b/>
          <w:bCs/>
          <w:spacing w:val="4"/>
          <w:sz w:val="24"/>
          <w:szCs w:val="24"/>
        </w:rPr>
        <w:t xml:space="preserve"> </w:t>
      </w:r>
      <w:r w:rsidRPr="00D72A02">
        <w:rPr>
          <w:rFonts w:ascii="Times New Roman" w:hAnsi="Times New Roman" w:cs="Times New Roman"/>
          <w:b/>
          <w:bCs/>
          <w:spacing w:val="4"/>
          <w:sz w:val="24"/>
          <w:szCs w:val="24"/>
        </w:rPr>
        <w:t xml:space="preserve">Pse gratë mbi 40 vjeç kanë nevojë për udhëzime të </w:t>
      </w:r>
      <w:r>
        <w:rPr>
          <w:rFonts w:ascii="Times New Roman" w:hAnsi="Times New Roman" w:cs="Times New Roman"/>
          <w:b/>
          <w:bCs/>
          <w:spacing w:val="4"/>
          <w:sz w:val="24"/>
          <w:szCs w:val="24"/>
        </w:rPr>
        <w:t>veçanta</w:t>
      </w:r>
      <w:r w:rsidRPr="00D72A02">
        <w:rPr>
          <w:rFonts w:ascii="Times New Roman" w:hAnsi="Times New Roman" w:cs="Times New Roman"/>
          <w:b/>
          <w:bCs/>
          <w:spacing w:val="4"/>
          <w:sz w:val="24"/>
          <w:szCs w:val="24"/>
        </w:rPr>
        <w:t>?</w:t>
      </w:r>
    </w:p>
    <w:p w:rsidR="00D72A02" w:rsidRDefault="00D72A02" w:rsidP="00415C89">
      <w:pPr>
        <w:autoSpaceDE w:val="0"/>
        <w:autoSpaceDN w:val="0"/>
        <w:adjustRightInd w:val="0"/>
        <w:spacing w:after="0" w:line="240" w:lineRule="auto"/>
        <w:jc w:val="both"/>
        <w:rPr>
          <w:rFonts w:ascii="Times New Roman" w:hAnsi="Times New Roman" w:cs="Times New Roman"/>
          <w:b/>
          <w:bCs/>
          <w:spacing w:val="4"/>
          <w:sz w:val="24"/>
          <w:szCs w:val="24"/>
        </w:rPr>
      </w:pPr>
    </w:p>
    <w:p w:rsidR="00D72A02" w:rsidRPr="00D72A02" w:rsidRDefault="00D72A02" w:rsidP="00415C89">
      <w:pPr>
        <w:pStyle w:val="ListParagraph"/>
        <w:numPr>
          <w:ilvl w:val="0"/>
          <w:numId w:val="26"/>
        </w:numPr>
        <w:tabs>
          <w:tab w:val="left" w:pos="360"/>
        </w:tabs>
        <w:autoSpaceDE w:val="0"/>
        <w:autoSpaceDN w:val="0"/>
        <w:adjustRightInd w:val="0"/>
        <w:spacing w:line="240" w:lineRule="auto"/>
        <w:ind w:left="0" w:firstLine="0"/>
        <w:rPr>
          <w:rFonts w:cs="Times New Roman"/>
          <w:bCs/>
          <w:spacing w:val="4"/>
          <w:szCs w:val="24"/>
        </w:rPr>
      </w:pPr>
      <w:r w:rsidRPr="00D72A02">
        <w:rPr>
          <w:rFonts w:cs="Times New Roman"/>
          <w:bCs/>
          <w:spacing w:val="4"/>
          <w:szCs w:val="24"/>
        </w:rPr>
        <w:lastRenderedPageBreak/>
        <w:t xml:space="preserve">Gratë duhet të informohen se megjithëse një rënie natyrore e </w:t>
      </w:r>
      <w:r w:rsidR="00415C89">
        <w:rPr>
          <w:rFonts w:cs="Times New Roman"/>
          <w:bCs/>
          <w:spacing w:val="4"/>
          <w:szCs w:val="24"/>
        </w:rPr>
        <w:t>fertiliteti</w:t>
      </w:r>
      <w:r w:rsidRPr="00D72A02">
        <w:rPr>
          <w:rFonts w:cs="Times New Roman"/>
          <w:bCs/>
          <w:spacing w:val="4"/>
          <w:szCs w:val="24"/>
        </w:rPr>
        <w:t xml:space="preserve"> ndodh me moshën dhe shtatzënia spontane është e rrallë pas moshës 50 vjeç, kontracepsioni efektiv kërkohet deri në menopauzë për të parandaluar një shtatzëni të pa</w:t>
      </w:r>
      <w:r w:rsidR="00415C89">
        <w:rPr>
          <w:rFonts w:cs="Times New Roman"/>
          <w:bCs/>
          <w:spacing w:val="4"/>
          <w:szCs w:val="24"/>
        </w:rPr>
        <w:t>dëshiruar</w:t>
      </w:r>
      <w:r w:rsidRPr="00D72A02">
        <w:rPr>
          <w:rFonts w:cs="Times New Roman"/>
          <w:bCs/>
          <w:spacing w:val="4"/>
          <w:szCs w:val="24"/>
        </w:rPr>
        <w:t>.</w:t>
      </w:r>
    </w:p>
    <w:p w:rsidR="00D72A02" w:rsidRPr="00D72A02" w:rsidRDefault="00D72A02" w:rsidP="00415C89">
      <w:pPr>
        <w:pStyle w:val="ListParagraph"/>
        <w:numPr>
          <w:ilvl w:val="0"/>
          <w:numId w:val="26"/>
        </w:numPr>
        <w:tabs>
          <w:tab w:val="left" w:pos="360"/>
        </w:tabs>
        <w:autoSpaceDE w:val="0"/>
        <w:autoSpaceDN w:val="0"/>
        <w:adjustRightInd w:val="0"/>
        <w:spacing w:line="240" w:lineRule="auto"/>
        <w:ind w:left="0" w:firstLine="0"/>
        <w:rPr>
          <w:rFonts w:cs="Times New Roman"/>
          <w:bCs/>
          <w:spacing w:val="4"/>
          <w:szCs w:val="24"/>
        </w:rPr>
      </w:pPr>
      <w:r w:rsidRPr="00D72A02">
        <w:rPr>
          <w:rFonts w:cs="Times New Roman"/>
          <w:bCs/>
          <w:spacing w:val="4"/>
          <w:szCs w:val="24"/>
        </w:rPr>
        <w:t>Ofruesit e kujdesit shëndetësor duhet të këshillojnë gratë që shtatzënia dhe lindja pas moshës 40</w:t>
      </w:r>
      <w:r w:rsidR="00415C89">
        <w:rPr>
          <w:rFonts w:cs="Times New Roman"/>
          <w:bCs/>
          <w:spacing w:val="4"/>
          <w:szCs w:val="24"/>
        </w:rPr>
        <w:t xml:space="preserve"> vjeç</w:t>
      </w:r>
      <w:r w:rsidRPr="00D72A02">
        <w:rPr>
          <w:rFonts w:cs="Times New Roman"/>
          <w:bCs/>
          <w:spacing w:val="4"/>
          <w:szCs w:val="24"/>
        </w:rPr>
        <w:t xml:space="preserve"> mund të ketë një rrezik më të madh për rezultate të pafavorshme të nënës dhe të porsalindurit sesa në gratë nën 40 vjeç.</w:t>
      </w:r>
    </w:p>
    <w:p w:rsidR="00D72A02" w:rsidRPr="00D72A02" w:rsidRDefault="00415C89" w:rsidP="00415C89">
      <w:pPr>
        <w:pStyle w:val="ListParagraph"/>
        <w:numPr>
          <w:ilvl w:val="0"/>
          <w:numId w:val="26"/>
        </w:numPr>
        <w:tabs>
          <w:tab w:val="left" w:pos="360"/>
        </w:tabs>
        <w:autoSpaceDE w:val="0"/>
        <w:autoSpaceDN w:val="0"/>
        <w:adjustRightInd w:val="0"/>
        <w:spacing w:line="240" w:lineRule="auto"/>
        <w:ind w:left="0" w:firstLine="0"/>
        <w:rPr>
          <w:rFonts w:cs="Times New Roman"/>
          <w:bCs/>
          <w:spacing w:val="4"/>
          <w:szCs w:val="24"/>
        </w:rPr>
      </w:pPr>
      <w:r w:rsidRPr="00D72A02">
        <w:rPr>
          <w:rFonts w:cs="Times New Roman"/>
          <w:bCs/>
          <w:spacing w:val="4"/>
          <w:szCs w:val="24"/>
        </w:rPr>
        <w:t>Ofruesit e kujdesit shëndetësor</w:t>
      </w:r>
      <w:r w:rsidR="00D72A02" w:rsidRPr="00D72A02">
        <w:rPr>
          <w:rFonts w:cs="Times New Roman"/>
          <w:bCs/>
          <w:spacing w:val="4"/>
          <w:szCs w:val="24"/>
        </w:rPr>
        <w:t xml:space="preserve"> duhet të diskutojnë infeksionet seksualisht të transmetueshme (IST) </w:t>
      </w:r>
      <w:r>
        <w:rPr>
          <w:rFonts w:cs="Times New Roman"/>
          <w:bCs/>
          <w:spacing w:val="4"/>
          <w:szCs w:val="24"/>
        </w:rPr>
        <w:t xml:space="preserve">dhe HIV </w:t>
      </w:r>
      <w:r w:rsidR="00D72A02" w:rsidRPr="00D72A02">
        <w:rPr>
          <w:rFonts w:cs="Times New Roman"/>
          <w:bCs/>
          <w:spacing w:val="4"/>
          <w:szCs w:val="24"/>
        </w:rPr>
        <w:t>dhe shëndetin seksual me gratë mbi 40 vjeç. Kjo popullatë duhet të këshillohet për përdorimin e prezervativit dhe mbrojtjen nga IST</w:t>
      </w:r>
      <w:r>
        <w:rPr>
          <w:rFonts w:cs="Times New Roman"/>
          <w:bCs/>
          <w:spacing w:val="4"/>
          <w:szCs w:val="24"/>
        </w:rPr>
        <w:t xml:space="preserve"> dhe HIV</w:t>
      </w:r>
      <w:r w:rsidR="00D72A02" w:rsidRPr="00D72A02">
        <w:rPr>
          <w:rFonts w:cs="Times New Roman"/>
          <w:bCs/>
          <w:spacing w:val="4"/>
          <w:szCs w:val="24"/>
        </w:rPr>
        <w:t xml:space="preserve"> edhe pasi nuk kërkohet më kontracepsioni.</w:t>
      </w:r>
    </w:p>
    <w:p w:rsidR="00D72A02" w:rsidRPr="00D72A02" w:rsidRDefault="00D72A02" w:rsidP="00415C89">
      <w:pPr>
        <w:pStyle w:val="ListParagraph"/>
        <w:numPr>
          <w:ilvl w:val="0"/>
          <w:numId w:val="26"/>
        </w:numPr>
        <w:tabs>
          <w:tab w:val="left" w:pos="360"/>
        </w:tabs>
        <w:autoSpaceDE w:val="0"/>
        <w:autoSpaceDN w:val="0"/>
        <w:adjustRightInd w:val="0"/>
        <w:spacing w:line="240" w:lineRule="auto"/>
        <w:ind w:left="0" w:firstLine="0"/>
        <w:rPr>
          <w:rFonts w:cs="Times New Roman"/>
          <w:bCs/>
          <w:spacing w:val="4"/>
          <w:szCs w:val="24"/>
        </w:rPr>
      </w:pPr>
      <w:r w:rsidRPr="00D72A02">
        <w:rPr>
          <w:rFonts w:cs="Times New Roman"/>
          <w:bCs/>
          <w:spacing w:val="4"/>
          <w:szCs w:val="24"/>
        </w:rPr>
        <w:t>Gratë mbi 40 vjeç me një ndryshim të rëndësishëm në modelin e tyre të menstruacioneve duhet të kenë vlerësimin dhe ekzaminimet e duhura gjinekologjike, nëse janë duke përdorur apo jo një metodë kontraceptive.</w:t>
      </w:r>
    </w:p>
    <w:p w:rsidR="00415C89" w:rsidRDefault="00D72A02" w:rsidP="00415C89">
      <w:pPr>
        <w:pStyle w:val="ListParagraph"/>
        <w:numPr>
          <w:ilvl w:val="0"/>
          <w:numId w:val="26"/>
        </w:numPr>
        <w:tabs>
          <w:tab w:val="left" w:pos="360"/>
        </w:tabs>
        <w:autoSpaceDE w:val="0"/>
        <w:autoSpaceDN w:val="0"/>
        <w:adjustRightInd w:val="0"/>
        <w:spacing w:line="240" w:lineRule="auto"/>
        <w:ind w:left="0" w:firstLine="0"/>
        <w:rPr>
          <w:rFonts w:cs="Times New Roman"/>
          <w:bCs/>
          <w:spacing w:val="4"/>
          <w:szCs w:val="24"/>
        </w:rPr>
      </w:pPr>
      <w:r w:rsidRPr="00D72A02">
        <w:rPr>
          <w:rFonts w:cs="Times New Roman"/>
          <w:bCs/>
          <w:spacing w:val="4"/>
          <w:szCs w:val="24"/>
        </w:rPr>
        <w:t>Gratë mbi 40 vjeç duhet të pyeten për ndonjë simptomë urogjenitale</w:t>
      </w:r>
      <w:r w:rsidR="00415C89">
        <w:rPr>
          <w:rFonts w:cs="Times New Roman"/>
          <w:bCs/>
          <w:spacing w:val="4"/>
          <w:szCs w:val="24"/>
        </w:rPr>
        <w:t>,</w:t>
      </w:r>
      <w:r w:rsidRPr="00D72A02">
        <w:rPr>
          <w:rFonts w:cs="Times New Roman"/>
          <w:bCs/>
          <w:spacing w:val="4"/>
          <w:szCs w:val="24"/>
        </w:rPr>
        <w:t xml:space="preserve"> ose çështje seksuale që mund të përjetojnë.</w:t>
      </w:r>
    </w:p>
    <w:p w:rsidR="00415C89" w:rsidRPr="00415C89" w:rsidRDefault="00415C89" w:rsidP="00415C89">
      <w:pPr>
        <w:pStyle w:val="ListParagraph"/>
        <w:numPr>
          <w:ilvl w:val="0"/>
          <w:numId w:val="26"/>
        </w:numPr>
        <w:tabs>
          <w:tab w:val="left" w:pos="360"/>
        </w:tabs>
        <w:autoSpaceDE w:val="0"/>
        <w:autoSpaceDN w:val="0"/>
        <w:adjustRightInd w:val="0"/>
        <w:spacing w:line="240" w:lineRule="auto"/>
        <w:ind w:left="0" w:firstLine="0"/>
        <w:rPr>
          <w:rFonts w:cs="Times New Roman"/>
          <w:bCs/>
          <w:spacing w:val="4"/>
          <w:szCs w:val="24"/>
        </w:rPr>
      </w:pPr>
      <w:r w:rsidRPr="00415C89">
        <w:rPr>
          <w:rFonts w:cs="Times New Roman"/>
          <w:bCs/>
          <w:spacing w:val="4"/>
          <w:szCs w:val="24"/>
        </w:rPr>
        <w:t>Ofruesit e kujdesit shëndetësor duhet të informojnë gratë mbi 40 vjeç për rritjen e rrezikut të sëmundjes kardiovaskulare, mbipeshes dhe kancerit të gjirit, pasi kjo mund të ndikojë në zgjedhjen e metodës kontraceptive.</w:t>
      </w:r>
    </w:p>
    <w:p w:rsidR="00D72A02" w:rsidRDefault="00D72A02" w:rsidP="00415C89">
      <w:pPr>
        <w:tabs>
          <w:tab w:val="left" w:pos="360"/>
        </w:tabs>
        <w:autoSpaceDE w:val="0"/>
        <w:autoSpaceDN w:val="0"/>
        <w:adjustRightInd w:val="0"/>
        <w:spacing w:after="0" w:line="240" w:lineRule="auto"/>
        <w:jc w:val="both"/>
        <w:rPr>
          <w:rFonts w:ascii="Times New Roman" w:hAnsi="Times New Roman" w:cs="Times New Roman"/>
          <w:b/>
          <w:bCs/>
          <w:spacing w:val="4"/>
          <w:sz w:val="24"/>
          <w:szCs w:val="24"/>
        </w:rPr>
      </w:pPr>
    </w:p>
    <w:p w:rsidR="008911FF" w:rsidRPr="00982622" w:rsidRDefault="00982622" w:rsidP="00D72A02">
      <w:pPr>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6.</w:t>
      </w:r>
      <w:r w:rsidR="00415C89">
        <w:rPr>
          <w:rFonts w:ascii="Times New Roman" w:hAnsi="Times New Roman" w:cs="Times New Roman"/>
          <w:b/>
          <w:bCs/>
          <w:spacing w:val="4"/>
          <w:sz w:val="24"/>
          <w:szCs w:val="24"/>
        </w:rPr>
        <w:t>2</w:t>
      </w:r>
      <w:r>
        <w:rPr>
          <w:rFonts w:ascii="Times New Roman" w:hAnsi="Times New Roman" w:cs="Times New Roman"/>
          <w:b/>
          <w:bCs/>
          <w:spacing w:val="4"/>
          <w:sz w:val="24"/>
          <w:szCs w:val="24"/>
        </w:rPr>
        <w:t xml:space="preserve"> </w:t>
      </w:r>
      <w:r w:rsidR="00415C89">
        <w:rPr>
          <w:rFonts w:ascii="Times New Roman" w:hAnsi="Times New Roman" w:cs="Times New Roman"/>
          <w:b/>
          <w:bCs/>
          <w:spacing w:val="4"/>
          <w:sz w:val="24"/>
          <w:szCs w:val="24"/>
        </w:rPr>
        <w:t>Rekomandime</w:t>
      </w:r>
      <w:r w:rsidR="008911FF" w:rsidRPr="00982622">
        <w:rPr>
          <w:rFonts w:ascii="Times New Roman" w:hAnsi="Times New Roman" w:cs="Times New Roman"/>
          <w:b/>
          <w:bCs/>
          <w:spacing w:val="4"/>
          <w:sz w:val="24"/>
          <w:szCs w:val="24"/>
        </w:rPr>
        <w:t xml:space="preserve"> </w:t>
      </w:r>
      <w:r w:rsidR="00415C89">
        <w:rPr>
          <w:rFonts w:ascii="Times New Roman" w:hAnsi="Times New Roman" w:cs="Times New Roman"/>
          <w:b/>
          <w:bCs/>
          <w:spacing w:val="4"/>
          <w:sz w:val="24"/>
          <w:szCs w:val="24"/>
        </w:rPr>
        <w:t>për</w:t>
      </w:r>
      <w:r w:rsidR="008911FF" w:rsidRPr="00982622">
        <w:rPr>
          <w:rFonts w:ascii="Times New Roman" w:hAnsi="Times New Roman" w:cs="Times New Roman"/>
          <w:b/>
          <w:bCs/>
          <w:spacing w:val="4"/>
          <w:sz w:val="24"/>
          <w:szCs w:val="24"/>
        </w:rPr>
        <w:t xml:space="preserve"> zgjedhjen e metodës</w:t>
      </w:r>
      <w:r w:rsidR="00415C89">
        <w:rPr>
          <w:rFonts w:ascii="Times New Roman" w:hAnsi="Times New Roman" w:cs="Times New Roman"/>
          <w:b/>
          <w:bCs/>
          <w:spacing w:val="4"/>
          <w:sz w:val="24"/>
          <w:szCs w:val="24"/>
        </w:rPr>
        <w:t xml:space="preserve"> kontraceptive</w:t>
      </w:r>
      <w:r>
        <w:rPr>
          <w:rFonts w:ascii="Times New Roman" w:hAnsi="Times New Roman" w:cs="Times New Roman"/>
          <w:b/>
          <w:bCs/>
          <w:spacing w:val="4"/>
          <w:sz w:val="24"/>
          <w:szCs w:val="24"/>
        </w:rPr>
        <w:t xml:space="preserve"> nga grate në perimenopauzë</w:t>
      </w:r>
    </w:p>
    <w:p w:rsidR="00D72A02" w:rsidRDefault="00D72A02" w:rsidP="00D72A02">
      <w:pPr>
        <w:autoSpaceDE w:val="0"/>
        <w:autoSpaceDN w:val="0"/>
        <w:adjustRightInd w:val="0"/>
        <w:spacing w:after="0" w:line="240" w:lineRule="auto"/>
        <w:jc w:val="both"/>
        <w:rPr>
          <w:rFonts w:ascii="Times New Roman" w:hAnsi="Times New Roman" w:cs="Times New Roman"/>
          <w:spacing w:val="-3"/>
          <w:sz w:val="24"/>
          <w:szCs w:val="24"/>
        </w:rPr>
      </w:pPr>
    </w:p>
    <w:p w:rsidR="008911FF" w:rsidRPr="00D72A02" w:rsidRDefault="00EB4B56" w:rsidP="00D72A02">
      <w:pPr>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K</w:t>
      </w:r>
      <w:r w:rsidRPr="00EB4B56">
        <w:rPr>
          <w:rFonts w:ascii="Times New Roman" w:hAnsi="Times New Roman" w:cs="Times New Roman"/>
          <w:spacing w:val="-3"/>
          <w:sz w:val="24"/>
          <w:szCs w:val="24"/>
        </w:rPr>
        <w:t>ontracepsioni nuk ndikon në kohën</w:t>
      </w:r>
      <w:r>
        <w:rPr>
          <w:rFonts w:ascii="Times New Roman" w:hAnsi="Times New Roman" w:cs="Times New Roman"/>
          <w:spacing w:val="-3"/>
          <w:sz w:val="24"/>
          <w:szCs w:val="24"/>
        </w:rPr>
        <w:t xml:space="preserve"> e fillimit</w:t>
      </w:r>
      <w:r w:rsidRPr="00EB4B56">
        <w:rPr>
          <w:rFonts w:ascii="Times New Roman" w:hAnsi="Times New Roman" w:cs="Times New Roman"/>
          <w:spacing w:val="-3"/>
          <w:sz w:val="24"/>
          <w:szCs w:val="24"/>
        </w:rPr>
        <w:t xml:space="preserve"> ose kohëzgjatjen e menopauzës, por mund të maskojë simptomat që tregojnë </w:t>
      </w:r>
      <w:r w:rsidR="00415C89" w:rsidRPr="00EB4B56">
        <w:rPr>
          <w:rFonts w:ascii="Times New Roman" w:hAnsi="Times New Roman" w:cs="Times New Roman"/>
          <w:spacing w:val="-3"/>
          <w:sz w:val="24"/>
          <w:szCs w:val="24"/>
        </w:rPr>
        <w:t xml:space="preserve">fillimin e </w:t>
      </w:r>
      <w:r w:rsidRPr="00EB4B56">
        <w:rPr>
          <w:rFonts w:ascii="Times New Roman" w:hAnsi="Times New Roman" w:cs="Times New Roman"/>
          <w:spacing w:val="-3"/>
          <w:sz w:val="24"/>
          <w:szCs w:val="24"/>
        </w:rPr>
        <w:t>perimenopauzë</w:t>
      </w:r>
      <w:r w:rsidR="00415C89">
        <w:rPr>
          <w:rFonts w:ascii="Times New Roman" w:hAnsi="Times New Roman" w:cs="Times New Roman"/>
          <w:spacing w:val="-3"/>
          <w:sz w:val="24"/>
          <w:szCs w:val="24"/>
        </w:rPr>
        <w:t>s</w:t>
      </w:r>
      <w:r w:rsidRPr="00EB4B56">
        <w:rPr>
          <w:rFonts w:ascii="Times New Roman" w:hAnsi="Times New Roman" w:cs="Times New Roman"/>
          <w:spacing w:val="-3"/>
          <w:sz w:val="24"/>
          <w:szCs w:val="24"/>
        </w:rPr>
        <w:t xml:space="preserve"> ose menopauzës. Disa gra mund të hezitojnë të përdorin kontraceptivë </w:t>
      </w:r>
      <w:r>
        <w:rPr>
          <w:rFonts w:ascii="Times New Roman" w:hAnsi="Times New Roman" w:cs="Times New Roman"/>
          <w:spacing w:val="-3"/>
          <w:sz w:val="24"/>
          <w:szCs w:val="24"/>
        </w:rPr>
        <w:t>sepse</w:t>
      </w:r>
      <w:r w:rsidRPr="00EB4B56">
        <w:rPr>
          <w:rFonts w:ascii="Times New Roman" w:hAnsi="Times New Roman" w:cs="Times New Roman"/>
          <w:spacing w:val="-3"/>
          <w:sz w:val="24"/>
          <w:szCs w:val="24"/>
        </w:rPr>
        <w:t xml:space="preserve"> fsheh</w:t>
      </w:r>
      <w:r>
        <w:rPr>
          <w:rFonts w:ascii="Times New Roman" w:hAnsi="Times New Roman" w:cs="Times New Roman"/>
          <w:spacing w:val="-3"/>
          <w:sz w:val="24"/>
          <w:szCs w:val="24"/>
        </w:rPr>
        <w:t>in</w:t>
      </w:r>
      <w:r w:rsidRPr="00EB4B56">
        <w:rPr>
          <w:rFonts w:ascii="Times New Roman" w:hAnsi="Times New Roman" w:cs="Times New Roman"/>
          <w:spacing w:val="-3"/>
          <w:sz w:val="24"/>
          <w:szCs w:val="24"/>
        </w:rPr>
        <w:t xml:space="preserve"> treguesit e këtij tranzicioni</w:t>
      </w:r>
      <w:r>
        <w:rPr>
          <w:rFonts w:ascii="Times New Roman" w:hAnsi="Times New Roman" w:cs="Times New Roman"/>
          <w:spacing w:val="-3"/>
          <w:sz w:val="24"/>
          <w:szCs w:val="24"/>
        </w:rPr>
        <w:t>. Ofruesit e kujdesit shëndetësor</w:t>
      </w:r>
      <w:r w:rsidRPr="00EB4B56">
        <w:rPr>
          <w:rFonts w:ascii="Times New Roman" w:hAnsi="Times New Roman" w:cs="Times New Roman"/>
          <w:spacing w:val="-3"/>
          <w:sz w:val="24"/>
          <w:szCs w:val="24"/>
        </w:rPr>
        <w:t xml:space="preserve"> duhet t'i ndihmojnë gratë të peshojnë avantazhet dhe disavantazhet e përdorimit të kontracepsionit gjatë kësaj kohe. Shumë gra zbulojnë se disa metoda kontraceptive japin</w:t>
      </w:r>
      <w:r w:rsidR="00415C89">
        <w:rPr>
          <w:rFonts w:ascii="Times New Roman" w:hAnsi="Times New Roman" w:cs="Times New Roman"/>
          <w:spacing w:val="-3"/>
          <w:sz w:val="24"/>
          <w:szCs w:val="24"/>
        </w:rPr>
        <w:t xml:space="preserve"> edhe </w:t>
      </w:r>
      <w:r w:rsidRPr="00EB4B56">
        <w:rPr>
          <w:rFonts w:ascii="Times New Roman" w:hAnsi="Times New Roman" w:cs="Times New Roman"/>
          <w:spacing w:val="-3"/>
          <w:sz w:val="24"/>
          <w:szCs w:val="24"/>
        </w:rPr>
        <w:t>përfitime jo-kontraceptive që lehtësojnë simptomat e perimenopauzës</w:t>
      </w:r>
      <w:r>
        <w:rPr>
          <w:rFonts w:ascii="Times New Roman" w:hAnsi="Times New Roman" w:cs="Times New Roman"/>
          <w:spacing w:val="-3"/>
          <w:sz w:val="24"/>
          <w:szCs w:val="24"/>
        </w:rPr>
        <w:t>.</w:t>
      </w:r>
      <w:r w:rsidR="00415C89">
        <w:rPr>
          <w:rFonts w:ascii="Times New Roman" w:hAnsi="Times New Roman" w:cs="Times New Roman"/>
          <w:spacing w:val="-3"/>
          <w:sz w:val="24"/>
          <w:szCs w:val="24"/>
        </w:rPr>
        <w:t xml:space="preserve"> </w:t>
      </w:r>
      <w:r w:rsidR="008911FF" w:rsidRPr="00D72A02">
        <w:rPr>
          <w:rFonts w:ascii="Times New Roman" w:hAnsi="Times New Roman" w:cs="Times New Roman"/>
          <w:spacing w:val="-3"/>
          <w:sz w:val="24"/>
          <w:szCs w:val="24"/>
        </w:rPr>
        <w:t>Kur ndihmoni gratë afër menopauzës në zgjedhjen e një metode kontraceptive, merrni në konsideratë:</w:t>
      </w:r>
    </w:p>
    <w:p w:rsidR="005B6B17" w:rsidRDefault="005B6B17" w:rsidP="00D72A02">
      <w:pPr>
        <w:autoSpaceDE w:val="0"/>
        <w:autoSpaceDN w:val="0"/>
        <w:adjustRightInd w:val="0"/>
        <w:spacing w:after="0" w:line="240" w:lineRule="auto"/>
        <w:rPr>
          <w:rFonts w:ascii="Times New Roman" w:hAnsi="Times New Roman" w:cs="Times New Roman"/>
          <w:b/>
          <w:spacing w:val="-3"/>
          <w:sz w:val="24"/>
          <w:szCs w:val="24"/>
        </w:rPr>
      </w:pPr>
    </w:p>
    <w:p w:rsidR="00AB759A" w:rsidRPr="00415C89" w:rsidRDefault="00AB759A" w:rsidP="00415C89">
      <w:pPr>
        <w:pStyle w:val="ListParagraph"/>
        <w:numPr>
          <w:ilvl w:val="0"/>
          <w:numId w:val="39"/>
        </w:numPr>
        <w:autoSpaceDE w:val="0"/>
        <w:autoSpaceDN w:val="0"/>
        <w:adjustRightInd w:val="0"/>
        <w:spacing w:line="240" w:lineRule="auto"/>
        <w:rPr>
          <w:rFonts w:cs="Times New Roman"/>
          <w:b/>
          <w:spacing w:val="-3"/>
          <w:szCs w:val="24"/>
        </w:rPr>
      </w:pPr>
      <w:r w:rsidRPr="00415C89">
        <w:rPr>
          <w:rFonts w:cs="Times New Roman"/>
          <w:b/>
          <w:spacing w:val="-3"/>
          <w:szCs w:val="24"/>
        </w:rPr>
        <w:t xml:space="preserve">Metodat Hormonale </w:t>
      </w:r>
    </w:p>
    <w:p w:rsidR="00D72A02" w:rsidRDefault="008911FF"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D72A02">
        <w:rPr>
          <w:rFonts w:ascii="Times New Roman" w:hAnsi="Times New Roman" w:cs="Times New Roman"/>
          <w:b/>
          <w:spacing w:val="-3"/>
          <w:sz w:val="24"/>
          <w:szCs w:val="24"/>
        </w:rPr>
        <w:t xml:space="preserve">Metodat hormonale të kombinuara </w:t>
      </w:r>
      <w:r w:rsidRPr="00D72A02">
        <w:rPr>
          <w:rFonts w:ascii="Times New Roman" w:eastAsia="PalatinoLinotype-Roman" w:hAnsi="Times New Roman" w:cs="Times New Roman"/>
          <w:sz w:val="24"/>
          <w:szCs w:val="24"/>
        </w:rPr>
        <w:t>(</w:t>
      </w:r>
      <w:r w:rsidRPr="00D72A02">
        <w:rPr>
          <w:rFonts w:ascii="Times New Roman" w:hAnsi="Times New Roman" w:cs="Times New Roman"/>
          <w:spacing w:val="-3"/>
          <w:sz w:val="24"/>
          <w:szCs w:val="24"/>
        </w:rPr>
        <w:t xml:space="preserve">kontraceptivët oralë të kombinuar </w:t>
      </w:r>
      <w:r w:rsidR="009610BE">
        <w:rPr>
          <w:rFonts w:ascii="Times New Roman" w:hAnsi="Times New Roman" w:cs="Times New Roman"/>
          <w:spacing w:val="-3"/>
          <w:sz w:val="24"/>
          <w:szCs w:val="24"/>
        </w:rPr>
        <w:t>–</w:t>
      </w:r>
      <w:r w:rsidRPr="00D72A02">
        <w:rPr>
          <w:rFonts w:ascii="Times New Roman" w:hAnsi="Times New Roman" w:cs="Times New Roman"/>
          <w:spacing w:val="-3"/>
          <w:sz w:val="24"/>
          <w:szCs w:val="24"/>
        </w:rPr>
        <w:t>KOK</w:t>
      </w:r>
      <w:r w:rsidR="009610BE">
        <w:rPr>
          <w:rFonts w:ascii="Times New Roman" w:hAnsi="Times New Roman" w:cs="Times New Roman"/>
          <w:spacing w:val="-3"/>
          <w:sz w:val="24"/>
          <w:szCs w:val="24"/>
        </w:rPr>
        <w:t>-</w:t>
      </w:r>
      <w:r w:rsidRPr="00D72A02">
        <w:rPr>
          <w:rFonts w:ascii="Times New Roman" w:hAnsi="Times New Roman" w:cs="Times New Roman"/>
          <w:spacing w:val="-3"/>
          <w:sz w:val="24"/>
          <w:szCs w:val="24"/>
        </w:rPr>
        <w:t>, injeksionet mujore, manikot</w:t>
      </w:r>
      <w:r w:rsidR="00552ADD">
        <w:rPr>
          <w:rFonts w:ascii="Times New Roman" w:hAnsi="Times New Roman" w:cs="Times New Roman"/>
          <w:spacing w:val="-3"/>
          <w:sz w:val="24"/>
          <w:szCs w:val="24"/>
        </w:rPr>
        <w:t>a</w:t>
      </w:r>
      <w:r w:rsidRPr="00D72A02">
        <w:rPr>
          <w:rFonts w:ascii="Times New Roman" w:hAnsi="Times New Roman" w:cs="Times New Roman"/>
          <w:spacing w:val="-3"/>
          <w:sz w:val="24"/>
          <w:szCs w:val="24"/>
        </w:rPr>
        <w:t xml:space="preserve"> e</w:t>
      </w:r>
      <w:r w:rsidR="00552ADD">
        <w:rPr>
          <w:rFonts w:ascii="Times New Roman" w:hAnsi="Times New Roman" w:cs="Times New Roman"/>
          <w:spacing w:val="-3"/>
          <w:sz w:val="24"/>
          <w:szCs w:val="24"/>
        </w:rPr>
        <w:t xml:space="preserve"> kombinuar, unaza</w:t>
      </w:r>
      <w:r w:rsidRPr="00D72A02">
        <w:rPr>
          <w:rFonts w:ascii="Times New Roman" w:hAnsi="Times New Roman" w:cs="Times New Roman"/>
          <w:spacing w:val="-3"/>
          <w:sz w:val="24"/>
          <w:szCs w:val="24"/>
        </w:rPr>
        <w:t xml:space="preserve"> vaginale </w:t>
      </w:r>
      <w:r w:rsidR="00552ADD">
        <w:rPr>
          <w:rFonts w:ascii="Times New Roman" w:hAnsi="Times New Roman" w:cs="Times New Roman"/>
          <w:spacing w:val="-3"/>
          <w:sz w:val="24"/>
          <w:szCs w:val="24"/>
        </w:rPr>
        <w:t>e</w:t>
      </w:r>
      <w:r w:rsidRPr="00D72A02">
        <w:rPr>
          <w:rFonts w:ascii="Times New Roman" w:hAnsi="Times New Roman" w:cs="Times New Roman"/>
          <w:spacing w:val="-3"/>
          <w:sz w:val="24"/>
          <w:szCs w:val="24"/>
        </w:rPr>
        <w:t>kombinuar)</w:t>
      </w:r>
      <w:r w:rsidR="00D72A02">
        <w:rPr>
          <w:rFonts w:ascii="Times New Roman" w:hAnsi="Times New Roman" w:cs="Times New Roman"/>
          <w:spacing w:val="-3"/>
          <w:sz w:val="24"/>
          <w:szCs w:val="24"/>
        </w:rPr>
        <w:t xml:space="preserve">. </w:t>
      </w:r>
    </w:p>
    <w:p w:rsidR="008911FF" w:rsidRPr="00D72A02" w:rsidRDefault="008911FF" w:rsidP="00415C89">
      <w:pPr>
        <w:pStyle w:val="ListParagraph"/>
        <w:numPr>
          <w:ilvl w:val="0"/>
          <w:numId w:val="24"/>
        </w:numPr>
        <w:tabs>
          <w:tab w:val="left" w:pos="270"/>
          <w:tab w:val="left" w:pos="36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Gratë në moshën 35 vjeç e më shumë, që pijnë duhan - pavarësisht se sa cigare pijnë - nuk duhet të përdorin KOK, manikotën, ose unazën vaginale të kombinuar.</w:t>
      </w:r>
    </w:p>
    <w:p w:rsidR="008911FF" w:rsidRPr="00D72A02" w:rsidRDefault="008911FF" w:rsidP="00415C89">
      <w:pPr>
        <w:pStyle w:val="ListParagraph"/>
        <w:numPr>
          <w:ilvl w:val="0"/>
          <w:numId w:val="24"/>
        </w:numPr>
        <w:tabs>
          <w:tab w:val="left" w:pos="270"/>
          <w:tab w:val="left" w:pos="36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Gratë në moshën 35 vjeç e më shumë, që pijnë 15, ose më shumë cigare në ditë, nuk duhet t’i përdorin injeksionet mujore.</w:t>
      </w:r>
    </w:p>
    <w:p w:rsidR="009610BE" w:rsidRDefault="008911FF" w:rsidP="00415C89">
      <w:pPr>
        <w:pStyle w:val="ListParagraph"/>
        <w:numPr>
          <w:ilvl w:val="0"/>
          <w:numId w:val="24"/>
        </w:numPr>
        <w:tabs>
          <w:tab w:val="left" w:pos="270"/>
          <w:tab w:val="left" w:pos="36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Gratë në moshën 35 vjeç e më shumë, nuk duhet t’i përdorin KOK, injeksionet mujore, manikotën, ose unazën vaginale të kombinuar, në qoftë se vuajnë nga migrena (pavarësisht  nëse kjo e fundit është me aura apo jo).</w:t>
      </w:r>
    </w:p>
    <w:p w:rsidR="009610BE" w:rsidRPr="009610BE" w:rsidRDefault="00552ADD" w:rsidP="00415C89">
      <w:pPr>
        <w:pStyle w:val="ListParagraph"/>
        <w:numPr>
          <w:ilvl w:val="0"/>
          <w:numId w:val="24"/>
        </w:numPr>
        <w:tabs>
          <w:tab w:val="left" w:pos="270"/>
          <w:tab w:val="left" w:pos="360"/>
        </w:tabs>
        <w:autoSpaceDE w:val="0"/>
        <w:autoSpaceDN w:val="0"/>
        <w:adjustRightInd w:val="0"/>
        <w:spacing w:line="240" w:lineRule="auto"/>
        <w:ind w:left="0" w:firstLine="0"/>
        <w:rPr>
          <w:rFonts w:cs="Times New Roman"/>
          <w:spacing w:val="-3"/>
          <w:szCs w:val="24"/>
        </w:rPr>
      </w:pPr>
      <w:r>
        <w:rPr>
          <w:rFonts w:cs="Times New Roman"/>
          <w:spacing w:val="-3"/>
          <w:szCs w:val="24"/>
        </w:rPr>
        <w:t>K</w:t>
      </w:r>
      <w:r w:rsidR="009610BE" w:rsidRPr="009610BE">
        <w:rPr>
          <w:rFonts w:cs="Times New Roman"/>
          <w:spacing w:val="-3"/>
          <w:szCs w:val="24"/>
        </w:rPr>
        <w:t xml:space="preserve">u </w:t>
      </w:r>
      <w:r>
        <w:rPr>
          <w:rFonts w:cs="Times New Roman"/>
          <w:spacing w:val="-3"/>
          <w:szCs w:val="24"/>
        </w:rPr>
        <w:t>r KOK</w:t>
      </w:r>
      <w:r w:rsidR="009610BE" w:rsidRPr="009610BE">
        <w:rPr>
          <w:rFonts w:cs="Times New Roman"/>
          <w:spacing w:val="-3"/>
          <w:szCs w:val="24"/>
        </w:rPr>
        <w:t>-të janë të përshtatshme</w:t>
      </w:r>
      <w:r>
        <w:rPr>
          <w:rFonts w:cs="Times New Roman"/>
          <w:spacing w:val="-3"/>
          <w:szCs w:val="24"/>
        </w:rPr>
        <w:t xml:space="preserve"> tek këto gra</w:t>
      </w:r>
      <w:r w:rsidR="009610BE" w:rsidRPr="009610BE">
        <w:rPr>
          <w:rFonts w:cs="Times New Roman"/>
          <w:spacing w:val="-3"/>
          <w:szCs w:val="24"/>
        </w:rPr>
        <w:t>, një pilulë që përmban 20 μg etinil estradiol është një zgjedhje e mirë e parë</w:t>
      </w:r>
      <w:r w:rsidR="009610BE" w:rsidRPr="009610BE">
        <w:rPr>
          <w:rFonts w:cs="Times New Roman"/>
          <w:b/>
          <w:spacing w:val="-3"/>
          <w:szCs w:val="24"/>
        </w:rPr>
        <w:t>;</w:t>
      </w:r>
    </w:p>
    <w:p w:rsidR="005B6B17" w:rsidRDefault="005B6B17" w:rsidP="00415C89">
      <w:pPr>
        <w:tabs>
          <w:tab w:val="left" w:pos="270"/>
          <w:tab w:val="left" w:pos="360"/>
        </w:tabs>
        <w:autoSpaceDE w:val="0"/>
        <w:autoSpaceDN w:val="0"/>
        <w:adjustRightInd w:val="0"/>
        <w:spacing w:after="0" w:line="240" w:lineRule="auto"/>
        <w:jc w:val="both"/>
        <w:rPr>
          <w:rFonts w:ascii="Times New Roman" w:hAnsi="Times New Roman" w:cs="Times New Roman"/>
          <w:b/>
          <w:spacing w:val="-3"/>
          <w:sz w:val="24"/>
          <w:szCs w:val="24"/>
        </w:rPr>
      </w:pPr>
    </w:p>
    <w:p w:rsidR="009610BE" w:rsidRPr="00D72A02" w:rsidRDefault="009610BE" w:rsidP="00415C89">
      <w:pPr>
        <w:tabs>
          <w:tab w:val="left" w:pos="270"/>
          <w:tab w:val="left" w:pos="360"/>
        </w:tabs>
        <w:autoSpaceDE w:val="0"/>
        <w:autoSpaceDN w:val="0"/>
        <w:adjustRightInd w:val="0"/>
        <w:spacing w:after="0" w:line="240" w:lineRule="auto"/>
        <w:jc w:val="both"/>
        <w:rPr>
          <w:rFonts w:ascii="Times New Roman" w:hAnsi="Times New Roman" w:cs="Times New Roman"/>
          <w:b/>
          <w:spacing w:val="-3"/>
          <w:sz w:val="24"/>
          <w:szCs w:val="24"/>
        </w:rPr>
      </w:pPr>
    </w:p>
    <w:p w:rsidR="00D72A02" w:rsidRDefault="008911FF"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D72A02">
        <w:rPr>
          <w:rFonts w:ascii="Times New Roman" w:hAnsi="Times New Roman" w:cs="Times New Roman"/>
          <w:b/>
          <w:spacing w:val="-3"/>
          <w:sz w:val="24"/>
          <w:szCs w:val="24"/>
        </w:rPr>
        <w:t>Metodat vetëm me progestinë</w:t>
      </w:r>
      <w:r w:rsidR="00D72A02">
        <w:rPr>
          <w:rFonts w:ascii="Times New Roman" w:hAnsi="Times New Roman" w:cs="Times New Roman"/>
          <w:spacing w:val="-3"/>
          <w:sz w:val="24"/>
          <w:szCs w:val="24"/>
        </w:rPr>
        <w:t xml:space="preserve"> (pilulat vetëm me progestinë</w:t>
      </w:r>
      <w:r w:rsidRPr="00D72A02">
        <w:rPr>
          <w:rFonts w:ascii="Times New Roman" w:hAnsi="Times New Roman" w:cs="Times New Roman"/>
          <w:spacing w:val="-3"/>
          <w:sz w:val="24"/>
          <w:szCs w:val="24"/>
        </w:rPr>
        <w:t>, injeksionet vetëm me progestinë, implantet)</w:t>
      </w:r>
      <w:r w:rsidR="00D72A02">
        <w:rPr>
          <w:rFonts w:ascii="Times New Roman" w:hAnsi="Times New Roman" w:cs="Times New Roman"/>
          <w:spacing w:val="-3"/>
          <w:sz w:val="24"/>
          <w:szCs w:val="24"/>
        </w:rPr>
        <w:t xml:space="preserve">. </w:t>
      </w:r>
    </w:p>
    <w:p w:rsidR="008911FF" w:rsidRDefault="008911FF" w:rsidP="00415C89">
      <w:pPr>
        <w:pStyle w:val="ListParagraph"/>
        <w:numPr>
          <w:ilvl w:val="0"/>
          <w:numId w:val="25"/>
        </w:numPr>
        <w:tabs>
          <w:tab w:val="left" w:pos="270"/>
          <w:tab w:val="left" w:pos="36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Janë një zgjedhje e mirë për gratë që nuk mund t’i përdorin metodat me estrogjen.</w:t>
      </w:r>
    </w:p>
    <w:p w:rsidR="009610BE" w:rsidRPr="00D72A02" w:rsidRDefault="00552ADD" w:rsidP="00415C89">
      <w:pPr>
        <w:pStyle w:val="ListParagraph"/>
        <w:numPr>
          <w:ilvl w:val="0"/>
          <w:numId w:val="25"/>
        </w:numPr>
        <w:tabs>
          <w:tab w:val="left" w:pos="270"/>
          <w:tab w:val="left" w:pos="360"/>
        </w:tabs>
        <w:autoSpaceDE w:val="0"/>
        <w:autoSpaceDN w:val="0"/>
        <w:adjustRightInd w:val="0"/>
        <w:spacing w:line="240" w:lineRule="auto"/>
        <w:ind w:left="0" w:firstLine="0"/>
        <w:rPr>
          <w:rFonts w:cs="Times New Roman"/>
          <w:spacing w:val="-3"/>
          <w:szCs w:val="24"/>
        </w:rPr>
      </w:pPr>
      <w:r>
        <w:rPr>
          <w:rFonts w:cs="Times New Roman"/>
          <w:spacing w:val="-3"/>
          <w:szCs w:val="24"/>
        </w:rPr>
        <w:lastRenderedPageBreak/>
        <w:t>Injeksionet vetëm me prog</w:t>
      </w:r>
      <w:r w:rsidR="009610BE" w:rsidRPr="009610BE">
        <w:rPr>
          <w:rFonts w:cs="Times New Roman"/>
          <w:spacing w:val="-3"/>
          <w:szCs w:val="24"/>
        </w:rPr>
        <w:t>est</w:t>
      </w:r>
      <w:r w:rsidR="009610BE">
        <w:rPr>
          <w:rFonts w:cs="Times New Roman"/>
          <w:spacing w:val="-3"/>
          <w:szCs w:val="24"/>
        </w:rPr>
        <w:t>in</w:t>
      </w:r>
      <w:r w:rsidR="009610BE" w:rsidRPr="009610BE">
        <w:rPr>
          <w:rFonts w:cs="Times New Roman"/>
          <w:spacing w:val="-3"/>
          <w:szCs w:val="24"/>
        </w:rPr>
        <w:t xml:space="preserve"> mund të përdoren pa kufizime deri në moshën 45 vjeç. Në gratë mbi moshën 45 vjeç, përfitimet zakonisht tejkalojnë rreziqet. Kjo lidhet veçanërisht me </w:t>
      </w:r>
      <w:r w:rsidR="009610BE">
        <w:rPr>
          <w:rFonts w:cs="Times New Roman"/>
          <w:spacing w:val="-3"/>
          <w:szCs w:val="24"/>
        </w:rPr>
        <w:t>paksimin e dendësisë mineral</w:t>
      </w:r>
      <w:r w:rsidR="009610BE" w:rsidRPr="009610BE">
        <w:rPr>
          <w:rFonts w:cs="Times New Roman"/>
          <w:spacing w:val="-3"/>
          <w:szCs w:val="24"/>
        </w:rPr>
        <w:t>e të kockave dhe injeks</w:t>
      </w:r>
      <w:r w:rsidR="009610BE">
        <w:rPr>
          <w:rFonts w:cs="Times New Roman"/>
          <w:spacing w:val="-3"/>
          <w:szCs w:val="24"/>
        </w:rPr>
        <w:t>ionet duhet të ndërpriten në 45 vjeç tek</w:t>
      </w:r>
      <w:r w:rsidR="009610BE" w:rsidRPr="009610BE">
        <w:rPr>
          <w:rFonts w:cs="Times New Roman"/>
          <w:spacing w:val="-3"/>
          <w:szCs w:val="24"/>
        </w:rPr>
        <w:t xml:space="preserve"> gratë me ndonjë faktor tjetër rreziku për osteoporozën, për shembull indeksi i ulët i masës trupore, pirja e duhanit, përdorimi afatgjatë i kortikosteroideve dhe faktorëve gjenetikë</w:t>
      </w:r>
      <w:r>
        <w:rPr>
          <w:rFonts w:cs="Times New Roman"/>
          <w:spacing w:val="-3"/>
          <w:szCs w:val="24"/>
        </w:rPr>
        <w:t>.</w:t>
      </w:r>
    </w:p>
    <w:p w:rsidR="008911FF" w:rsidRPr="00D72A02" w:rsidRDefault="008911FF" w:rsidP="00415C89">
      <w:pPr>
        <w:pStyle w:val="ListParagraph"/>
        <w:numPr>
          <w:ilvl w:val="0"/>
          <w:numId w:val="25"/>
        </w:numPr>
        <w:tabs>
          <w:tab w:val="left" w:pos="270"/>
          <w:tab w:val="left" w:pos="36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Gjatë përdorimit, Depoprovera, pakëson densitetin mineral të kockës. Nuk dihet nëse pas menopauzës, ky pakësim rrit rrezikun për fraktura kockore.</w:t>
      </w:r>
    </w:p>
    <w:p w:rsidR="005B6B17" w:rsidRPr="00D72A02" w:rsidRDefault="005B6B17" w:rsidP="00415C89">
      <w:pPr>
        <w:tabs>
          <w:tab w:val="left" w:pos="270"/>
          <w:tab w:val="left" w:pos="360"/>
        </w:tabs>
        <w:autoSpaceDE w:val="0"/>
        <w:autoSpaceDN w:val="0"/>
        <w:adjustRightInd w:val="0"/>
        <w:spacing w:after="0" w:line="240" w:lineRule="auto"/>
        <w:jc w:val="both"/>
        <w:rPr>
          <w:rFonts w:ascii="Times New Roman" w:hAnsi="Times New Roman" w:cs="Times New Roman"/>
          <w:b/>
          <w:spacing w:val="-3"/>
          <w:sz w:val="24"/>
          <w:szCs w:val="24"/>
        </w:rPr>
      </w:pPr>
    </w:p>
    <w:p w:rsidR="00AB759A" w:rsidRPr="00AB759A" w:rsidRDefault="00AB759A"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AB759A">
        <w:rPr>
          <w:rFonts w:ascii="Times New Roman" w:hAnsi="Times New Roman" w:cs="Times New Roman"/>
          <w:b/>
          <w:spacing w:val="-3"/>
          <w:sz w:val="24"/>
          <w:szCs w:val="24"/>
        </w:rPr>
        <w:t>Përfitimet jo-kontraceptive të kontracepsionit hormonal</w:t>
      </w:r>
      <w:r w:rsidRPr="00AB759A">
        <w:rPr>
          <w:rFonts w:ascii="Times New Roman" w:hAnsi="Times New Roman" w:cs="Times New Roman"/>
          <w:spacing w:val="-3"/>
          <w:sz w:val="24"/>
          <w:szCs w:val="24"/>
        </w:rPr>
        <w:t xml:space="preserve"> mund të ndikojnë në zgjedhjen e kontracepsionit për gratë me kushtet e renditura më poshtë.</w:t>
      </w:r>
    </w:p>
    <w:p w:rsidR="00AB759A" w:rsidRPr="00AB759A" w:rsidRDefault="00AB759A"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AB759A">
        <w:rPr>
          <w:rFonts w:ascii="Times New Roman" w:hAnsi="Times New Roman" w:cs="Times New Roman"/>
          <w:spacing w:val="-3"/>
          <w:sz w:val="24"/>
          <w:szCs w:val="24"/>
        </w:rPr>
        <w:t xml:space="preserve">• </w:t>
      </w:r>
      <w:r w:rsidRPr="009610BE">
        <w:rPr>
          <w:rFonts w:ascii="Times New Roman" w:hAnsi="Times New Roman" w:cs="Times New Roman"/>
          <w:b/>
          <w:spacing w:val="-3"/>
          <w:sz w:val="24"/>
          <w:szCs w:val="24"/>
        </w:rPr>
        <w:t>Simptomat vazomotorike</w:t>
      </w:r>
      <w:r w:rsidRPr="00AB759A">
        <w:rPr>
          <w:rFonts w:ascii="Times New Roman" w:hAnsi="Times New Roman" w:cs="Times New Roman"/>
          <w:spacing w:val="-3"/>
          <w:sz w:val="24"/>
          <w:szCs w:val="24"/>
        </w:rPr>
        <w:t xml:space="preserve"> </w:t>
      </w:r>
      <w:r w:rsidR="00552ADD">
        <w:rPr>
          <w:rFonts w:ascii="Times New Roman" w:hAnsi="Times New Roman" w:cs="Times New Roman"/>
          <w:spacing w:val="-3"/>
          <w:sz w:val="24"/>
          <w:szCs w:val="24"/>
        </w:rPr>
        <w:t>(</w:t>
      </w:r>
      <w:r w:rsidR="009610BE">
        <w:rPr>
          <w:rFonts w:ascii="Times New Roman" w:hAnsi="Times New Roman" w:cs="Times New Roman"/>
          <w:spacing w:val="-3"/>
          <w:sz w:val="24"/>
          <w:szCs w:val="24"/>
        </w:rPr>
        <w:t>afshet, skuqje, nxehtësi</w:t>
      </w:r>
      <w:r w:rsidRPr="00AB759A">
        <w:rPr>
          <w:rFonts w:ascii="Times New Roman" w:hAnsi="Times New Roman" w:cs="Times New Roman"/>
          <w:spacing w:val="-3"/>
          <w:sz w:val="24"/>
          <w:szCs w:val="24"/>
        </w:rPr>
        <w:t>). Kontracepsioni i kombinuar hormonal mund të zvogëlojë simptomat.</w:t>
      </w:r>
    </w:p>
    <w:p w:rsidR="00AB759A" w:rsidRPr="00AB759A" w:rsidRDefault="00AB759A"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AB759A">
        <w:rPr>
          <w:rFonts w:ascii="Times New Roman" w:hAnsi="Times New Roman" w:cs="Times New Roman"/>
          <w:spacing w:val="-3"/>
          <w:sz w:val="24"/>
          <w:szCs w:val="24"/>
        </w:rPr>
        <w:t xml:space="preserve">• </w:t>
      </w:r>
      <w:r w:rsidRPr="009610BE">
        <w:rPr>
          <w:rFonts w:ascii="Times New Roman" w:hAnsi="Times New Roman" w:cs="Times New Roman"/>
          <w:b/>
          <w:spacing w:val="-3"/>
          <w:sz w:val="24"/>
          <w:szCs w:val="24"/>
        </w:rPr>
        <w:t>Osteoporoza</w:t>
      </w:r>
      <w:r w:rsidRPr="00AB759A">
        <w:rPr>
          <w:rFonts w:ascii="Times New Roman" w:hAnsi="Times New Roman" w:cs="Times New Roman"/>
          <w:spacing w:val="-3"/>
          <w:sz w:val="24"/>
          <w:szCs w:val="24"/>
        </w:rPr>
        <w:t>. Kontracepsioni i kombinuar hormonal mund të rrisë dendësinë minerale të kockave; ndërsa injeksionet vetëm me progest</w:t>
      </w:r>
      <w:r w:rsidR="009610BE">
        <w:rPr>
          <w:rFonts w:ascii="Times New Roman" w:hAnsi="Times New Roman" w:cs="Times New Roman"/>
          <w:spacing w:val="-3"/>
          <w:sz w:val="24"/>
          <w:szCs w:val="24"/>
        </w:rPr>
        <w:t>in</w:t>
      </w:r>
      <w:r w:rsidRPr="00AB759A">
        <w:rPr>
          <w:rFonts w:ascii="Times New Roman" w:hAnsi="Times New Roman" w:cs="Times New Roman"/>
          <w:spacing w:val="-3"/>
          <w:sz w:val="24"/>
          <w:szCs w:val="24"/>
        </w:rPr>
        <w:t xml:space="preserve"> mund të zvogëlojnë dendësinë minerale të kockave.</w:t>
      </w:r>
    </w:p>
    <w:p w:rsidR="00AB759A" w:rsidRPr="00AB759A" w:rsidRDefault="00AB759A"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AB759A">
        <w:rPr>
          <w:rFonts w:ascii="Times New Roman" w:hAnsi="Times New Roman" w:cs="Times New Roman"/>
          <w:spacing w:val="-3"/>
          <w:sz w:val="24"/>
          <w:szCs w:val="24"/>
        </w:rPr>
        <w:t xml:space="preserve">• </w:t>
      </w:r>
      <w:r w:rsidRPr="009610BE">
        <w:rPr>
          <w:rFonts w:ascii="Times New Roman" w:hAnsi="Times New Roman" w:cs="Times New Roman"/>
          <w:b/>
          <w:spacing w:val="-3"/>
          <w:sz w:val="24"/>
          <w:szCs w:val="24"/>
        </w:rPr>
        <w:t>Dhimbje menstruale</w:t>
      </w:r>
      <w:r w:rsidRPr="00AB759A">
        <w:rPr>
          <w:rFonts w:ascii="Times New Roman" w:hAnsi="Times New Roman" w:cs="Times New Roman"/>
          <w:spacing w:val="-3"/>
          <w:sz w:val="24"/>
          <w:szCs w:val="24"/>
        </w:rPr>
        <w:t>, gjakderdhje dhe parregullsi. Kontracepsioni i kombinuar hormonal mund të zvogëlojë simptomat.</w:t>
      </w:r>
    </w:p>
    <w:p w:rsidR="00AB759A" w:rsidRPr="00AB759A" w:rsidRDefault="00AB759A"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AB759A">
        <w:rPr>
          <w:rFonts w:ascii="Times New Roman" w:hAnsi="Times New Roman" w:cs="Times New Roman"/>
          <w:spacing w:val="-3"/>
          <w:sz w:val="24"/>
          <w:szCs w:val="24"/>
        </w:rPr>
        <w:t xml:space="preserve">• </w:t>
      </w:r>
      <w:r w:rsidRPr="009610BE">
        <w:rPr>
          <w:rFonts w:ascii="Times New Roman" w:hAnsi="Times New Roman" w:cs="Times New Roman"/>
          <w:b/>
          <w:spacing w:val="-3"/>
          <w:sz w:val="24"/>
          <w:szCs w:val="24"/>
        </w:rPr>
        <w:t>Dhimbje menstruale</w:t>
      </w:r>
      <w:r w:rsidR="00552ADD">
        <w:rPr>
          <w:rFonts w:ascii="Times New Roman" w:hAnsi="Times New Roman" w:cs="Times New Roman"/>
          <w:spacing w:val="-3"/>
          <w:sz w:val="24"/>
          <w:szCs w:val="24"/>
        </w:rPr>
        <w:t>. Metodat vetëm me prog</w:t>
      </w:r>
      <w:r w:rsidRPr="00AB759A">
        <w:rPr>
          <w:rFonts w:ascii="Times New Roman" w:hAnsi="Times New Roman" w:cs="Times New Roman"/>
          <w:spacing w:val="-3"/>
          <w:sz w:val="24"/>
          <w:szCs w:val="24"/>
        </w:rPr>
        <w:t>est</w:t>
      </w:r>
      <w:r w:rsidR="009610BE">
        <w:rPr>
          <w:rFonts w:ascii="Times New Roman" w:hAnsi="Times New Roman" w:cs="Times New Roman"/>
          <w:spacing w:val="-3"/>
          <w:sz w:val="24"/>
          <w:szCs w:val="24"/>
        </w:rPr>
        <w:t>in</w:t>
      </w:r>
      <w:r w:rsidRPr="00AB759A">
        <w:rPr>
          <w:rFonts w:ascii="Times New Roman" w:hAnsi="Times New Roman" w:cs="Times New Roman"/>
          <w:spacing w:val="-3"/>
          <w:sz w:val="24"/>
          <w:szCs w:val="24"/>
        </w:rPr>
        <w:t xml:space="preserve"> mund të zvogëlojnë simptomat.</w:t>
      </w:r>
    </w:p>
    <w:p w:rsidR="00AB759A" w:rsidRPr="00AB759A" w:rsidRDefault="00AB759A"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r w:rsidRPr="00AB759A">
        <w:rPr>
          <w:rFonts w:ascii="Times New Roman" w:hAnsi="Times New Roman" w:cs="Times New Roman"/>
          <w:spacing w:val="-3"/>
          <w:sz w:val="24"/>
          <w:szCs w:val="24"/>
        </w:rPr>
        <w:t xml:space="preserve">• </w:t>
      </w:r>
      <w:r w:rsidRPr="009610BE">
        <w:rPr>
          <w:rFonts w:ascii="Times New Roman" w:hAnsi="Times New Roman" w:cs="Times New Roman"/>
          <w:b/>
          <w:spacing w:val="-3"/>
          <w:sz w:val="24"/>
          <w:szCs w:val="24"/>
        </w:rPr>
        <w:t>Gjakderdhje e madhe menstruale</w:t>
      </w:r>
      <w:r w:rsidRPr="00AB759A">
        <w:rPr>
          <w:rFonts w:ascii="Times New Roman" w:hAnsi="Times New Roman" w:cs="Times New Roman"/>
          <w:spacing w:val="-3"/>
          <w:sz w:val="24"/>
          <w:szCs w:val="24"/>
        </w:rPr>
        <w:t xml:space="preserve">. </w:t>
      </w:r>
      <w:r w:rsidR="009610BE">
        <w:rPr>
          <w:rFonts w:ascii="Times New Roman" w:hAnsi="Times New Roman" w:cs="Times New Roman"/>
          <w:spacing w:val="-3"/>
          <w:sz w:val="24"/>
          <w:szCs w:val="24"/>
        </w:rPr>
        <w:t>DIU me levonorgestrel</w:t>
      </w:r>
      <w:r w:rsidRPr="00AB759A">
        <w:rPr>
          <w:rFonts w:ascii="Times New Roman" w:hAnsi="Times New Roman" w:cs="Times New Roman"/>
          <w:spacing w:val="-3"/>
          <w:sz w:val="24"/>
          <w:szCs w:val="24"/>
        </w:rPr>
        <w:t xml:space="preserve"> zvogëlon gjakderdhjen menstruale d</w:t>
      </w:r>
      <w:r w:rsidR="00552ADD">
        <w:rPr>
          <w:rFonts w:ascii="Times New Roman" w:hAnsi="Times New Roman" w:cs="Times New Roman"/>
          <w:spacing w:val="-3"/>
          <w:sz w:val="24"/>
          <w:szCs w:val="24"/>
        </w:rPr>
        <w:t>he mund të shkaktojë amenorrhoe</w:t>
      </w:r>
      <w:r w:rsidRPr="00AB759A">
        <w:rPr>
          <w:rFonts w:ascii="Times New Roman" w:hAnsi="Times New Roman" w:cs="Times New Roman"/>
          <w:spacing w:val="-3"/>
          <w:sz w:val="24"/>
          <w:szCs w:val="24"/>
        </w:rPr>
        <w:t xml:space="preserve">; </w:t>
      </w:r>
      <w:r w:rsidR="009610BE">
        <w:rPr>
          <w:rFonts w:ascii="Times New Roman" w:hAnsi="Times New Roman" w:cs="Times New Roman"/>
          <w:spacing w:val="-3"/>
          <w:sz w:val="24"/>
          <w:szCs w:val="24"/>
        </w:rPr>
        <w:t>KOK-t</w:t>
      </w:r>
      <w:r w:rsidRPr="00AB759A">
        <w:rPr>
          <w:rFonts w:ascii="Times New Roman" w:hAnsi="Times New Roman" w:cs="Times New Roman"/>
          <w:spacing w:val="-3"/>
          <w:sz w:val="24"/>
          <w:szCs w:val="24"/>
        </w:rPr>
        <w:t>, injeksionet dhe P</w:t>
      </w:r>
      <w:r w:rsidR="009610BE">
        <w:rPr>
          <w:rFonts w:ascii="Times New Roman" w:hAnsi="Times New Roman" w:cs="Times New Roman"/>
          <w:spacing w:val="-3"/>
          <w:sz w:val="24"/>
          <w:szCs w:val="24"/>
        </w:rPr>
        <w:t>ilulat vetëm me progestin</w:t>
      </w:r>
      <w:r w:rsidRPr="00AB759A">
        <w:rPr>
          <w:rFonts w:ascii="Times New Roman" w:hAnsi="Times New Roman" w:cs="Times New Roman"/>
          <w:spacing w:val="-3"/>
          <w:sz w:val="24"/>
          <w:szCs w:val="24"/>
        </w:rPr>
        <w:t xml:space="preserve"> gjithashtu mund të zvogëlojnë gjakderdhjen nëse nuk ka kundërindikacione të tjera për përdorimin e këtyre metodave.</w:t>
      </w:r>
    </w:p>
    <w:p w:rsidR="00AB759A" w:rsidRPr="00AB759A" w:rsidRDefault="00AB759A" w:rsidP="00415C89">
      <w:pPr>
        <w:tabs>
          <w:tab w:val="left" w:pos="270"/>
          <w:tab w:val="left" w:pos="360"/>
        </w:tabs>
        <w:autoSpaceDE w:val="0"/>
        <w:autoSpaceDN w:val="0"/>
        <w:adjustRightInd w:val="0"/>
        <w:spacing w:after="0" w:line="240" w:lineRule="auto"/>
        <w:jc w:val="both"/>
        <w:rPr>
          <w:rFonts w:ascii="Times New Roman" w:hAnsi="Times New Roman" w:cs="Times New Roman"/>
          <w:spacing w:val="-3"/>
          <w:sz w:val="24"/>
          <w:szCs w:val="24"/>
        </w:rPr>
      </w:pPr>
    </w:p>
    <w:p w:rsidR="008911FF" w:rsidRPr="00552ADD" w:rsidRDefault="008911FF" w:rsidP="00552ADD">
      <w:pPr>
        <w:pStyle w:val="ListParagraph"/>
        <w:numPr>
          <w:ilvl w:val="0"/>
          <w:numId w:val="39"/>
        </w:numPr>
        <w:tabs>
          <w:tab w:val="left" w:pos="270"/>
        </w:tabs>
        <w:autoSpaceDE w:val="0"/>
        <w:autoSpaceDN w:val="0"/>
        <w:adjustRightInd w:val="0"/>
        <w:spacing w:line="240" w:lineRule="auto"/>
        <w:rPr>
          <w:rFonts w:cs="Times New Roman"/>
          <w:b/>
          <w:spacing w:val="-3"/>
          <w:szCs w:val="24"/>
        </w:rPr>
      </w:pPr>
      <w:r w:rsidRPr="00552ADD">
        <w:rPr>
          <w:rFonts w:cs="Times New Roman"/>
          <w:b/>
          <w:spacing w:val="-3"/>
          <w:szCs w:val="24"/>
        </w:rPr>
        <w:t>Pilulat kontraceptive të urgjencës</w:t>
      </w:r>
    </w:p>
    <w:p w:rsidR="008911FF" w:rsidRPr="00D72A02" w:rsidRDefault="008911FF" w:rsidP="00552ADD">
      <w:pPr>
        <w:pStyle w:val="ListParagraph"/>
        <w:numPr>
          <w:ilvl w:val="0"/>
          <w:numId w:val="28"/>
        </w:numPr>
        <w:tabs>
          <w:tab w:val="left" w:pos="27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Mund të përdoren nga femrat e të gjitha moshave, duke përfshirë edhe ato që nuk mund t’i përdorin në mënyrë të vazhdueshme metodat hormonale.</w:t>
      </w:r>
    </w:p>
    <w:p w:rsidR="005B6B17" w:rsidRPr="00D72A02" w:rsidRDefault="005B6B17" w:rsidP="00552ADD">
      <w:pPr>
        <w:tabs>
          <w:tab w:val="left" w:pos="270"/>
        </w:tabs>
        <w:autoSpaceDE w:val="0"/>
        <w:autoSpaceDN w:val="0"/>
        <w:adjustRightInd w:val="0"/>
        <w:spacing w:after="0" w:line="240" w:lineRule="auto"/>
        <w:rPr>
          <w:rFonts w:ascii="Times New Roman" w:hAnsi="Times New Roman" w:cs="Times New Roman"/>
          <w:b/>
          <w:spacing w:val="-3"/>
          <w:sz w:val="24"/>
          <w:szCs w:val="24"/>
        </w:rPr>
      </w:pPr>
    </w:p>
    <w:p w:rsidR="008911FF" w:rsidRPr="00552ADD" w:rsidRDefault="008911FF" w:rsidP="00552ADD">
      <w:pPr>
        <w:pStyle w:val="ListParagraph"/>
        <w:numPr>
          <w:ilvl w:val="0"/>
          <w:numId w:val="39"/>
        </w:numPr>
        <w:tabs>
          <w:tab w:val="left" w:pos="270"/>
        </w:tabs>
        <w:autoSpaceDE w:val="0"/>
        <w:autoSpaceDN w:val="0"/>
        <w:adjustRightInd w:val="0"/>
        <w:spacing w:line="240" w:lineRule="auto"/>
        <w:rPr>
          <w:rFonts w:cs="Times New Roman"/>
          <w:b/>
          <w:spacing w:val="-3"/>
          <w:szCs w:val="24"/>
        </w:rPr>
      </w:pPr>
      <w:r w:rsidRPr="00552ADD">
        <w:rPr>
          <w:rFonts w:cs="Times New Roman"/>
          <w:b/>
          <w:spacing w:val="-3"/>
          <w:szCs w:val="24"/>
        </w:rPr>
        <w:t>Sterilizimi femëror dhe vazektomia</w:t>
      </w:r>
    </w:p>
    <w:p w:rsidR="00982622" w:rsidRDefault="008911FF" w:rsidP="00552ADD">
      <w:pPr>
        <w:pStyle w:val="ListParagraph"/>
        <w:numPr>
          <w:ilvl w:val="0"/>
          <w:numId w:val="28"/>
        </w:numPr>
        <w:tabs>
          <w:tab w:val="left" w:pos="270"/>
        </w:tabs>
        <w:autoSpaceDE w:val="0"/>
        <w:autoSpaceDN w:val="0"/>
        <w:adjustRightInd w:val="0"/>
        <w:spacing w:line="240" w:lineRule="auto"/>
        <w:ind w:left="0" w:firstLine="0"/>
        <w:rPr>
          <w:rFonts w:cs="Times New Roman"/>
          <w:b/>
          <w:spacing w:val="-3"/>
          <w:szCs w:val="24"/>
        </w:rPr>
      </w:pPr>
      <w:r w:rsidRPr="00D72A02">
        <w:rPr>
          <w:rFonts w:cs="Times New Roman"/>
          <w:spacing w:val="-3"/>
          <w:szCs w:val="24"/>
        </w:rPr>
        <w:t>Mund të jetë një zgjedhje e mirë për gratë në moshë afër perimenopauzës dhe për partnerët e tyre, të cilët nuk dëshirojnë të kenë më fëmijë.</w:t>
      </w:r>
    </w:p>
    <w:p w:rsidR="008911FF" w:rsidRPr="00982622" w:rsidRDefault="008911FF" w:rsidP="00552ADD">
      <w:pPr>
        <w:pStyle w:val="ListParagraph"/>
        <w:numPr>
          <w:ilvl w:val="0"/>
          <w:numId w:val="28"/>
        </w:numPr>
        <w:tabs>
          <w:tab w:val="left" w:pos="270"/>
        </w:tabs>
        <w:autoSpaceDE w:val="0"/>
        <w:autoSpaceDN w:val="0"/>
        <w:adjustRightInd w:val="0"/>
        <w:spacing w:line="240" w:lineRule="auto"/>
        <w:ind w:left="0" w:firstLine="0"/>
        <w:rPr>
          <w:rFonts w:cs="Times New Roman"/>
          <w:b/>
          <w:spacing w:val="-3"/>
          <w:szCs w:val="24"/>
        </w:rPr>
      </w:pPr>
      <w:r w:rsidRPr="00982622">
        <w:rPr>
          <w:rFonts w:cs="Times New Roman"/>
          <w:spacing w:val="-3"/>
          <w:szCs w:val="24"/>
        </w:rPr>
        <w:t>Gratë në moshë afër perimenopauzës ka shumë mundësi të kenë probleme shëndetësore, që mund të kërkojnë shtyrjen, referimin, ose kujdes lidhur me sterilizimin e tyre.</w:t>
      </w:r>
    </w:p>
    <w:p w:rsidR="005B6B17" w:rsidRPr="00D72A02" w:rsidRDefault="005B6B17" w:rsidP="00552ADD">
      <w:pPr>
        <w:tabs>
          <w:tab w:val="left" w:pos="270"/>
        </w:tabs>
        <w:autoSpaceDE w:val="0"/>
        <w:autoSpaceDN w:val="0"/>
        <w:adjustRightInd w:val="0"/>
        <w:spacing w:after="0" w:line="240" w:lineRule="auto"/>
        <w:rPr>
          <w:rFonts w:ascii="Times New Roman" w:hAnsi="Times New Roman" w:cs="Times New Roman"/>
          <w:b/>
          <w:spacing w:val="-3"/>
          <w:sz w:val="24"/>
          <w:szCs w:val="24"/>
        </w:rPr>
      </w:pPr>
    </w:p>
    <w:p w:rsidR="008911FF" w:rsidRPr="00552ADD" w:rsidRDefault="008911FF" w:rsidP="00552ADD">
      <w:pPr>
        <w:pStyle w:val="ListParagraph"/>
        <w:numPr>
          <w:ilvl w:val="0"/>
          <w:numId w:val="39"/>
        </w:numPr>
        <w:tabs>
          <w:tab w:val="left" w:pos="270"/>
        </w:tabs>
        <w:autoSpaceDE w:val="0"/>
        <w:autoSpaceDN w:val="0"/>
        <w:adjustRightInd w:val="0"/>
        <w:spacing w:line="240" w:lineRule="auto"/>
        <w:rPr>
          <w:rFonts w:cs="Times New Roman"/>
          <w:b/>
          <w:spacing w:val="-3"/>
          <w:szCs w:val="24"/>
        </w:rPr>
      </w:pPr>
      <w:r w:rsidRPr="00552ADD">
        <w:rPr>
          <w:rFonts w:cs="Times New Roman"/>
          <w:b/>
          <w:spacing w:val="-3"/>
          <w:szCs w:val="24"/>
        </w:rPr>
        <w:t>Prezervativët për meshkuj dhe femra, diafragmat, spermicidet, kapat cervikale dhe coitus interruptus</w:t>
      </w:r>
      <w:r w:rsidR="00552ADD">
        <w:rPr>
          <w:rFonts w:cs="Times New Roman"/>
          <w:b/>
          <w:spacing w:val="-3"/>
          <w:szCs w:val="24"/>
        </w:rPr>
        <w:t>-tërheqja</w:t>
      </w:r>
    </w:p>
    <w:p w:rsidR="00982622" w:rsidRDefault="00982622" w:rsidP="00552ADD">
      <w:pPr>
        <w:pStyle w:val="ListParagraph"/>
        <w:numPr>
          <w:ilvl w:val="0"/>
          <w:numId w:val="29"/>
        </w:numPr>
        <w:tabs>
          <w:tab w:val="left" w:pos="270"/>
        </w:tabs>
        <w:autoSpaceDE w:val="0"/>
        <w:autoSpaceDN w:val="0"/>
        <w:adjustRightInd w:val="0"/>
        <w:spacing w:line="240" w:lineRule="auto"/>
        <w:ind w:left="0" w:firstLine="0"/>
        <w:rPr>
          <w:rFonts w:cs="Times New Roman"/>
          <w:spacing w:val="-3"/>
          <w:szCs w:val="24"/>
        </w:rPr>
      </w:pPr>
      <w:r>
        <w:rPr>
          <w:rFonts w:cs="Times New Roman"/>
          <w:spacing w:val="-3"/>
          <w:szCs w:val="24"/>
        </w:rPr>
        <w:t xml:space="preserve">Mbron mirë femrat në moshë </w:t>
      </w:r>
      <w:r w:rsidR="008911FF" w:rsidRPr="00D72A02">
        <w:rPr>
          <w:rFonts w:cs="Times New Roman"/>
          <w:spacing w:val="-3"/>
          <w:szCs w:val="24"/>
        </w:rPr>
        <w:t>afër perimenopauzës, duke marrë në konsideratë fertilitetin e ulët gjatë viteve të perimenopauzës.</w:t>
      </w:r>
    </w:p>
    <w:p w:rsidR="008911FF" w:rsidRPr="00982622" w:rsidRDefault="008911FF" w:rsidP="00552ADD">
      <w:pPr>
        <w:pStyle w:val="ListParagraph"/>
        <w:numPr>
          <w:ilvl w:val="0"/>
          <w:numId w:val="29"/>
        </w:numPr>
        <w:tabs>
          <w:tab w:val="left" w:pos="270"/>
        </w:tabs>
        <w:autoSpaceDE w:val="0"/>
        <w:autoSpaceDN w:val="0"/>
        <w:adjustRightInd w:val="0"/>
        <w:spacing w:line="240" w:lineRule="auto"/>
        <w:ind w:left="0" w:firstLine="0"/>
        <w:rPr>
          <w:rFonts w:cs="Times New Roman"/>
          <w:spacing w:val="-3"/>
          <w:szCs w:val="24"/>
        </w:rPr>
      </w:pPr>
      <w:r w:rsidRPr="00982622">
        <w:rPr>
          <w:rFonts w:cs="Times New Roman"/>
          <w:spacing w:val="-3"/>
          <w:szCs w:val="24"/>
        </w:rPr>
        <w:t>Janë të përballueshme dhe të përshtatshme për femrat që kryejnë marrëdhënie seksuale rastësore.</w:t>
      </w:r>
    </w:p>
    <w:p w:rsidR="008911FF" w:rsidRPr="00D72A02" w:rsidRDefault="008911FF" w:rsidP="00552ADD">
      <w:pPr>
        <w:pStyle w:val="ListParagraph"/>
        <w:tabs>
          <w:tab w:val="left" w:pos="270"/>
        </w:tabs>
        <w:autoSpaceDE w:val="0"/>
        <w:autoSpaceDN w:val="0"/>
        <w:adjustRightInd w:val="0"/>
        <w:spacing w:line="240" w:lineRule="auto"/>
        <w:ind w:left="0"/>
        <w:rPr>
          <w:rFonts w:cs="Times New Roman"/>
          <w:spacing w:val="-3"/>
          <w:szCs w:val="24"/>
        </w:rPr>
      </w:pPr>
    </w:p>
    <w:p w:rsidR="008911FF" w:rsidRPr="00552ADD" w:rsidRDefault="008911FF" w:rsidP="00552ADD">
      <w:pPr>
        <w:pStyle w:val="ListParagraph"/>
        <w:numPr>
          <w:ilvl w:val="0"/>
          <w:numId w:val="39"/>
        </w:numPr>
        <w:tabs>
          <w:tab w:val="left" w:pos="270"/>
        </w:tabs>
        <w:autoSpaceDE w:val="0"/>
        <w:autoSpaceDN w:val="0"/>
        <w:adjustRightInd w:val="0"/>
        <w:spacing w:line="240" w:lineRule="auto"/>
        <w:rPr>
          <w:rFonts w:cs="Times New Roman"/>
          <w:spacing w:val="-3"/>
          <w:szCs w:val="24"/>
        </w:rPr>
      </w:pPr>
      <w:r w:rsidRPr="00552ADD">
        <w:rPr>
          <w:rFonts w:cs="Times New Roman"/>
          <w:b/>
          <w:spacing w:val="-3"/>
          <w:szCs w:val="24"/>
        </w:rPr>
        <w:t xml:space="preserve">Dispozitivi intrauterin </w:t>
      </w:r>
      <w:r w:rsidRPr="00552ADD">
        <w:rPr>
          <w:rFonts w:cs="Times New Roman"/>
          <w:spacing w:val="-3"/>
          <w:szCs w:val="24"/>
        </w:rPr>
        <w:t>(DIU me përmbajtje bakri dhe hormonale</w:t>
      </w:r>
      <w:r w:rsidR="00552ADD">
        <w:rPr>
          <w:rFonts w:cs="Times New Roman"/>
          <w:spacing w:val="-3"/>
          <w:szCs w:val="24"/>
        </w:rPr>
        <w:t>-levonorgetrel</w:t>
      </w:r>
      <w:r w:rsidRPr="00552ADD">
        <w:rPr>
          <w:rFonts w:cs="Times New Roman"/>
          <w:spacing w:val="-3"/>
          <w:szCs w:val="24"/>
        </w:rPr>
        <w:t>)</w:t>
      </w:r>
    </w:p>
    <w:p w:rsidR="008911FF" w:rsidRPr="00D72A02" w:rsidRDefault="008911FF" w:rsidP="00552ADD">
      <w:pPr>
        <w:pStyle w:val="ListParagraph"/>
        <w:numPr>
          <w:ilvl w:val="0"/>
          <w:numId w:val="30"/>
        </w:numPr>
        <w:tabs>
          <w:tab w:val="left" w:pos="27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Rastet e ekspulsionit të DIU zvogëlohen me rritjen e moshës së femrave dhe janë ndër më të ulëtat te femrat mbi 40 vjeç.</w:t>
      </w:r>
    </w:p>
    <w:p w:rsidR="008911FF" w:rsidRPr="00D72A02" w:rsidRDefault="008911FF" w:rsidP="00552ADD">
      <w:pPr>
        <w:pStyle w:val="ListParagraph"/>
        <w:numPr>
          <w:ilvl w:val="0"/>
          <w:numId w:val="30"/>
        </w:numPr>
        <w:tabs>
          <w:tab w:val="left" w:pos="27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Vendosja mund të jetë më e vështirë për shkak të ngushtimit të kanalit cervikal.</w:t>
      </w:r>
    </w:p>
    <w:p w:rsidR="008911FF" w:rsidRPr="00552ADD" w:rsidRDefault="008911FF" w:rsidP="00552ADD">
      <w:pPr>
        <w:pStyle w:val="ListParagraph"/>
        <w:numPr>
          <w:ilvl w:val="0"/>
          <w:numId w:val="39"/>
        </w:numPr>
        <w:tabs>
          <w:tab w:val="left" w:pos="270"/>
        </w:tabs>
        <w:autoSpaceDE w:val="0"/>
        <w:autoSpaceDN w:val="0"/>
        <w:adjustRightInd w:val="0"/>
        <w:spacing w:line="240" w:lineRule="auto"/>
        <w:rPr>
          <w:rFonts w:cs="Times New Roman"/>
          <w:b/>
          <w:spacing w:val="-3"/>
          <w:szCs w:val="24"/>
        </w:rPr>
      </w:pPr>
      <w:r w:rsidRPr="00552ADD">
        <w:rPr>
          <w:rFonts w:cs="Times New Roman"/>
          <w:b/>
          <w:spacing w:val="-3"/>
          <w:szCs w:val="24"/>
        </w:rPr>
        <w:t>Metodat e njohjes së fertilitetit (shmangia e ditëve fertile)</w:t>
      </w:r>
    </w:p>
    <w:p w:rsidR="008911FF" w:rsidRPr="00D72A02" w:rsidRDefault="008911FF" w:rsidP="00552ADD">
      <w:pPr>
        <w:pStyle w:val="ListParagraph"/>
        <w:numPr>
          <w:ilvl w:val="0"/>
          <w:numId w:val="31"/>
        </w:numPr>
        <w:tabs>
          <w:tab w:val="left" w:pos="27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 xml:space="preserve">Mungesa e cikleve të rregullta para menopauzës e vështirëson vërtetësinë e kësaj metode. </w:t>
      </w:r>
    </w:p>
    <w:p w:rsidR="00982622" w:rsidRPr="00982622" w:rsidRDefault="00982622" w:rsidP="00552ADD">
      <w:pPr>
        <w:pStyle w:val="ListParagraph"/>
        <w:numPr>
          <w:ilvl w:val="0"/>
          <w:numId w:val="31"/>
        </w:numPr>
        <w:tabs>
          <w:tab w:val="left" w:pos="270"/>
        </w:tabs>
        <w:autoSpaceDE w:val="0"/>
        <w:autoSpaceDN w:val="0"/>
        <w:adjustRightInd w:val="0"/>
        <w:spacing w:line="240" w:lineRule="auto"/>
        <w:ind w:left="0" w:firstLine="0"/>
        <w:rPr>
          <w:rFonts w:cs="Times New Roman"/>
          <w:spacing w:val="-3"/>
          <w:szCs w:val="24"/>
        </w:rPr>
      </w:pPr>
      <w:r w:rsidRPr="00982622">
        <w:rPr>
          <w:rFonts w:cs="Times New Roman"/>
          <w:spacing w:val="-3"/>
          <w:szCs w:val="24"/>
        </w:rPr>
        <w:t>Gratë mbi 40 vjeç që ende kërkojnë kontracepsion duhet t'u ofrohet kontracepsion urgjent pas marrëdhënies seksuale të pambrojtur nëse nuk dëshirojnë të mbeten shtatzënë.</w:t>
      </w:r>
    </w:p>
    <w:p w:rsidR="008911FF" w:rsidRPr="00D72A02" w:rsidRDefault="008911FF" w:rsidP="00552ADD">
      <w:pPr>
        <w:tabs>
          <w:tab w:val="left" w:pos="270"/>
        </w:tabs>
        <w:autoSpaceDE w:val="0"/>
        <w:autoSpaceDN w:val="0"/>
        <w:adjustRightInd w:val="0"/>
        <w:spacing w:after="0" w:line="240" w:lineRule="auto"/>
        <w:rPr>
          <w:rFonts w:ascii="Times New Roman" w:hAnsi="Times New Roman" w:cs="Times New Roman"/>
          <w:spacing w:val="-3"/>
          <w:sz w:val="24"/>
          <w:szCs w:val="24"/>
        </w:rPr>
      </w:pPr>
    </w:p>
    <w:p w:rsidR="008911FF" w:rsidRPr="00D72A02" w:rsidRDefault="00AD5F62" w:rsidP="00D72A02">
      <w:pPr>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lastRenderedPageBreak/>
        <w:t>6.</w:t>
      </w:r>
      <w:r w:rsidR="00552ADD">
        <w:rPr>
          <w:rFonts w:ascii="Times New Roman" w:hAnsi="Times New Roman" w:cs="Times New Roman"/>
          <w:b/>
          <w:bCs/>
          <w:spacing w:val="4"/>
          <w:sz w:val="24"/>
          <w:szCs w:val="24"/>
        </w:rPr>
        <w:t>3</w:t>
      </w:r>
      <w:r>
        <w:rPr>
          <w:rFonts w:ascii="Times New Roman" w:hAnsi="Times New Roman" w:cs="Times New Roman"/>
          <w:b/>
          <w:bCs/>
          <w:spacing w:val="4"/>
          <w:sz w:val="24"/>
          <w:szCs w:val="24"/>
        </w:rPr>
        <w:t xml:space="preserve"> </w:t>
      </w:r>
      <w:r w:rsidR="008911FF" w:rsidRPr="00D72A02">
        <w:rPr>
          <w:rFonts w:ascii="Times New Roman" w:hAnsi="Times New Roman" w:cs="Times New Roman"/>
          <w:b/>
          <w:bCs/>
          <w:spacing w:val="4"/>
          <w:sz w:val="24"/>
          <w:szCs w:val="24"/>
        </w:rPr>
        <w:t>Kur mund ta ndërpresë një femër përdorimin e metodave të planifikimit familjar</w:t>
      </w:r>
    </w:p>
    <w:p w:rsidR="008911FF" w:rsidRPr="00D72A02" w:rsidRDefault="008911FF" w:rsidP="00D72A02">
      <w:pPr>
        <w:autoSpaceDE w:val="0"/>
        <w:autoSpaceDN w:val="0"/>
        <w:adjustRightInd w:val="0"/>
        <w:spacing w:after="0" w:line="240" w:lineRule="auto"/>
        <w:jc w:val="both"/>
        <w:rPr>
          <w:rFonts w:ascii="Times New Roman" w:hAnsi="Times New Roman" w:cs="Times New Roman"/>
          <w:b/>
          <w:bCs/>
          <w:spacing w:val="4"/>
          <w:sz w:val="24"/>
          <w:szCs w:val="24"/>
        </w:rPr>
      </w:pPr>
    </w:p>
    <w:p w:rsidR="00552ADD" w:rsidRDefault="00982622" w:rsidP="00D72A02">
      <w:pPr>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Duke marrë </w:t>
      </w:r>
      <w:r w:rsidR="008911FF" w:rsidRPr="00D72A02">
        <w:rPr>
          <w:rFonts w:ascii="Times New Roman" w:hAnsi="Times New Roman" w:cs="Times New Roman"/>
          <w:spacing w:val="-3"/>
          <w:sz w:val="24"/>
          <w:szCs w:val="24"/>
        </w:rPr>
        <w:t xml:space="preserve">parasysh faktin që para menopauzës menstruacionet nuk vijnë çdo muaj, është e vështirë për një grua, e cila mendon se i janë ndërprerë menstruacionet, të dijë se kur mund ta ndërpresë përdorimin e metodave kontraceptive. </w:t>
      </w:r>
    </w:p>
    <w:p w:rsidR="008911FF" w:rsidRDefault="008911FF" w:rsidP="00D72A02">
      <w:pPr>
        <w:autoSpaceDE w:val="0"/>
        <w:autoSpaceDN w:val="0"/>
        <w:adjustRightInd w:val="0"/>
        <w:spacing w:after="0" w:line="240" w:lineRule="auto"/>
        <w:jc w:val="both"/>
        <w:rPr>
          <w:rFonts w:ascii="Times New Roman" w:hAnsi="Times New Roman" w:cs="Times New Roman"/>
          <w:spacing w:val="-3"/>
          <w:sz w:val="24"/>
          <w:szCs w:val="24"/>
        </w:rPr>
      </w:pPr>
      <w:r w:rsidRPr="00552ADD">
        <w:rPr>
          <w:rFonts w:ascii="Times New Roman" w:hAnsi="Times New Roman" w:cs="Times New Roman"/>
          <w:b/>
          <w:spacing w:val="-3"/>
          <w:sz w:val="24"/>
          <w:szCs w:val="24"/>
        </w:rPr>
        <w:t>Për këtë arsye, këshillohet që për 12 muaj pas menstruacioneve të fundit, gratë të përdorin një metodë të planifikimit familjar, në rast se menstruacionet u rikthehen përsër</w:t>
      </w:r>
      <w:r w:rsidRPr="00D72A02">
        <w:rPr>
          <w:rFonts w:ascii="Times New Roman" w:hAnsi="Times New Roman" w:cs="Times New Roman"/>
          <w:spacing w:val="-3"/>
          <w:sz w:val="24"/>
          <w:szCs w:val="24"/>
        </w:rPr>
        <w:t>i.</w:t>
      </w:r>
    </w:p>
    <w:p w:rsidR="00552ADD" w:rsidRPr="00D72A02" w:rsidRDefault="00552ADD" w:rsidP="00D72A02">
      <w:pPr>
        <w:autoSpaceDE w:val="0"/>
        <w:autoSpaceDN w:val="0"/>
        <w:adjustRightInd w:val="0"/>
        <w:spacing w:after="0" w:line="240" w:lineRule="auto"/>
        <w:jc w:val="both"/>
        <w:rPr>
          <w:rFonts w:ascii="Times New Roman" w:hAnsi="Times New Roman" w:cs="Times New Roman"/>
          <w:spacing w:val="-3"/>
          <w:sz w:val="24"/>
          <w:szCs w:val="24"/>
        </w:rPr>
      </w:pPr>
    </w:p>
    <w:p w:rsidR="008911FF" w:rsidRPr="00AD5F62" w:rsidRDefault="008911FF" w:rsidP="00552ADD">
      <w:pPr>
        <w:pStyle w:val="ListParagraph"/>
        <w:numPr>
          <w:ilvl w:val="0"/>
          <w:numId w:val="32"/>
        </w:numPr>
        <w:tabs>
          <w:tab w:val="left" w:pos="270"/>
        </w:tabs>
        <w:autoSpaceDE w:val="0"/>
        <w:autoSpaceDN w:val="0"/>
        <w:adjustRightInd w:val="0"/>
        <w:spacing w:line="240" w:lineRule="auto"/>
        <w:ind w:left="0" w:firstLine="0"/>
        <w:rPr>
          <w:rFonts w:cs="Times New Roman"/>
          <w:spacing w:val="-3"/>
          <w:szCs w:val="24"/>
        </w:rPr>
      </w:pPr>
      <w:r w:rsidRPr="00AD5F62">
        <w:rPr>
          <w:rFonts w:cs="Times New Roman"/>
          <w:b/>
          <w:i/>
          <w:spacing w:val="-3"/>
          <w:szCs w:val="24"/>
        </w:rPr>
        <w:t>Metodat hormonale</w:t>
      </w:r>
      <w:r w:rsidR="00AD5F62" w:rsidRPr="00AD5F62">
        <w:rPr>
          <w:rFonts w:cs="Times New Roman"/>
          <w:i/>
          <w:spacing w:val="-3"/>
          <w:szCs w:val="24"/>
        </w:rPr>
        <w:t xml:space="preserve"> </w:t>
      </w:r>
      <w:r w:rsidRPr="00AD5F62">
        <w:rPr>
          <w:rFonts w:cs="Times New Roman"/>
          <w:spacing w:val="-3"/>
          <w:szCs w:val="24"/>
        </w:rPr>
        <w:t>ndikojnë te menstruacionet, prandaj është e vështirë të përcaktohet nëse një femër që përdor këto metoda, ka arritur menopauzën. Pas ndalimit të përdorimit të metodës hormonale, ajo</w:t>
      </w:r>
      <w:r w:rsidR="00AD5F62" w:rsidRPr="00AD5F62">
        <w:rPr>
          <w:rFonts w:cs="Times New Roman"/>
          <w:spacing w:val="-3"/>
          <w:szCs w:val="24"/>
        </w:rPr>
        <w:t xml:space="preserve"> </w:t>
      </w:r>
      <w:r w:rsidRPr="00AD5F62">
        <w:rPr>
          <w:rFonts w:cs="Times New Roman"/>
          <w:spacing w:val="-3"/>
          <w:szCs w:val="24"/>
        </w:rPr>
        <w:t>mund të përdorë një metodë johormonale. Nëse menstruacionet nuk i kanë ardhur për 12 muaj rrjesht, ajo nuk ka më nevojë të përdorë metoda kontraceptive.</w:t>
      </w:r>
    </w:p>
    <w:p w:rsidR="008911FF" w:rsidRDefault="008911FF" w:rsidP="00552ADD">
      <w:pPr>
        <w:pStyle w:val="ListParagraph"/>
        <w:numPr>
          <w:ilvl w:val="0"/>
          <w:numId w:val="32"/>
        </w:numPr>
        <w:tabs>
          <w:tab w:val="left" w:pos="270"/>
        </w:tabs>
        <w:autoSpaceDE w:val="0"/>
        <w:autoSpaceDN w:val="0"/>
        <w:adjustRightInd w:val="0"/>
        <w:spacing w:line="240" w:lineRule="auto"/>
        <w:ind w:left="0" w:firstLine="0"/>
        <w:rPr>
          <w:rFonts w:cs="Times New Roman"/>
          <w:spacing w:val="-3"/>
          <w:szCs w:val="24"/>
        </w:rPr>
      </w:pPr>
      <w:r w:rsidRPr="00AD5F62">
        <w:rPr>
          <w:rFonts w:cs="Times New Roman"/>
          <w:b/>
          <w:i/>
          <w:spacing w:val="-3"/>
          <w:szCs w:val="24"/>
        </w:rPr>
        <w:t>Dispozitivi intrauterin me përmbajtje bakri</w:t>
      </w:r>
      <w:r w:rsidRPr="00AD5F62">
        <w:rPr>
          <w:rFonts w:cs="Times New Roman"/>
          <w:i/>
          <w:spacing w:val="-3"/>
          <w:szCs w:val="24"/>
        </w:rPr>
        <w:t xml:space="preserve"> </w:t>
      </w:r>
      <w:r w:rsidRPr="00AD5F62">
        <w:rPr>
          <w:rFonts w:cs="Times New Roman"/>
          <w:spacing w:val="-3"/>
          <w:szCs w:val="24"/>
        </w:rPr>
        <w:t>mund të mbahet edhe pas menopauzës. Ai duhet të hiqet 12 muaj pas menstruacioneve të fundit.</w:t>
      </w:r>
    </w:p>
    <w:p w:rsidR="009610BE" w:rsidRDefault="009610BE" w:rsidP="00552ADD">
      <w:pPr>
        <w:pStyle w:val="ListParagraph"/>
        <w:tabs>
          <w:tab w:val="left" w:pos="270"/>
        </w:tabs>
        <w:spacing w:line="240" w:lineRule="auto"/>
        <w:ind w:left="0"/>
        <w:rPr>
          <w:rFonts w:cs="Times New Roman"/>
          <w:spacing w:val="-3"/>
          <w:szCs w:val="24"/>
        </w:rPr>
      </w:pPr>
    </w:p>
    <w:p w:rsidR="002B21A2" w:rsidRPr="002B21A2" w:rsidRDefault="002B21A2" w:rsidP="002B21A2">
      <w:pPr>
        <w:pStyle w:val="ListParagraph"/>
        <w:spacing w:line="240" w:lineRule="auto"/>
        <w:ind w:left="0"/>
        <w:rPr>
          <w:rFonts w:cs="Times New Roman"/>
          <w:b/>
          <w:spacing w:val="-3"/>
          <w:szCs w:val="24"/>
        </w:rPr>
      </w:pPr>
      <w:r>
        <w:rPr>
          <w:rFonts w:cs="Times New Roman"/>
          <w:spacing w:val="-3"/>
          <w:szCs w:val="24"/>
        </w:rPr>
        <w:t xml:space="preserve">Tab. </w:t>
      </w:r>
      <w:r w:rsidRPr="002B21A2">
        <w:rPr>
          <w:rFonts w:cs="Times New Roman"/>
          <w:b/>
          <w:spacing w:val="-3"/>
          <w:szCs w:val="24"/>
        </w:rPr>
        <w:t>Këshilla për ndalimin e kontracepsionit hormonal për gratë</w:t>
      </w:r>
    </w:p>
    <w:tbl>
      <w:tblPr>
        <w:tblStyle w:val="TableGrid"/>
        <w:tblW w:w="0" w:type="auto"/>
        <w:tblLook w:val="04A0" w:firstRow="1" w:lastRow="0" w:firstColumn="1" w:lastColumn="0" w:noHBand="0" w:noVBand="1"/>
      </w:tblPr>
      <w:tblGrid>
        <w:gridCol w:w="2617"/>
        <w:gridCol w:w="3485"/>
        <w:gridCol w:w="3248"/>
      </w:tblGrid>
      <w:tr w:rsidR="002B21A2" w:rsidTr="00C2608E">
        <w:tc>
          <w:tcPr>
            <w:tcW w:w="2628" w:type="dxa"/>
            <w:vMerge w:val="restart"/>
          </w:tcPr>
          <w:p w:rsidR="002B21A2" w:rsidRPr="002B21A2" w:rsidRDefault="002B21A2"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Metoda Kontraceptive</w:t>
            </w:r>
          </w:p>
        </w:tc>
        <w:tc>
          <w:tcPr>
            <w:tcW w:w="6948" w:type="dxa"/>
            <w:gridSpan w:val="2"/>
          </w:tcPr>
          <w:p w:rsidR="002B21A2" w:rsidRPr="002B21A2" w:rsidRDefault="002B21A2"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Keshilla për ndërprerjen e kontracepsionit</w:t>
            </w:r>
          </w:p>
        </w:tc>
      </w:tr>
      <w:tr w:rsidR="002B21A2" w:rsidTr="002B21A2">
        <w:tc>
          <w:tcPr>
            <w:tcW w:w="2628" w:type="dxa"/>
            <w:vMerge/>
          </w:tcPr>
          <w:p w:rsidR="002B21A2" w:rsidRPr="002B21A2" w:rsidRDefault="002B21A2" w:rsidP="002B21A2">
            <w:pPr>
              <w:autoSpaceDE w:val="0"/>
              <w:autoSpaceDN w:val="0"/>
              <w:adjustRightInd w:val="0"/>
              <w:jc w:val="center"/>
              <w:rPr>
                <w:rFonts w:ascii="Times New Roman" w:hAnsi="Times New Roman" w:cs="Times New Roman"/>
                <w:b/>
                <w:spacing w:val="-3"/>
                <w:sz w:val="24"/>
                <w:szCs w:val="24"/>
              </w:rPr>
            </w:pPr>
          </w:p>
        </w:tc>
        <w:tc>
          <w:tcPr>
            <w:tcW w:w="3600" w:type="dxa"/>
          </w:tcPr>
          <w:p w:rsidR="002B21A2" w:rsidRPr="002B21A2" w:rsidRDefault="002B21A2"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Mosha&lt; 50 vjeç</w:t>
            </w:r>
          </w:p>
        </w:tc>
        <w:tc>
          <w:tcPr>
            <w:tcW w:w="3348" w:type="dxa"/>
          </w:tcPr>
          <w:p w:rsidR="002B21A2" w:rsidRPr="002B21A2" w:rsidRDefault="002B21A2"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Mosha&gt; 50 vjeç</w:t>
            </w:r>
          </w:p>
        </w:tc>
      </w:tr>
      <w:tr w:rsidR="009610BE" w:rsidTr="002B21A2">
        <w:tc>
          <w:tcPr>
            <w:tcW w:w="2628" w:type="dxa"/>
          </w:tcPr>
          <w:p w:rsidR="009610BE" w:rsidRPr="002B21A2" w:rsidRDefault="009610BE"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Jo hormonal</w:t>
            </w:r>
          </w:p>
        </w:tc>
        <w:tc>
          <w:tcPr>
            <w:tcW w:w="3600" w:type="dxa"/>
          </w:tcPr>
          <w:p w:rsidR="009610BE" w:rsidRPr="002B21A2" w:rsidRDefault="009610BE"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 xml:space="preserve">Ndaloni kontracepsionin pas 2 vitesh </w:t>
            </w:r>
            <w:r w:rsidR="00552ADD">
              <w:rPr>
                <w:rFonts w:ascii="Times New Roman" w:hAnsi="Times New Roman" w:cs="Times New Roman"/>
                <w:spacing w:val="-3"/>
                <w:sz w:val="24"/>
                <w:szCs w:val="24"/>
              </w:rPr>
              <w:t xml:space="preserve">me </w:t>
            </w:r>
            <w:r w:rsidRPr="002B21A2">
              <w:rPr>
                <w:rFonts w:ascii="Times New Roman" w:hAnsi="Times New Roman" w:cs="Times New Roman"/>
                <w:spacing w:val="-3"/>
                <w:sz w:val="24"/>
                <w:szCs w:val="24"/>
              </w:rPr>
              <w:t>amenorrhoe</w:t>
            </w:r>
          </w:p>
        </w:tc>
        <w:tc>
          <w:tcPr>
            <w:tcW w:w="3348" w:type="dxa"/>
          </w:tcPr>
          <w:p w:rsidR="009610BE" w:rsidRPr="002B21A2" w:rsidRDefault="009610BE"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Ndaloni kontracepsionin pas 1 viti amenorrhoea</w:t>
            </w:r>
          </w:p>
        </w:tc>
      </w:tr>
      <w:tr w:rsidR="009610BE" w:rsidTr="002B21A2">
        <w:tc>
          <w:tcPr>
            <w:tcW w:w="2628" w:type="dxa"/>
          </w:tcPr>
          <w:p w:rsidR="009610BE" w:rsidRPr="002B21A2" w:rsidRDefault="009610BE"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Kontracepsioni hormonal I kombinuar KHK</w:t>
            </w:r>
          </w:p>
        </w:tc>
        <w:tc>
          <w:tcPr>
            <w:tcW w:w="3600" w:type="dxa"/>
          </w:tcPr>
          <w:p w:rsidR="009610BE" w:rsidRPr="002B21A2" w:rsidRDefault="009610BE"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Mund të vazhdojë të moshës 50 vjeç *</w:t>
            </w:r>
          </w:p>
          <w:p w:rsidR="009610BE" w:rsidRPr="002B21A2" w:rsidRDefault="009610BE" w:rsidP="002B21A2">
            <w:pPr>
              <w:autoSpaceDE w:val="0"/>
              <w:autoSpaceDN w:val="0"/>
              <w:adjustRightInd w:val="0"/>
              <w:jc w:val="both"/>
              <w:rPr>
                <w:rFonts w:ascii="Times New Roman" w:hAnsi="Times New Roman" w:cs="Times New Roman"/>
                <w:spacing w:val="-3"/>
                <w:sz w:val="24"/>
                <w:szCs w:val="24"/>
              </w:rPr>
            </w:pPr>
          </w:p>
        </w:tc>
        <w:tc>
          <w:tcPr>
            <w:tcW w:w="3348" w:type="dxa"/>
          </w:tcPr>
          <w:p w:rsidR="009610BE" w:rsidRPr="002B21A2" w:rsidRDefault="009610BE" w:rsidP="00552ADD">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 xml:space="preserve">Ndaloni </w:t>
            </w:r>
            <w:r w:rsidR="00552ADD">
              <w:rPr>
                <w:rFonts w:ascii="Times New Roman" w:hAnsi="Times New Roman" w:cs="Times New Roman"/>
                <w:spacing w:val="-3"/>
                <w:sz w:val="24"/>
                <w:szCs w:val="24"/>
              </w:rPr>
              <w:t xml:space="preserve">kontraceptivët hormonal me estrogjen </w:t>
            </w:r>
            <w:r w:rsidRPr="002B21A2">
              <w:rPr>
                <w:rFonts w:ascii="Times New Roman" w:hAnsi="Times New Roman" w:cs="Times New Roman"/>
                <w:spacing w:val="-3"/>
                <w:sz w:val="24"/>
                <w:szCs w:val="24"/>
              </w:rPr>
              <w:t>në moshën 50 vjeç dhe kaloni në një metodë jo-hormonale ose pilulë vetëm me progest</w:t>
            </w:r>
            <w:r w:rsidR="002B21A2" w:rsidRPr="002B21A2">
              <w:rPr>
                <w:rFonts w:ascii="Times New Roman" w:hAnsi="Times New Roman" w:cs="Times New Roman"/>
                <w:spacing w:val="-3"/>
                <w:sz w:val="24"/>
                <w:szCs w:val="24"/>
              </w:rPr>
              <w:t>in</w:t>
            </w:r>
            <w:r w:rsidRPr="002B21A2">
              <w:rPr>
                <w:rFonts w:ascii="Times New Roman" w:hAnsi="Times New Roman" w:cs="Times New Roman"/>
                <w:spacing w:val="-3"/>
                <w:sz w:val="24"/>
                <w:szCs w:val="24"/>
              </w:rPr>
              <w:t>, pastaj ndiqni këshillat e duhura</w:t>
            </w:r>
          </w:p>
        </w:tc>
      </w:tr>
      <w:tr w:rsidR="009610BE" w:rsidTr="002B21A2">
        <w:tc>
          <w:tcPr>
            <w:tcW w:w="2628" w:type="dxa"/>
          </w:tcPr>
          <w:p w:rsidR="009610BE" w:rsidRPr="002B21A2" w:rsidRDefault="002B21A2" w:rsidP="002B21A2">
            <w:pPr>
              <w:pStyle w:val="Pa0"/>
              <w:spacing w:line="240" w:lineRule="auto"/>
              <w:jc w:val="center"/>
              <w:rPr>
                <w:rFonts w:ascii="Times New Roman" w:hAnsi="Times New Roman" w:cs="Times New Roman"/>
                <w:b/>
                <w:i/>
              </w:rPr>
            </w:pPr>
            <w:r w:rsidRPr="002B21A2">
              <w:rPr>
                <w:rStyle w:val="A16"/>
                <w:rFonts w:ascii="Times New Roman" w:hAnsi="Times New Roman" w:cs="Times New Roman"/>
                <w:b/>
                <w:i w:val="0"/>
                <w:color w:val="auto"/>
                <w:sz w:val="24"/>
                <w:szCs w:val="24"/>
              </w:rPr>
              <w:t>DEPO PROVERA depot medroxyprogesterone acetate;  Injeksionet</w:t>
            </w:r>
          </w:p>
        </w:tc>
        <w:tc>
          <w:tcPr>
            <w:tcW w:w="3600" w:type="dxa"/>
          </w:tcPr>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Mund të vazhdojë  deri në  moshën 50 vjeç *</w:t>
            </w:r>
          </w:p>
          <w:p w:rsidR="009610BE" w:rsidRPr="002B21A2" w:rsidRDefault="009610BE" w:rsidP="002B21A2">
            <w:pPr>
              <w:autoSpaceDE w:val="0"/>
              <w:autoSpaceDN w:val="0"/>
              <w:adjustRightInd w:val="0"/>
              <w:jc w:val="both"/>
              <w:rPr>
                <w:rFonts w:ascii="Times New Roman" w:hAnsi="Times New Roman" w:cs="Times New Roman"/>
                <w:spacing w:val="-3"/>
                <w:sz w:val="24"/>
                <w:szCs w:val="24"/>
              </w:rPr>
            </w:pPr>
          </w:p>
        </w:tc>
        <w:tc>
          <w:tcPr>
            <w:tcW w:w="3348" w:type="dxa"/>
          </w:tcPr>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 xml:space="preserve">Ndaloni </w:t>
            </w:r>
            <w:r w:rsidR="00552ADD">
              <w:rPr>
                <w:rFonts w:ascii="Times New Roman" w:hAnsi="Times New Roman" w:cs="Times New Roman"/>
                <w:spacing w:val="-3"/>
                <w:sz w:val="24"/>
                <w:szCs w:val="24"/>
              </w:rPr>
              <w:t xml:space="preserve">Depoprovera </w:t>
            </w:r>
            <w:r w:rsidRPr="002B21A2">
              <w:rPr>
                <w:rFonts w:ascii="Times New Roman" w:hAnsi="Times New Roman" w:cs="Times New Roman"/>
                <w:spacing w:val="-3"/>
                <w:sz w:val="24"/>
                <w:szCs w:val="24"/>
              </w:rPr>
              <w:t xml:space="preserve"> në moshën 50 vjeç dhe zgjidhni nga opsionet më poshtë:</w:t>
            </w:r>
          </w:p>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 xml:space="preserve">• kaloni në një metodë jo-hormonale dhe ndaloni pas 2 vitesh </w:t>
            </w:r>
            <w:r w:rsidR="00552ADD">
              <w:rPr>
                <w:rFonts w:ascii="Times New Roman" w:hAnsi="Times New Roman" w:cs="Times New Roman"/>
                <w:spacing w:val="-3"/>
                <w:sz w:val="24"/>
                <w:szCs w:val="24"/>
              </w:rPr>
              <w:t>me amenorrhoe</w:t>
            </w:r>
          </w:p>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ose</w:t>
            </w:r>
          </w:p>
          <w:p w:rsidR="009610BE" w:rsidRPr="002B21A2" w:rsidRDefault="002B21A2" w:rsidP="00552ADD">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 xml:space="preserve">• kaloni në POP, implant ose </w:t>
            </w:r>
            <w:r w:rsidR="00552ADD">
              <w:rPr>
                <w:rFonts w:ascii="Times New Roman" w:hAnsi="Times New Roman" w:cs="Times New Roman"/>
                <w:spacing w:val="-3"/>
                <w:sz w:val="24"/>
                <w:szCs w:val="24"/>
              </w:rPr>
              <w:t>DIU- LNG</w:t>
            </w:r>
            <w:r w:rsidRPr="002B21A2">
              <w:rPr>
                <w:rFonts w:ascii="Times New Roman" w:hAnsi="Times New Roman" w:cs="Times New Roman"/>
                <w:spacing w:val="-3"/>
                <w:sz w:val="24"/>
                <w:szCs w:val="24"/>
              </w:rPr>
              <w:t xml:space="preserve"> dhe ndiqni këshillat më poshtë</w:t>
            </w:r>
          </w:p>
        </w:tc>
      </w:tr>
      <w:tr w:rsidR="009610BE" w:rsidTr="002B21A2">
        <w:tc>
          <w:tcPr>
            <w:tcW w:w="2628" w:type="dxa"/>
          </w:tcPr>
          <w:p w:rsidR="009610BE" w:rsidRPr="002B21A2" w:rsidRDefault="002B21A2"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Implante</w:t>
            </w:r>
          </w:p>
          <w:p w:rsidR="002B21A2" w:rsidRPr="002B21A2" w:rsidRDefault="002B21A2" w:rsidP="002B21A2">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Pilulat vetem me progestin</w:t>
            </w:r>
          </w:p>
          <w:p w:rsidR="002B21A2" w:rsidRPr="002B21A2" w:rsidRDefault="002B21A2" w:rsidP="00552ADD">
            <w:pPr>
              <w:autoSpaceDE w:val="0"/>
              <w:autoSpaceDN w:val="0"/>
              <w:adjustRightInd w:val="0"/>
              <w:jc w:val="center"/>
              <w:rPr>
                <w:rFonts w:ascii="Times New Roman" w:hAnsi="Times New Roman" w:cs="Times New Roman"/>
                <w:b/>
                <w:spacing w:val="-3"/>
                <w:sz w:val="24"/>
                <w:szCs w:val="24"/>
              </w:rPr>
            </w:pPr>
            <w:r w:rsidRPr="002B21A2">
              <w:rPr>
                <w:rFonts w:ascii="Times New Roman" w:hAnsi="Times New Roman" w:cs="Times New Roman"/>
                <w:b/>
                <w:spacing w:val="-3"/>
                <w:sz w:val="24"/>
                <w:szCs w:val="24"/>
              </w:rPr>
              <w:t>DIU me levonorgesti</w:t>
            </w:r>
            <w:r w:rsidR="00552ADD">
              <w:rPr>
                <w:rFonts w:ascii="Times New Roman" w:hAnsi="Times New Roman" w:cs="Times New Roman"/>
                <w:b/>
                <w:spacing w:val="-3"/>
                <w:sz w:val="24"/>
                <w:szCs w:val="24"/>
              </w:rPr>
              <w:t>rel</w:t>
            </w:r>
          </w:p>
        </w:tc>
        <w:tc>
          <w:tcPr>
            <w:tcW w:w="3600" w:type="dxa"/>
          </w:tcPr>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Mund të vazhdohet  deri në </w:t>
            </w:r>
            <w:r w:rsidRPr="002B21A2">
              <w:rPr>
                <w:rFonts w:ascii="Times New Roman" w:hAnsi="Times New Roman" w:cs="Times New Roman"/>
                <w:spacing w:val="-3"/>
                <w:sz w:val="24"/>
                <w:szCs w:val="24"/>
              </w:rPr>
              <w:t>mosh</w:t>
            </w:r>
            <w:r>
              <w:rPr>
                <w:rFonts w:ascii="Times New Roman" w:hAnsi="Times New Roman" w:cs="Times New Roman"/>
                <w:spacing w:val="-3"/>
                <w:sz w:val="24"/>
                <w:szCs w:val="24"/>
              </w:rPr>
              <w:t>ën</w:t>
            </w:r>
            <w:r w:rsidRPr="002B21A2">
              <w:rPr>
                <w:rFonts w:ascii="Times New Roman" w:hAnsi="Times New Roman" w:cs="Times New Roman"/>
                <w:spacing w:val="-3"/>
                <w:sz w:val="24"/>
                <w:szCs w:val="24"/>
              </w:rPr>
              <w:t xml:space="preserve"> 50 vjet ose më gjatë *</w:t>
            </w:r>
          </w:p>
          <w:p w:rsidR="009610BE" w:rsidRPr="002B21A2" w:rsidRDefault="009610BE" w:rsidP="002B21A2">
            <w:pPr>
              <w:autoSpaceDE w:val="0"/>
              <w:autoSpaceDN w:val="0"/>
              <w:adjustRightInd w:val="0"/>
              <w:jc w:val="both"/>
              <w:rPr>
                <w:rFonts w:ascii="Times New Roman" w:hAnsi="Times New Roman" w:cs="Times New Roman"/>
                <w:spacing w:val="-3"/>
                <w:sz w:val="24"/>
                <w:szCs w:val="24"/>
              </w:rPr>
            </w:pPr>
          </w:p>
        </w:tc>
        <w:tc>
          <w:tcPr>
            <w:tcW w:w="3348" w:type="dxa"/>
          </w:tcPr>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 xml:space="preserve">Vazhdoni metodën </w:t>
            </w:r>
            <w:r>
              <w:rPr>
                <w:rFonts w:ascii="Times New Roman" w:hAnsi="Times New Roman" w:cs="Times New Roman"/>
                <w:spacing w:val="-3"/>
                <w:sz w:val="24"/>
                <w:szCs w:val="24"/>
              </w:rPr>
              <w:t>n</w:t>
            </w:r>
            <w:r w:rsidRPr="002B21A2">
              <w:rPr>
                <w:rFonts w:ascii="Times New Roman" w:hAnsi="Times New Roman" w:cs="Times New Roman"/>
                <w:spacing w:val="-3"/>
                <w:sz w:val="24"/>
                <w:szCs w:val="24"/>
              </w:rPr>
              <w:t xml:space="preserve">ëse </w:t>
            </w:r>
            <w:r>
              <w:rPr>
                <w:rFonts w:ascii="Times New Roman" w:hAnsi="Times New Roman" w:cs="Times New Roman"/>
                <w:spacing w:val="-3"/>
                <w:sz w:val="24"/>
                <w:szCs w:val="24"/>
              </w:rPr>
              <w:t xml:space="preserve">është </w:t>
            </w:r>
            <w:r w:rsidRPr="002B21A2">
              <w:rPr>
                <w:rFonts w:ascii="Times New Roman" w:hAnsi="Times New Roman" w:cs="Times New Roman"/>
                <w:spacing w:val="-3"/>
                <w:sz w:val="24"/>
                <w:szCs w:val="24"/>
              </w:rPr>
              <w:t>amenorroik</w:t>
            </w:r>
            <w:r>
              <w:rPr>
                <w:rFonts w:ascii="Times New Roman" w:hAnsi="Times New Roman" w:cs="Times New Roman"/>
                <w:spacing w:val="-3"/>
                <w:sz w:val="24"/>
                <w:szCs w:val="24"/>
              </w:rPr>
              <w:t>e</w:t>
            </w:r>
            <w:r w:rsidRPr="002B21A2">
              <w:rPr>
                <w:rFonts w:ascii="Times New Roman" w:hAnsi="Times New Roman" w:cs="Times New Roman"/>
                <w:spacing w:val="-3"/>
                <w:sz w:val="24"/>
                <w:szCs w:val="24"/>
              </w:rPr>
              <w:t>:</w:t>
            </w:r>
          </w:p>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 kontrolloni nivelet e FSH</w:t>
            </w:r>
            <w:r>
              <w:rPr>
                <w:rFonts w:ascii="Times New Roman" w:hAnsi="Times New Roman" w:cs="Times New Roman"/>
                <w:spacing w:val="-3"/>
                <w:sz w:val="24"/>
                <w:szCs w:val="24"/>
              </w:rPr>
              <w:t>-hormonit folikulo stimulues</w:t>
            </w:r>
            <w:r w:rsidRPr="002B21A2">
              <w:rPr>
                <w:rFonts w:ascii="Times New Roman" w:hAnsi="Times New Roman" w:cs="Times New Roman"/>
                <w:spacing w:val="-3"/>
                <w:sz w:val="24"/>
                <w:szCs w:val="24"/>
              </w:rPr>
              <w:t xml:space="preserve"> dhe ndaloni metodën pas 1 viti nëse FSH në serum është ≥30 IU / L në dy </w:t>
            </w:r>
            <w:r>
              <w:rPr>
                <w:rFonts w:ascii="Times New Roman" w:hAnsi="Times New Roman" w:cs="Times New Roman"/>
                <w:spacing w:val="-3"/>
                <w:sz w:val="24"/>
                <w:szCs w:val="24"/>
              </w:rPr>
              <w:t xml:space="preserve">vlerësime të kryera </w:t>
            </w:r>
            <w:r w:rsidRPr="002B21A2">
              <w:rPr>
                <w:rFonts w:ascii="Times New Roman" w:hAnsi="Times New Roman" w:cs="Times New Roman"/>
                <w:spacing w:val="-3"/>
                <w:sz w:val="24"/>
                <w:szCs w:val="24"/>
              </w:rPr>
              <w:t xml:space="preserve">me 6 javë </w:t>
            </w:r>
            <w:r>
              <w:rPr>
                <w:rFonts w:ascii="Times New Roman" w:hAnsi="Times New Roman" w:cs="Times New Roman"/>
                <w:spacing w:val="-3"/>
                <w:sz w:val="24"/>
                <w:szCs w:val="24"/>
              </w:rPr>
              <w:t>distancë</w:t>
            </w:r>
          </w:p>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ose</w:t>
            </w:r>
          </w:p>
          <w:p w:rsidR="002B21A2"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lastRenderedPageBreak/>
              <w:t xml:space="preserve">• ndaloni në moshën 55 vjeç kur humbja natyrore e </w:t>
            </w:r>
            <w:r>
              <w:rPr>
                <w:rFonts w:ascii="Times New Roman" w:hAnsi="Times New Roman" w:cs="Times New Roman"/>
                <w:spacing w:val="-3"/>
                <w:sz w:val="24"/>
                <w:szCs w:val="24"/>
              </w:rPr>
              <w:t>fertilitetit</w:t>
            </w:r>
            <w:r w:rsidRPr="002B21A2">
              <w:rPr>
                <w:rFonts w:ascii="Times New Roman" w:hAnsi="Times New Roman" w:cs="Times New Roman"/>
                <w:spacing w:val="-3"/>
                <w:sz w:val="24"/>
                <w:szCs w:val="24"/>
              </w:rPr>
              <w:t xml:space="preserve"> mund të supozohet për shumicën e grave</w:t>
            </w:r>
          </w:p>
          <w:p w:rsidR="009610BE" w:rsidRPr="002B21A2" w:rsidRDefault="002B21A2" w:rsidP="002B21A2">
            <w:pPr>
              <w:autoSpaceDE w:val="0"/>
              <w:autoSpaceDN w:val="0"/>
              <w:adjustRightInd w:val="0"/>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t>Nëse nuk është amenorroike, merrni parasysh të het</w:t>
            </w:r>
            <w:r>
              <w:rPr>
                <w:rFonts w:ascii="Times New Roman" w:hAnsi="Times New Roman" w:cs="Times New Roman"/>
                <w:spacing w:val="-3"/>
                <w:sz w:val="24"/>
                <w:szCs w:val="24"/>
              </w:rPr>
              <w:t>o</w:t>
            </w:r>
            <w:r w:rsidRPr="002B21A2">
              <w:rPr>
                <w:rFonts w:ascii="Times New Roman" w:hAnsi="Times New Roman" w:cs="Times New Roman"/>
                <w:spacing w:val="-3"/>
                <w:sz w:val="24"/>
                <w:szCs w:val="24"/>
              </w:rPr>
              <w:t xml:space="preserve">ni ndonjë gjakderdhje anormale ose ndryshime në modelin e gjakderdhjes dhe vazhdoni kontracepsionin përtej moshës 55 vjeç deri </w:t>
            </w:r>
            <w:r>
              <w:rPr>
                <w:rFonts w:ascii="Times New Roman" w:hAnsi="Times New Roman" w:cs="Times New Roman"/>
                <w:spacing w:val="-3"/>
                <w:sz w:val="24"/>
                <w:szCs w:val="24"/>
              </w:rPr>
              <w:t xml:space="preserve">kur është </w:t>
            </w:r>
            <w:r w:rsidRPr="002B21A2">
              <w:rPr>
                <w:rFonts w:ascii="Times New Roman" w:hAnsi="Times New Roman" w:cs="Times New Roman"/>
                <w:spacing w:val="-3"/>
                <w:sz w:val="24"/>
                <w:szCs w:val="24"/>
              </w:rPr>
              <w:t xml:space="preserve"> amenorroeik</w:t>
            </w:r>
            <w:r>
              <w:rPr>
                <w:rFonts w:ascii="Times New Roman" w:hAnsi="Times New Roman" w:cs="Times New Roman"/>
                <w:spacing w:val="-3"/>
                <w:sz w:val="24"/>
                <w:szCs w:val="24"/>
              </w:rPr>
              <w:t>e</w:t>
            </w:r>
            <w:r w:rsidRPr="002B21A2">
              <w:rPr>
                <w:rFonts w:ascii="Times New Roman" w:hAnsi="Times New Roman" w:cs="Times New Roman"/>
                <w:spacing w:val="-3"/>
                <w:sz w:val="24"/>
                <w:szCs w:val="24"/>
              </w:rPr>
              <w:t xml:space="preserve"> për 1 vit</w:t>
            </w:r>
          </w:p>
        </w:tc>
      </w:tr>
    </w:tbl>
    <w:p w:rsidR="009610BE" w:rsidRPr="002B21A2" w:rsidRDefault="002B21A2" w:rsidP="002B21A2">
      <w:pPr>
        <w:autoSpaceDE w:val="0"/>
        <w:autoSpaceDN w:val="0"/>
        <w:adjustRightInd w:val="0"/>
        <w:spacing w:line="240" w:lineRule="auto"/>
        <w:jc w:val="both"/>
        <w:rPr>
          <w:rFonts w:ascii="Times New Roman" w:hAnsi="Times New Roman" w:cs="Times New Roman"/>
          <w:spacing w:val="-3"/>
          <w:sz w:val="24"/>
          <w:szCs w:val="24"/>
        </w:rPr>
      </w:pPr>
      <w:r w:rsidRPr="002B21A2">
        <w:rPr>
          <w:rFonts w:ascii="Times New Roman" w:hAnsi="Times New Roman" w:cs="Times New Roman"/>
          <w:spacing w:val="-3"/>
          <w:sz w:val="24"/>
          <w:szCs w:val="24"/>
        </w:rPr>
        <w:lastRenderedPageBreak/>
        <w:t>* Nëse një grua dëshiron të ndalojë kontracepsionin hormonal para moshës 50 vjeç, ajo duhet të këshillohet që të kalojë në një metodë jo-hormonale dhe t</w:t>
      </w:r>
      <w:r>
        <w:rPr>
          <w:rFonts w:ascii="Times New Roman" w:hAnsi="Times New Roman" w:cs="Times New Roman"/>
          <w:spacing w:val="-3"/>
          <w:sz w:val="24"/>
          <w:szCs w:val="24"/>
        </w:rPr>
        <w:t>a</w:t>
      </w:r>
      <w:r w:rsidRPr="002B21A2">
        <w:rPr>
          <w:rFonts w:ascii="Times New Roman" w:hAnsi="Times New Roman" w:cs="Times New Roman"/>
          <w:spacing w:val="-3"/>
          <w:sz w:val="24"/>
          <w:szCs w:val="24"/>
        </w:rPr>
        <w:t xml:space="preserve"> ndal</w:t>
      </w:r>
      <w:r>
        <w:rPr>
          <w:rFonts w:ascii="Times New Roman" w:hAnsi="Times New Roman" w:cs="Times New Roman"/>
          <w:spacing w:val="-3"/>
          <w:sz w:val="24"/>
          <w:szCs w:val="24"/>
        </w:rPr>
        <w:t>ojë</w:t>
      </w:r>
      <w:r w:rsidRPr="002B21A2">
        <w:rPr>
          <w:rFonts w:ascii="Times New Roman" w:hAnsi="Times New Roman" w:cs="Times New Roman"/>
          <w:spacing w:val="-3"/>
          <w:sz w:val="24"/>
          <w:szCs w:val="24"/>
        </w:rPr>
        <w:t xml:space="preserve"> pasi të ketë qenë amenorroeike për 2 vjet (ose 3 vjet nëse kalohet </w:t>
      </w:r>
      <w:r w:rsidR="00552ADD">
        <w:rPr>
          <w:rFonts w:ascii="Times New Roman" w:hAnsi="Times New Roman" w:cs="Times New Roman"/>
          <w:spacing w:val="-3"/>
          <w:sz w:val="24"/>
          <w:szCs w:val="24"/>
        </w:rPr>
        <w:t xml:space="preserve">tek </w:t>
      </w:r>
      <w:r w:rsidRPr="002B21A2">
        <w:rPr>
          <w:rFonts w:ascii="Times New Roman" w:hAnsi="Times New Roman" w:cs="Times New Roman"/>
          <w:spacing w:val="-3"/>
          <w:sz w:val="24"/>
          <w:szCs w:val="24"/>
        </w:rPr>
        <w:t>D</w:t>
      </w:r>
      <w:r w:rsidR="00552ADD">
        <w:rPr>
          <w:rFonts w:ascii="Times New Roman" w:hAnsi="Times New Roman" w:cs="Times New Roman"/>
          <w:spacing w:val="-3"/>
          <w:sz w:val="24"/>
          <w:szCs w:val="24"/>
        </w:rPr>
        <w:t>epoprovera</w:t>
      </w:r>
      <w:r w:rsidRPr="002B21A2">
        <w:rPr>
          <w:rFonts w:ascii="Times New Roman" w:hAnsi="Times New Roman" w:cs="Times New Roman"/>
          <w:spacing w:val="-3"/>
          <w:sz w:val="24"/>
          <w:szCs w:val="24"/>
        </w:rPr>
        <w:t xml:space="preserve"> për shkak të vonesës së mundshme në kthimi</w:t>
      </w:r>
      <w:r>
        <w:rPr>
          <w:rFonts w:ascii="Times New Roman" w:hAnsi="Times New Roman" w:cs="Times New Roman"/>
          <w:spacing w:val="-3"/>
          <w:sz w:val="24"/>
          <w:szCs w:val="24"/>
        </w:rPr>
        <w:t>n e</w:t>
      </w:r>
      <w:r w:rsidRPr="002B21A2">
        <w:rPr>
          <w:rFonts w:ascii="Times New Roman" w:hAnsi="Times New Roman" w:cs="Times New Roman"/>
          <w:spacing w:val="-3"/>
          <w:sz w:val="24"/>
          <w:szCs w:val="24"/>
        </w:rPr>
        <w:t xml:space="preserve"> ovulimit).</w:t>
      </w:r>
    </w:p>
    <w:p w:rsidR="008911FF" w:rsidRPr="00AD5F62" w:rsidRDefault="00AD5F62" w:rsidP="0087155B">
      <w:pPr>
        <w:tabs>
          <w:tab w:val="left" w:pos="270"/>
        </w:tabs>
        <w:autoSpaceDE w:val="0"/>
        <w:autoSpaceDN w:val="0"/>
        <w:adjustRightInd w:val="0"/>
        <w:spacing w:after="0" w:line="240" w:lineRule="auto"/>
        <w:rPr>
          <w:rFonts w:ascii="Times New Roman" w:hAnsi="Times New Roman" w:cs="Times New Roman"/>
          <w:b/>
          <w:bCs/>
          <w:spacing w:val="4"/>
          <w:sz w:val="24"/>
          <w:szCs w:val="24"/>
        </w:rPr>
      </w:pPr>
      <w:r w:rsidRPr="00AD5F62">
        <w:rPr>
          <w:rFonts w:ascii="Times New Roman" w:hAnsi="Times New Roman" w:cs="Times New Roman"/>
          <w:b/>
          <w:bCs/>
          <w:spacing w:val="4"/>
          <w:sz w:val="24"/>
          <w:szCs w:val="24"/>
        </w:rPr>
        <w:t xml:space="preserve">6. </w:t>
      </w:r>
      <w:r w:rsidR="00552ADD">
        <w:rPr>
          <w:rFonts w:ascii="Times New Roman" w:hAnsi="Times New Roman" w:cs="Times New Roman"/>
          <w:b/>
          <w:bCs/>
          <w:spacing w:val="4"/>
          <w:sz w:val="24"/>
          <w:szCs w:val="24"/>
        </w:rPr>
        <w:t>4</w:t>
      </w:r>
      <w:r w:rsidRPr="00AD5F62">
        <w:rPr>
          <w:rFonts w:ascii="Times New Roman" w:hAnsi="Times New Roman" w:cs="Times New Roman"/>
          <w:b/>
          <w:bCs/>
          <w:spacing w:val="4"/>
          <w:sz w:val="24"/>
          <w:szCs w:val="24"/>
        </w:rPr>
        <w:t xml:space="preserve"> </w:t>
      </w:r>
      <w:r w:rsidR="008911FF" w:rsidRPr="00AD5F62">
        <w:rPr>
          <w:rFonts w:ascii="Times New Roman" w:hAnsi="Times New Roman" w:cs="Times New Roman"/>
          <w:b/>
          <w:bCs/>
          <w:spacing w:val="4"/>
          <w:sz w:val="24"/>
          <w:szCs w:val="24"/>
        </w:rPr>
        <w:t>Lehtësimi i simptomave të menopauzës</w:t>
      </w:r>
    </w:p>
    <w:p w:rsidR="00AD5F62" w:rsidRDefault="00AD5F62" w:rsidP="0087155B">
      <w:pPr>
        <w:tabs>
          <w:tab w:val="left" w:pos="270"/>
        </w:tabs>
        <w:autoSpaceDE w:val="0"/>
        <w:autoSpaceDN w:val="0"/>
        <w:adjustRightInd w:val="0"/>
        <w:spacing w:after="0" w:line="240" w:lineRule="auto"/>
        <w:jc w:val="both"/>
        <w:rPr>
          <w:rFonts w:ascii="Times New Roman" w:hAnsi="Times New Roman" w:cs="Times New Roman"/>
          <w:spacing w:val="-3"/>
          <w:sz w:val="24"/>
          <w:szCs w:val="24"/>
        </w:rPr>
      </w:pPr>
    </w:p>
    <w:p w:rsidR="008911FF" w:rsidRPr="00AD5F62" w:rsidRDefault="008911FF" w:rsidP="0087155B">
      <w:pPr>
        <w:tabs>
          <w:tab w:val="left" w:pos="270"/>
        </w:tabs>
        <w:autoSpaceDE w:val="0"/>
        <w:autoSpaceDN w:val="0"/>
        <w:adjustRightInd w:val="0"/>
        <w:spacing w:after="0" w:line="240" w:lineRule="auto"/>
        <w:jc w:val="both"/>
        <w:rPr>
          <w:rFonts w:ascii="Times New Roman" w:hAnsi="Times New Roman" w:cs="Times New Roman"/>
          <w:spacing w:val="-3"/>
          <w:sz w:val="24"/>
          <w:szCs w:val="24"/>
        </w:rPr>
      </w:pPr>
      <w:r w:rsidRPr="00AD5F62">
        <w:rPr>
          <w:rFonts w:ascii="Times New Roman" w:hAnsi="Times New Roman" w:cs="Times New Roman"/>
          <w:spacing w:val="-3"/>
          <w:sz w:val="24"/>
          <w:szCs w:val="24"/>
        </w:rPr>
        <w:t xml:space="preserve">Gratë para, gjatë dhe pas menopauzës pësojnë ndryshime fizike, të tilla si: afshe, djersitje të madhe, </w:t>
      </w:r>
      <w:r w:rsidR="0087155B">
        <w:rPr>
          <w:rFonts w:ascii="Times New Roman" w:hAnsi="Times New Roman" w:cs="Times New Roman"/>
          <w:spacing w:val="-3"/>
          <w:sz w:val="24"/>
          <w:szCs w:val="24"/>
        </w:rPr>
        <w:t xml:space="preserve">afshe nxehtësia, </w:t>
      </w:r>
      <w:r w:rsidR="0087155B" w:rsidRPr="00AD5F62">
        <w:rPr>
          <w:rFonts w:ascii="Times New Roman" w:hAnsi="Times New Roman" w:cs="Times New Roman"/>
          <w:spacing w:val="-3"/>
          <w:sz w:val="24"/>
          <w:szCs w:val="24"/>
        </w:rPr>
        <w:t>pagjumësi</w:t>
      </w:r>
      <w:r w:rsidR="0087155B">
        <w:rPr>
          <w:rFonts w:ascii="Times New Roman" w:hAnsi="Times New Roman" w:cs="Times New Roman"/>
          <w:spacing w:val="-3"/>
          <w:sz w:val="24"/>
          <w:szCs w:val="24"/>
        </w:rPr>
        <w:t>,</w:t>
      </w:r>
      <w:r w:rsidR="0087155B" w:rsidRPr="00AD5F62">
        <w:rPr>
          <w:rFonts w:ascii="Times New Roman" w:hAnsi="Times New Roman" w:cs="Times New Roman"/>
          <w:spacing w:val="-3"/>
          <w:sz w:val="24"/>
          <w:szCs w:val="24"/>
        </w:rPr>
        <w:t>.</w:t>
      </w:r>
      <w:r w:rsidRPr="00AD5F62">
        <w:rPr>
          <w:rFonts w:ascii="Times New Roman" w:hAnsi="Times New Roman" w:cs="Times New Roman"/>
          <w:spacing w:val="-3"/>
          <w:sz w:val="24"/>
          <w:szCs w:val="24"/>
        </w:rPr>
        <w:t>vështirësi në mbajtjen e urinës, tharje të vaginës, që mund ta bëjë aktin seksual të dhimbshëm</w:t>
      </w:r>
      <w:r w:rsidR="0087155B">
        <w:rPr>
          <w:rFonts w:ascii="Times New Roman" w:hAnsi="Times New Roman" w:cs="Times New Roman"/>
          <w:spacing w:val="-3"/>
          <w:sz w:val="24"/>
          <w:szCs w:val="24"/>
        </w:rPr>
        <w:t xml:space="preserve">. </w:t>
      </w:r>
      <w:r w:rsidRPr="00AD5F62">
        <w:rPr>
          <w:rFonts w:ascii="Times New Roman" w:hAnsi="Times New Roman" w:cs="Times New Roman"/>
          <w:spacing w:val="-3"/>
          <w:sz w:val="24"/>
          <w:szCs w:val="24"/>
        </w:rPr>
        <w:t>Për lehtësimin e disa prej këtyre simptomave, ofruesit e shërbimit shëndetësor mund të këshillojnë mënyrat e mëposhtme, të tilla si:</w:t>
      </w:r>
    </w:p>
    <w:p w:rsidR="008911FF" w:rsidRPr="00AD5F62" w:rsidRDefault="008911FF" w:rsidP="0087155B">
      <w:pPr>
        <w:tabs>
          <w:tab w:val="left" w:pos="270"/>
        </w:tabs>
        <w:autoSpaceDE w:val="0"/>
        <w:autoSpaceDN w:val="0"/>
        <w:adjustRightInd w:val="0"/>
        <w:spacing w:after="0" w:line="240" w:lineRule="auto"/>
        <w:jc w:val="both"/>
        <w:rPr>
          <w:rFonts w:ascii="Times New Roman" w:hAnsi="Times New Roman" w:cs="Times New Roman"/>
          <w:spacing w:val="-3"/>
          <w:sz w:val="24"/>
          <w:szCs w:val="24"/>
        </w:rPr>
      </w:pPr>
    </w:p>
    <w:p w:rsidR="008911FF" w:rsidRPr="00D72A02" w:rsidRDefault="008911FF" w:rsidP="0087155B">
      <w:pPr>
        <w:pStyle w:val="ListParagraph"/>
        <w:numPr>
          <w:ilvl w:val="0"/>
          <w:numId w:val="34"/>
        </w:numPr>
        <w:tabs>
          <w:tab w:val="left" w:pos="27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Frymëmarrja e thellë nga diafragma mund të bëjë që afshet të kalojnë më shpejt. Po ashtu, femrat mund të provojnë të përdorin ushqime me përmbajtje soje, ose të marrin 800 UI vitaminë E në ditë.</w:t>
      </w:r>
    </w:p>
    <w:p w:rsidR="008911FF" w:rsidRPr="00D72A02" w:rsidRDefault="008911FF" w:rsidP="0087155B">
      <w:pPr>
        <w:pStyle w:val="ListParagraph"/>
        <w:numPr>
          <w:ilvl w:val="0"/>
          <w:numId w:val="34"/>
        </w:numPr>
        <w:tabs>
          <w:tab w:val="left" w:pos="27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Të përdoren ushqime të pasura me kalcium (të tilla si bulmetrat, bishtajat, peshku) dhe të ushtro</w:t>
      </w:r>
      <w:r w:rsidR="0087155B">
        <w:rPr>
          <w:rFonts w:cs="Times New Roman"/>
          <w:spacing w:val="-3"/>
          <w:szCs w:val="24"/>
        </w:rPr>
        <w:t xml:space="preserve">jnë </w:t>
      </w:r>
      <w:r w:rsidRPr="00D72A02">
        <w:rPr>
          <w:rFonts w:cs="Times New Roman"/>
          <w:spacing w:val="-3"/>
          <w:szCs w:val="24"/>
        </w:rPr>
        <w:t xml:space="preserve"> aktivitete fizike të lehta, të cilat ngadalësojnë humbjen e densitetit të kockave si pasojë e menopauzës.</w:t>
      </w:r>
    </w:p>
    <w:p w:rsidR="008911FF" w:rsidRPr="00D72A02" w:rsidRDefault="008911FF" w:rsidP="0087155B">
      <w:pPr>
        <w:pStyle w:val="ListParagraph"/>
        <w:numPr>
          <w:ilvl w:val="0"/>
          <w:numId w:val="34"/>
        </w:numPr>
        <w:tabs>
          <w:tab w:val="left" w:pos="270"/>
        </w:tabs>
        <w:autoSpaceDE w:val="0"/>
        <w:autoSpaceDN w:val="0"/>
        <w:adjustRightInd w:val="0"/>
        <w:spacing w:line="240" w:lineRule="auto"/>
        <w:ind w:left="0" w:firstLine="0"/>
        <w:rPr>
          <w:rFonts w:cs="Times New Roman"/>
          <w:spacing w:val="-3"/>
          <w:szCs w:val="24"/>
        </w:rPr>
      </w:pPr>
      <w:r w:rsidRPr="00D72A02">
        <w:rPr>
          <w:rFonts w:cs="Times New Roman"/>
          <w:spacing w:val="-3"/>
          <w:szCs w:val="24"/>
        </w:rPr>
        <w:t>Mund të përdoren lubrifikantë, ose hidratues vaginalë, në qoftë se thatësia vaginale vazhdon, ose shkakton acarim. Nëse thatësia vaginale përbën problem për aktin seksual, femra mund të përdorë gjatë marrëdhënieve seksuale lubrifikantë të tillë si, ujin, pështymën, ose lubrifikantët vaginalë që janë në treg.</w:t>
      </w:r>
    </w:p>
    <w:p w:rsidR="008911FF" w:rsidRPr="00D72A02" w:rsidRDefault="008911FF" w:rsidP="0087155B">
      <w:pPr>
        <w:pStyle w:val="ListParagraph"/>
        <w:tabs>
          <w:tab w:val="left" w:pos="270"/>
        </w:tabs>
        <w:spacing w:line="240" w:lineRule="auto"/>
        <w:ind w:left="0"/>
        <w:rPr>
          <w:rFonts w:cs="Times New Roman"/>
          <w:spacing w:val="-3"/>
          <w:szCs w:val="24"/>
        </w:rPr>
      </w:pPr>
    </w:p>
    <w:p w:rsidR="008911FF" w:rsidRPr="00EB4B56" w:rsidRDefault="0087155B" w:rsidP="00EB4B56">
      <w:pPr>
        <w:autoSpaceDE w:val="0"/>
        <w:autoSpaceDN w:val="0"/>
        <w:adjustRightInd w:val="0"/>
        <w:spacing w:after="0" w:line="240" w:lineRule="auto"/>
        <w:jc w:val="both"/>
        <w:rPr>
          <w:rFonts w:ascii="Times New Roman" w:hAnsi="Times New Roman" w:cs="Times New Roman"/>
          <w:b/>
          <w:spacing w:val="-3"/>
          <w:sz w:val="24"/>
          <w:szCs w:val="24"/>
        </w:rPr>
      </w:pPr>
      <w:r>
        <w:rPr>
          <w:rFonts w:ascii="Times New Roman" w:hAnsi="Times New Roman" w:cs="Times New Roman"/>
          <w:b/>
          <w:spacing w:val="-3"/>
          <w:sz w:val="24"/>
          <w:szCs w:val="24"/>
        </w:rPr>
        <w:t xml:space="preserve">6.5 </w:t>
      </w:r>
      <w:r w:rsidR="00EB4B56" w:rsidRPr="00EB4B56">
        <w:rPr>
          <w:rFonts w:ascii="Times New Roman" w:hAnsi="Times New Roman" w:cs="Times New Roman"/>
          <w:b/>
          <w:spacing w:val="-3"/>
          <w:sz w:val="24"/>
          <w:szCs w:val="24"/>
        </w:rPr>
        <w:t xml:space="preserve">Perimenopauza dhe </w:t>
      </w:r>
      <w:r w:rsidR="00AD5F62" w:rsidRPr="00EB4B56">
        <w:rPr>
          <w:rFonts w:ascii="Times New Roman" w:hAnsi="Times New Roman" w:cs="Times New Roman"/>
          <w:b/>
          <w:spacing w:val="-3"/>
          <w:sz w:val="24"/>
          <w:szCs w:val="24"/>
        </w:rPr>
        <w:t>Terapia Zevendësuese Hormonale (TZH)</w:t>
      </w:r>
    </w:p>
    <w:p w:rsidR="00EB4B56" w:rsidRDefault="00EB4B56" w:rsidP="00EB4B56">
      <w:pPr>
        <w:pStyle w:val="ListParagraph"/>
        <w:autoSpaceDE w:val="0"/>
        <w:autoSpaceDN w:val="0"/>
        <w:adjustRightInd w:val="0"/>
        <w:spacing w:line="240" w:lineRule="auto"/>
        <w:ind w:left="0"/>
        <w:rPr>
          <w:rFonts w:cs="Times New Roman"/>
          <w:spacing w:val="-3"/>
          <w:szCs w:val="24"/>
        </w:rPr>
      </w:pPr>
    </w:p>
    <w:p w:rsidR="0087155B" w:rsidRDefault="00EB4B56" w:rsidP="0087155B">
      <w:pPr>
        <w:pStyle w:val="ListParagraph"/>
        <w:autoSpaceDE w:val="0"/>
        <w:autoSpaceDN w:val="0"/>
        <w:adjustRightInd w:val="0"/>
        <w:spacing w:line="240" w:lineRule="auto"/>
        <w:ind w:left="0"/>
        <w:rPr>
          <w:rFonts w:cs="Times New Roman"/>
          <w:spacing w:val="-3"/>
        </w:rPr>
      </w:pPr>
      <w:r w:rsidRPr="00EB4B56">
        <w:rPr>
          <w:rFonts w:cs="Times New Roman"/>
          <w:spacing w:val="-3"/>
          <w:szCs w:val="24"/>
        </w:rPr>
        <w:t xml:space="preserve">Ndërsa shumë nga simptomat e perimenopauzës shoqërohen me luhatje dhe rënie të niveleve të estrogjenit endogjen, disa gra vendosin të marrin estrogjen ekzogjen në formën e </w:t>
      </w:r>
      <w:r>
        <w:rPr>
          <w:rFonts w:cs="Times New Roman"/>
          <w:spacing w:val="-3"/>
          <w:szCs w:val="24"/>
        </w:rPr>
        <w:t>TZH</w:t>
      </w:r>
      <w:r w:rsidRPr="00EB4B56">
        <w:rPr>
          <w:rFonts w:cs="Times New Roman"/>
          <w:spacing w:val="-3"/>
          <w:szCs w:val="24"/>
        </w:rPr>
        <w:t xml:space="preserve"> në mënyrë që të trajtojnë ose lehtësojnë këto simptoma.</w:t>
      </w:r>
      <w:r w:rsidR="0087155B">
        <w:rPr>
          <w:rFonts w:cs="Times New Roman"/>
          <w:spacing w:val="-3"/>
          <w:szCs w:val="24"/>
        </w:rPr>
        <w:t xml:space="preserve"> </w:t>
      </w:r>
      <w:r>
        <w:rPr>
          <w:rFonts w:cs="Times New Roman"/>
          <w:spacing w:val="-3"/>
        </w:rPr>
        <w:t>Ë</w:t>
      </w:r>
      <w:r w:rsidR="00AD5F62" w:rsidRPr="00EB4B56">
        <w:rPr>
          <w:rFonts w:cs="Times New Roman"/>
          <w:spacing w:val="-3"/>
        </w:rPr>
        <w:t xml:space="preserve">shtë e rëndësishme të kuptohet se TZH nuk është një metodë kontracepsioni. Nëse periodat nuk janë ndalur para fillimit të TZH atëherë duhet të përdoret një metodë kontracepsioni bashkë me TZH. </w:t>
      </w:r>
    </w:p>
    <w:p w:rsidR="00AD5F62" w:rsidRPr="00EB4B56" w:rsidRDefault="00AD5F62" w:rsidP="00EB4B56">
      <w:pPr>
        <w:pStyle w:val="ListParagraph"/>
        <w:autoSpaceDE w:val="0"/>
        <w:autoSpaceDN w:val="0"/>
        <w:adjustRightInd w:val="0"/>
        <w:spacing w:line="240" w:lineRule="auto"/>
        <w:ind w:left="0"/>
        <w:rPr>
          <w:rFonts w:cs="Times New Roman"/>
          <w:spacing w:val="-3"/>
          <w:szCs w:val="24"/>
        </w:rPr>
      </w:pPr>
      <w:r w:rsidRPr="00EB4B56">
        <w:rPr>
          <w:rFonts w:cs="Times New Roman"/>
          <w:spacing w:val="-3"/>
        </w:rPr>
        <w:t>Metodat e përshtatshme për t’u marrë në konsideratë do të ishin metodat barrie</w:t>
      </w:r>
      <w:r w:rsidR="0087155B">
        <w:rPr>
          <w:rFonts w:cs="Times New Roman"/>
          <w:spacing w:val="-3"/>
        </w:rPr>
        <w:t>r</w:t>
      </w:r>
      <w:r w:rsidRPr="00EB4B56">
        <w:rPr>
          <w:rFonts w:cs="Times New Roman"/>
          <w:spacing w:val="-3"/>
        </w:rPr>
        <w:t>ë, një DIU, pilula vetëm me progest</w:t>
      </w:r>
      <w:r w:rsidR="0087155B">
        <w:rPr>
          <w:rFonts w:cs="Times New Roman"/>
          <w:spacing w:val="-3"/>
        </w:rPr>
        <w:t>inë</w:t>
      </w:r>
      <w:r w:rsidRPr="00EB4B56">
        <w:rPr>
          <w:rFonts w:cs="Times New Roman"/>
          <w:spacing w:val="-3"/>
        </w:rPr>
        <w:t xml:space="preserve"> ose </w:t>
      </w:r>
      <w:r w:rsidR="0087155B">
        <w:rPr>
          <w:rFonts w:cs="Times New Roman"/>
          <w:spacing w:val="-3"/>
        </w:rPr>
        <w:t xml:space="preserve">DIU-LNG, i cili </w:t>
      </w:r>
      <w:r w:rsidRPr="00EB4B56">
        <w:rPr>
          <w:rFonts w:cs="Times New Roman"/>
          <w:spacing w:val="-3"/>
          <w:szCs w:val="24"/>
        </w:rPr>
        <w:t>ka avantazhin shtesë të sigurimit të përbërësit të progest</w:t>
      </w:r>
      <w:r w:rsidR="0087155B">
        <w:rPr>
          <w:rFonts w:cs="Times New Roman"/>
          <w:spacing w:val="-3"/>
          <w:szCs w:val="24"/>
        </w:rPr>
        <w:t>inës</w:t>
      </w:r>
      <w:r w:rsidRPr="00EB4B56">
        <w:rPr>
          <w:rFonts w:cs="Times New Roman"/>
          <w:spacing w:val="-3"/>
          <w:szCs w:val="24"/>
        </w:rPr>
        <w:t xml:space="preserve"> dhe kështu minimizon problemet e gjakderdhjes dhe efektet e tjera anësore që m</w:t>
      </w:r>
      <w:r w:rsidR="0087155B">
        <w:rPr>
          <w:rFonts w:cs="Times New Roman"/>
          <w:spacing w:val="-3"/>
          <w:szCs w:val="24"/>
        </w:rPr>
        <w:t>und të ndodhin nga progestina që ka TZH</w:t>
      </w:r>
      <w:r w:rsidRPr="00EB4B56">
        <w:rPr>
          <w:rFonts w:cs="Times New Roman"/>
          <w:spacing w:val="-3"/>
          <w:szCs w:val="24"/>
        </w:rPr>
        <w:t>.</w:t>
      </w:r>
    </w:p>
    <w:p w:rsidR="00AD5F62" w:rsidRPr="00EB4B56" w:rsidRDefault="00AD5F62" w:rsidP="00EB4B56">
      <w:pPr>
        <w:spacing w:after="0" w:line="240" w:lineRule="auto"/>
        <w:jc w:val="both"/>
        <w:rPr>
          <w:rFonts w:ascii="Times New Roman" w:hAnsi="Times New Roman" w:cs="Times New Roman"/>
          <w:b/>
          <w:sz w:val="24"/>
          <w:szCs w:val="24"/>
        </w:rPr>
      </w:pPr>
    </w:p>
    <w:p w:rsidR="00AD5F62" w:rsidRPr="00EB4B56" w:rsidRDefault="00AD5F62" w:rsidP="00EB4B56">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lastRenderedPageBreak/>
        <w:t>Sapo të fillojë TZH, mund të jetë e vështirë të dihet kur kontracepsioni mund të ndalet pasi TZH shpesh prodhon gja</w:t>
      </w:r>
      <w:r w:rsidR="0087155B">
        <w:rPr>
          <w:rFonts w:ascii="Times New Roman" w:hAnsi="Times New Roman" w:cs="Times New Roman"/>
          <w:sz w:val="24"/>
          <w:szCs w:val="24"/>
        </w:rPr>
        <w:t>kderdhje të rregullta mujore. Ë</w:t>
      </w:r>
      <w:r w:rsidRPr="00EB4B56">
        <w:rPr>
          <w:rFonts w:ascii="Times New Roman" w:hAnsi="Times New Roman" w:cs="Times New Roman"/>
          <w:sz w:val="24"/>
          <w:szCs w:val="24"/>
        </w:rPr>
        <w:t>shtë më mirë të vazhdo</w:t>
      </w:r>
      <w:r w:rsidR="0087155B">
        <w:rPr>
          <w:rFonts w:ascii="Times New Roman" w:hAnsi="Times New Roman" w:cs="Times New Roman"/>
          <w:sz w:val="24"/>
          <w:szCs w:val="24"/>
        </w:rPr>
        <w:t xml:space="preserve">het </w:t>
      </w:r>
      <w:r w:rsidRPr="00EB4B56">
        <w:rPr>
          <w:rFonts w:ascii="Times New Roman" w:hAnsi="Times New Roman" w:cs="Times New Roman"/>
          <w:sz w:val="24"/>
          <w:szCs w:val="24"/>
        </w:rPr>
        <w:t>kon</w:t>
      </w:r>
      <w:r w:rsidR="0087155B">
        <w:rPr>
          <w:rFonts w:ascii="Times New Roman" w:hAnsi="Times New Roman" w:cs="Times New Roman"/>
          <w:sz w:val="24"/>
          <w:szCs w:val="24"/>
        </w:rPr>
        <w:t>tracepsioni</w:t>
      </w:r>
      <w:r w:rsidRPr="00EB4B56">
        <w:rPr>
          <w:rFonts w:ascii="Times New Roman" w:hAnsi="Times New Roman" w:cs="Times New Roman"/>
          <w:sz w:val="24"/>
          <w:szCs w:val="24"/>
        </w:rPr>
        <w:t xml:space="preserve"> së bashku me TZH deri në moshën 55 vjeç pasi shumica dërrmuese e grave do të jenë në menopauzë deri atëherë.</w:t>
      </w:r>
    </w:p>
    <w:p w:rsidR="00AD5F62" w:rsidRPr="00EB4B56" w:rsidRDefault="00AD5F62" w:rsidP="00EB4B56">
      <w:pPr>
        <w:spacing w:after="0" w:line="240" w:lineRule="auto"/>
        <w:jc w:val="both"/>
        <w:rPr>
          <w:rFonts w:ascii="Times New Roman" w:hAnsi="Times New Roman" w:cs="Times New Roman"/>
          <w:b/>
          <w:sz w:val="24"/>
          <w:szCs w:val="24"/>
        </w:rPr>
      </w:pPr>
    </w:p>
    <w:p w:rsidR="008911FF" w:rsidRPr="00EB4B56" w:rsidRDefault="00EB4B56" w:rsidP="00EB4B56">
      <w:pPr>
        <w:pStyle w:val="ListParagraph"/>
        <w:numPr>
          <w:ilvl w:val="0"/>
          <w:numId w:val="20"/>
        </w:numPr>
        <w:spacing w:line="240" w:lineRule="auto"/>
        <w:rPr>
          <w:rFonts w:cs="Times New Roman"/>
          <w:b/>
          <w:szCs w:val="24"/>
        </w:rPr>
      </w:pPr>
      <w:r w:rsidRPr="005D1928">
        <w:rPr>
          <w:rFonts w:cs="Times New Roman"/>
          <w:b/>
          <w:bCs/>
          <w:spacing w:val="4"/>
          <w:szCs w:val="24"/>
        </w:rPr>
        <w:t>OFRIMI SHËRBIMEVE TË PF</w:t>
      </w:r>
      <w:r w:rsidRPr="00EB4B56">
        <w:rPr>
          <w:rFonts w:cs="Times New Roman"/>
          <w:b/>
          <w:szCs w:val="24"/>
        </w:rPr>
        <w:t xml:space="preserve"> </w:t>
      </w:r>
      <w:r>
        <w:rPr>
          <w:rFonts w:cs="Times New Roman"/>
          <w:b/>
          <w:szCs w:val="24"/>
        </w:rPr>
        <w:t xml:space="preserve">PËR </w:t>
      </w:r>
      <w:r w:rsidRPr="00EB4B56">
        <w:rPr>
          <w:rFonts w:cs="Times New Roman"/>
          <w:b/>
          <w:szCs w:val="24"/>
        </w:rPr>
        <w:t>KLIENTË ME AFTËSI TË KUFIZUARA</w:t>
      </w:r>
    </w:p>
    <w:p w:rsidR="00EB4B56" w:rsidRDefault="00EB4B56" w:rsidP="00EB4B56">
      <w:pPr>
        <w:spacing w:after="0" w:line="240" w:lineRule="auto"/>
        <w:jc w:val="both"/>
        <w:rPr>
          <w:rFonts w:cs="Times New Roman"/>
          <w:szCs w:val="24"/>
        </w:rPr>
      </w:pPr>
    </w:p>
    <w:p w:rsidR="00294E01" w:rsidRPr="00ED71D7" w:rsidRDefault="00294E01" w:rsidP="00066556">
      <w:pPr>
        <w:spacing w:after="0" w:line="240" w:lineRule="auto"/>
        <w:jc w:val="both"/>
        <w:rPr>
          <w:rFonts w:ascii="Times New Roman" w:hAnsi="Times New Roman" w:cs="Times New Roman"/>
          <w:b/>
          <w:sz w:val="24"/>
          <w:szCs w:val="24"/>
          <w:lang w:val="sq-AL"/>
        </w:rPr>
      </w:pPr>
      <w:r w:rsidRPr="00ED71D7">
        <w:rPr>
          <w:rFonts w:ascii="Times New Roman" w:hAnsi="Times New Roman" w:cs="Times New Roman"/>
          <w:b/>
          <w:sz w:val="24"/>
          <w:szCs w:val="24"/>
          <w:lang w:val="sq-AL"/>
        </w:rPr>
        <w:t>7.1 Përcaktimi Persnave me aftësi të kufizuar</w:t>
      </w:r>
    </w:p>
    <w:p w:rsidR="0087155B" w:rsidRDefault="0087155B" w:rsidP="00066556">
      <w:pPr>
        <w:spacing w:after="0" w:line="240" w:lineRule="auto"/>
        <w:jc w:val="both"/>
        <w:rPr>
          <w:rFonts w:ascii="Times New Roman" w:hAnsi="Times New Roman" w:cs="Times New Roman"/>
          <w:sz w:val="24"/>
          <w:szCs w:val="24"/>
          <w:lang w:val="sq-AL"/>
        </w:rPr>
      </w:pPr>
    </w:p>
    <w:p w:rsidR="0087155B" w:rsidRDefault="00066556" w:rsidP="00066556">
      <w:pPr>
        <w:spacing w:after="0" w:line="240" w:lineRule="auto"/>
        <w:jc w:val="both"/>
        <w:rPr>
          <w:rFonts w:ascii="Times New Roman" w:hAnsi="Times New Roman" w:cs="Times New Roman"/>
          <w:sz w:val="24"/>
          <w:szCs w:val="24"/>
          <w:lang w:val="sq-AL"/>
        </w:rPr>
      </w:pPr>
      <w:r w:rsidRPr="0087155B">
        <w:rPr>
          <w:rFonts w:ascii="Times New Roman" w:hAnsi="Times New Roman" w:cs="Times New Roman"/>
          <w:b/>
          <w:sz w:val="24"/>
          <w:szCs w:val="24"/>
          <w:lang w:val="sq-AL"/>
        </w:rPr>
        <w:t>Neni 1 i Konventës së Kombeve të Bashkuara për të Drejtat e Personave me Aftësi të Kufizuara identifikon personat me aftësi të kufizuara si ata që kanë dëmtime afatgjata fizike, mendore, intelektuale ose shqisore, të cilat, në bashkëveprim me pengesa të ndryshme, mund të pengojnë pjesëmarrjen e tyre të plotë dhe efektive në shoqëri mbi një bazë të barabartë me të tjerët</w:t>
      </w:r>
      <w:r w:rsidRPr="00750402">
        <w:rPr>
          <w:rFonts w:ascii="Times New Roman" w:hAnsi="Times New Roman" w:cs="Times New Roman"/>
          <w:sz w:val="24"/>
          <w:szCs w:val="24"/>
          <w:lang w:val="sq-AL"/>
        </w:rPr>
        <w:t xml:space="preserve">. </w:t>
      </w:r>
    </w:p>
    <w:p w:rsidR="0087155B" w:rsidRDefault="0087155B" w:rsidP="00066556">
      <w:pPr>
        <w:spacing w:after="0" w:line="240" w:lineRule="auto"/>
        <w:jc w:val="both"/>
        <w:rPr>
          <w:rFonts w:ascii="Times New Roman" w:hAnsi="Times New Roman" w:cs="Times New Roman"/>
          <w:sz w:val="24"/>
          <w:szCs w:val="24"/>
          <w:lang w:val="sq-AL"/>
        </w:rPr>
      </w:pPr>
    </w:p>
    <w:p w:rsidR="00066556" w:rsidRPr="00750402" w:rsidRDefault="00066556" w:rsidP="00066556">
      <w:pPr>
        <w:spacing w:after="0" w:line="240" w:lineRule="auto"/>
        <w:jc w:val="both"/>
        <w:rPr>
          <w:rFonts w:ascii="Times New Roman" w:hAnsi="Times New Roman" w:cs="Times New Roman"/>
          <w:sz w:val="24"/>
          <w:szCs w:val="24"/>
          <w:lang w:val="sq-AL"/>
        </w:rPr>
      </w:pPr>
      <w:r w:rsidRPr="00750402">
        <w:rPr>
          <w:rFonts w:ascii="Times New Roman" w:hAnsi="Times New Roman" w:cs="Times New Roman"/>
          <w:sz w:val="24"/>
          <w:szCs w:val="24"/>
          <w:lang w:val="sq-AL"/>
        </w:rPr>
        <w:t xml:space="preserve">Aftësia e kufizuar nuk është thjesht një problem shëndetësor. </w:t>
      </w:r>
      <w:r w:rsidR="00294E01">
        <w:rPr>
          <w:rFonts w:ascii="Times New Roman" w:hAnsi="Times New Roman" w:cs="Times New Roman"/>
          <w:sz w:val="24"/>
          <w:szCs w:val="24"/>
          <w:lang w:val="sq-AL"/>
        </w:rPr>
        <w:t>Ë</w:t>
      </w:r>
      <w:r w:rsidRPr="00750402">
        <w:rPr>
          <w:rFonts w:ascii="Times New Roman" w:hAnsi="Times New Roman" w:cs="Times New Roman"/>
          <w:sz w:val="24"/>
          <w:szCs w:val="24"/>
          <w:lang w:val="sq-AL"/>
        </w:rPr>
        <w:t>shtë një fenomen kompleks, që pasqyron ndërveprimin midis tipareve të trupit të një personi dhe tipareve të shoqërisë në të cilën ai ose ajo jeton. Kapërcimi i vështirësive me të cilat përballen personat me aftësi të kufizuara kërkon ndërhyrje për të hequr pengesat fizike, mjedisore dhe sociale.</w:t>
      </w:r>
    </w:p>
    <w:p w:rsidR="00066556" w:rsidRDefault="00066556" w:rsidP="00066556">
      <w:pPr>
        <w:spacing w:after="0" w:line="240" w:lineRule="auto"/>
        <w:jc w:val="both"/>
        <w:rPr>
          <w:rFonts w:ascii="Times New Roman" w:hAnsi="Times New Roman" w:cs="Times New Roman"/>
          <w:sz w:val="24"/>
          <w:szCs w:val="24"/>
          <w:lang w:val="sq-AL"/>
        </w:rPr>
      </w:pPr>
    </w:p>
    <w:p w:rsidR="00CD397A" w:rsidRDefault="002206C0" w:rsidP="00066556">
      <w:pPr>
        <w:spacing w:after="0" w:line="240" w:lineRule="auto"/>
        <w:jc w:val="both"/>
        <w:rPr>
          <w:rFonts w:ascii="Times New Roman" w:hAnsi="Times New Roman" w:cs="Times New Roman"/>
          <w:sz w:val="24"/>
          <w:szCs w:val="24"/>
          <w:lang w:val="sq-AL"/>
        </w:rPr>
      </w:pPr>
      <w:r w:rsidRPr="00890B30">
        <w:rPr>
          <w:rFonts w:ascii="Times New Roman" w:hAnsi="Times New Roman" w:cs="Times New Roman"/>
          <w:sz w:val="24"/>
          <w:szCs w:val="24"/>
          <w:lang w:val="sq-AL"/>
        </w:rPr>
        <w:t>Sipas Konventës së Kombeve të Bashkuara për të Drejtat e Personave me Aftësi të Kufizuara (CRPD, 2006), personat me af</w:t>
      </w:r>
      <w:r>
        <w:rPr>
          <w:rFonts w:ascii="Times New Roman" w:hAnsi="Times New Roman" w:cs="Times New Roman"/>
          <w:sz w:val="24"/>
          <w:szCs w:val="24"/>
          <w:lang w:val="sq-AL"/>
        </w:rPr>
        <w:t xml:space="preserve">tësi të kufizuara duhet të kenë </w:t>
      </w:r>
      <w:r w:rsidRPr="00890B30">
        <w:rPr>
          <w:rFonts w:ascii="Times New Roman" w:hAnsi="Times New Roman" w:cs="Times New Roman"/>
          <w:sz w:val="24"/>
          <w:szCs w:val="24"/>
          <w:lang w:val="sq-AL"/>
        </w:rPr>
        <w:t>akses</w:t>
      </w:r>
      <w:r w:rsidR="00CD397A">
        <w:rPr>
          <w:rFonts w:ascii="Times New Roman" w:hAnsi="Times New Roman" w:cs="Times New Roman"/>
          <w:sz w:val="24"/>
          <w:szCs w:val="24"/>
          <w:lang w:val="sq-AL"/>
        </w:rPr>
        <w:t xml:space="preserve"> </w:t>
      </w:r>
      <w:r w:rsidRPr="00890B30">
        <w:rPr>
          <w:rFonts w:ascii="Times New Roman" w:hAnsi="Times New Roman" w:cs="Times New Roman"/>
          <w:sz w:val="24"/>
          <w:szCs w:val="24"/>
          <w:lang w:val="sq-AL"/>
        </w:rPr>
        <w:t xml:space="preserve">të barabartë me të tjerët, në të gjitha format e kujdesit shëndetësor seksual dhe riprodhues (neni 25) si pjesë e së drejtës së përgjithshme për t'u martuar, krijuar një familje dhe për të mbajtur </w:t>
      </w:r>
      <w:r w:rsidR="00CD397A">
        <w:rPr>
          <w:rFonts w:ascii="Times New Roman" w:hAnsi="Times New Roman" w:cs="Times New Roman"/>
          <w:sz w:val="24"/>
          <w:szCs w:val="24"/>
          <w:lang w:val="sq-AL"/>
        </w:rPr>
        <w:t xml:space="preserve">fertilitetin </w:t>
      </w:r>
      <w:r w:rsidRPr="00890B30">
        <w:rPr>
          <w:rFonts w:ascii="Times New Roman" w:hAnsi="Times New Roman" w:cs="Times New Roman"/>
          <w:sz w:val="24"/>
          <w:szCs w:val="24"/>
          <w:lang w:val="sq-AL"/>
        </w:rPr>
        <w:t xml:space="preserve">e tyre (neni 23) (12). </w:t>
      </w:r>
    </w:p>
    <w:p w:rsidR="00294E01" w:rsidRDefault="00294E01" w:rsidP="00294E01">
      <w:pPr>
        <w:spacing w:after="0" w:line="240" w:lineRule="auto"/>
        <w:jc w:val="both"/>
        <w:rPr>
          <w:rFonts w:ascii="Times New Roman" w:hAnsi="Times New Roman" w:cs="Times New Roman"/>
          <w:sz w:val="24"/>
          <w:szCs w:val="24"/>
        </w:rPr>
      </w:pPr>
    </w:p>
    <w:p w:rsidR="00294E01" w:rsidRPr="00294E01" w:rsidRDefault="00294E01" w:rsidP="00CD397A">
      <w:pPr>
        <w:spacing w:line="240" w:lineRule="auto"/>
        <w:jc w:val="both"/>
        <w:rPr>
          <w:rFonts w:ascii="Times New Roman" w:hAnsi="Times New Roman" w:cs="Times New Roman"/>
          <w:b/>
          <w:sz w:val="24"/>
          <w:szCs w:val="24"/>
        </w:rPr>
      </w:pPr>
      <w:r w:rsidRPr="00294E01">
        <w:rPr>
          <w:rFonts w:ascii="Times New Roman" w:hAnsi="Times New Roman" w:cs="Times New Roman"/>
          <w:b/>
          <w:sz w:val="24"/>
          <w:szCs w:val="24"/>
        </w:rPr>
        <w:t>7.2 Rekomandime për përdorimin e shërbimeve të PF për personat me aftësi të kufizuar</w:t>
      </w:r>
    </w:p>
    <w:p w:rsidR="00294E01" w:rsidRDefault="00CD397A" w:rsidP="00CD397A">
      <w:pPr>
        <w:spacing w:line="240" w:lineRule="auto"/>
        <w:jc w:val="both"/>
        <w:rPr>
          <w:rFonts w:ascii="Times New Roman" w:hAnsi="Times New Roman" w:cs="Times New Roman"/>
          <w:sz w:val="24"/>
          <w:szCs w:val="24"/>
          <w:lang w:val="sq-AL"/>
        </w:rPr>
      </w:pPr>
      <w:r w:rsidRPr="00EB4B56">
        <w:rPr>
          <w:rFonts w:ascii="Times New Roman" w:hAnsi="Times New Roman" w:cs="Times New Roman"/>
          <w:sz w:val="24"/>
          <w:szCs w:val="24"/>
        </w:rPr>
        <w:t>Personat me aftësi të kufizuara kanë të njëjtat nevoja dhe të drejta shëndetësore seksuale dhe riprodhuese si personat me aftësi normale, por shpesh atyre nuk u jepet informacion në lidhje me s</w:t>
      </w:r>
      <w:r>
        <w:rPr>
          <w:rFonts w:ascii="Times New Roman" w:hAnsi="Times New Roman" w:cs="Times New Roman"/>
          <w:sz w:val="24"/>
          <w:szCs w:val="24"/>
        </w:rPr>
        <w:t>hëndetin riprodhues dhe seksual</w:t>
      </w:r>
      <w:r w:rsidRPr="00EB4B56">
        <w:rPr>
          <w:rFonts w:ascii="Times New Roman" w:hAnsi="Times New Roman" w:cs="Times New Roman"/>
          <w:sz w:val="24"/>
          <w:szCs w:val="24"/>
        </w:rPr>
        <w:t xml:space="preserve">. </w:t>
      </w:r>
      <w:r w:rsidR="002206C0" w:rsidRPr="00890B30">
        <w:rPr>
          <w:rFonts w:ascii="Times New Roman" w:hAnsi="Times New Roman" w:cs="Times New Roman"/>
          <w:sz w:val="24"/>
          <w:szCs w:val="24"/>
          <w:lang w:val="sq-AL"/>
        </w:rPr>
        <w:t xml:space="preserve">Profesionistët e kujdesit shëndetësor shpesh dështojnë të ofrojnë shërbime shëndetësore seksuale dhe riprodhuese për njerëzit me aftësi të kufizuara, bazuar në keqkuptimin e zakonshëm se ata </w:t>
      </w:r>
      <w:r>
        <w:rPr>
          <w:rFonts w:ascii="Times New Roman" w:hAnsi="Times New Roman" w:cs="Times New Roman"/>
          <w:sz w:val="24"/>
          <w:szCs w:val="24"/>
          <w:lang w:val="sq-AL"/>
        </w:rPr>
        <w:t>nuk janë seksualisht aktivë.</w:t>
      </w:r>
      <w:r w:rsidR="002206C0" w:rsidRPr="00890B30">
        <w:rPr>
          <w:rFonts w:ascii="Times New Roman" w:hAnsi="Times New Roman" w:cs="Times New Roman"/>
          <w:sz w:val="24"/>
          <w:szCs w:val="24"/>
          <w:lang w:val="sq-AL"/>
        </w:rPr>
        <w:t xml:space="preserve"> </w:t>
      </w:r>
    </w:p>
    <w:p w:rsidR="008911FF" w:rsidRPr="00294E01" w:rsidRDefault="002206C0" w:rsidP="00CD397A">
      <w:pPr>
        <w:spacing w:line="240" w:lineRule="auto"/>
        <w:jc w:val="both"/>
        <w:rPr>
          <w:rFonts w:ascii="Times New Roman" w:hAnsi="Times New Roman" w:cs="Times New Roman"/>
          <w:sz w:val="24"/>
          <w:szCs w:val="24"/>
        </w:rPr>
      </w:pPr>
      <w:r w:rsidRPr="0087155B">
        <w:rPr>
          <w:rFonts w:ascii="Times New Roman" w:hAnsi="Times New Roman" w:cs="Times New Roman"/>
          <w:b/>
          <w:sz w:val="24"/>
          <w:szCs w:val="24"/>
          <w:lang w:val="sq-AL"/>
        </w:rPr>
        <w:t xml:space="preserve">Sigurimi i shërbimeve kontraceptive për personat me aftësi të kufizuara </w:t>
      </w:r>
      <w:r w:rsidR="00CD397A" w:rsidRPr="0087155B">
        <w:rPr>
          <w:rFonts w:ascii="Times New Roman" w:hAnsi="Times New Roman" w:cs="Times New Roman"/>
          <w:b/>
          <w:sz w:val="24"/>
          <w:szCs w:val="24"/>
          <w:lang w:val="sq-AL"/>
        </w:rPr>
        <w:t>kërkon</w:t>
      </w:r>
      <w:r w:rsidRPr="0087155B">
        <w:rPr>
          <w:rFonts w:ascii="Times New Roman" w:hAnsi="Times New Roman" w:cs="Times New Roman"/>
          <w:b/>
          <w:sz w:val="24"/>
          <w:szCs w:val="24"/>
          <w:lang w:val="sq-AL"/>
        </w:rPr>
        <w:t xml:space="preserve"> </w:t>
      </w:r>
      <w:r w:rsidR="00CD397A" w:rsidRPr="0087155B">
        <w:rPr>
          <w:rFonts w:ascii="Times New Roman" w:hAnsi="Times New Roman" w:cs="Times New Roman"/>
          <w:b/>
          <w:sz w:val="24"/>
          <w:szCs w:val="24"/>
          <w:lang w:val="sq-AL"/>
        </w:rPr>
        <w:t xml:space="preserve">marrjen e </w:t>
      </w:r>
      <w:r w:rsidRPr="0087155B">
        <w:rPr>
          <w:rFonts w:ascii="Times New Roman" w:hAnsi="Times New Roman" w:cs="Times New Roman"/>
          <w:b/>
          <w:sz w:val="24"/>
          <w:szCs w:val="24"/>
          <w:lang w:val="sq-AL"/>
        </w:rPr>
        <w:t>vendime</w:t>
      </w:r>
      <w:r w:rsidR="00CD397A" w:rsidRPr="0087155B">
        <w:rPr>
          <w:rFonts w:ascii="Times New Roman" w:hAnsi="Times New Roman" w:cs="Times New Roman"/>
          <w:b/>
          <w:sz w:val="24"/>
          <w:szCs w:val="24"/>
          <w:lang w:val="sq-AL"/>
        </w:rPr>
        <w:t>ve</w:t>
      </w:r>
      <w:r w:rsidRPr="0087155B">
        <w:rPr>
          <w:rFonts w:ascii="Times New Roman" w:hAnsi="Times New Roman" w:cs="Times New Roman"/>
          <w:b/>
          <w:sz w:val="24"/>
          <w:szCs w:val="24"/>
          <w:lang w:val="sq-AL"/>
        </w:rPr>
        <w:t xml:space="preserve"> në lidhje me kontracepsionin e duhur duke marrë parasysh preferencat e individit, natyrën e aftësisë së kufizuar dhe specifikat e metodave të ndryshme kontraceptive</w:t>
      </w:r>
      <w:r w:rsidRPr="00890B30">
        <w:rPr>
          <w:rFonts w:ascii="Times New Roman" w:hAnsi="Times New Roman" w:cs="Times New Roman"/>
          <w:sz w:val="24"/>
          <w:szCs w:val="24"/>
          <w:lang w:val="sq-AL"/>
        </w:rPr>
        <w:t>.</w:t>
      </w:r>
      <w:r w:rsidR="00CD397A">
        <w:rPr>
          <w:rFonts w:ascii="Times New Roman" w:hAnsi="Times New Roman" w:cs="Times New Roman"/>
          <w:sz w:val="24"/>
          <w:szCs w:val="24"/>
          <w:lang w:val="sq-AL"/>
        </w:rPr>
        <w:t xml:space="preserve"> </w:t>
      </w:r>
      <w:r w:rsidR="008911FF" w:rsidRPr="00EB4B56">
        <w:rPr>
          <w:rFonts w:ascii="Times New Roman" w:hAnsi="Times New Roman" w:cs="Times New Roman"/>
          <w:sz w:val="24"/>
          <w:szCs w:val="24"/>
        </w:rPr>
        <w:t>Ofruesit e kujdesit shëndetësor duhet të trajtojnë personat me aftësi të kufizuara në të njëjtën mënyrë që ata të trajtojnë njerëzit pa aftësi të kufizuara: me respekt.</w:t>
      </w:r>
    </w:p>
    <w:p w:rsidR="0087155B" w:rsidRDefault="008911FF" w:rsidP="00CD397A">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t>Njerëzit me aftësi të kufizuara janë më të prekshëm ndaj abuzimit sesa personat normal. Ata janë në rrezik të rritur për t'u infektuar me HIV dhe IST të tjera.</w:t>
      </w:r>
    </w:p>
    <w:p w:rsidR="008911FF" w:rsidRPr="00EB4B56" w:rsidRDefault="008911FF" w:rsidP="00CD397A">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t>Shumë janë sterilizuar kundër vullnetit të tyre, të detyruar të bëjnë aborte, ose të detyruar të bëjnë martesa të padëshiruara, dhe shumë kanë përjetuar dhunë me bazë gjinore.</w:t>
      </w:r>
    </w:p>
    <w:p w:rsidR="008911FF" w:rsidRDefault="00CD397A" w:rsidP="00CD397A">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t xml:space="preserve">Si të gjithë klientët, edhe njerëzit me aftësi të kufizuara kanë nevojë për edukim shëndetësor seksual dhe riprodhues për të bërë zgjedhje të informuara. </w:t>
      </w:r>
      <w:r w:rsidR="008911FF" w:rsidRPr="00EB4B56">
        <w:rPr>
          <w:rFonts w:ascii="Times New Roman" w:hAnsi="Times New Roman" w:cs="Times New Roman"/>
          <w:sz w:val="24"/>
          <w:szCs w:val="24"/>
        </w:rPr>
        <w:t xml:space="preserve">Për të këshilluar klientët me aftësi të kufizuara, ofruesit e kujdesit shëndetësor duhet të marrin parasysh preferencat dhe natyrën e aftësisë së tyre të kufizuar. Për shembull, metodat e barrier mund të jenë të vështira për disa </w:t>
      </w:r>
      <w:r w:rsidR="008911FF" w:rsidRPr="00EB4B56">
        <w:rPr>
          <w:rFonts w:ascii="Times New Roman" w:hAnsi="Times New Roman" w:cs="Times New Roman"/>
          <w:sz w:val="24"/>
          <w:szCs w:val="24"/>
        </w:rPr>
        <w:lastRenderedPageBreak/>
        <w:t>persona</w:t>
      </w:r>
      <w:r>
        <w:rPr>
          <w:rFonts w:ascii="Times New Roman" w:hAnsi="Times New Roman" w:cs="Times New Roman"/>
          <w:sz w:val="24"/>
          <w:szCs w:val="24"/>
        </w:rPr>
        <w:t xml:space="preserve"> me aftësi të kufizuara fizike </w:t>
      </w:r>
      <w:r w:rsidR="008911FF" w:rsidRPr="00EB4B56">
        <w:rPr>
          <w:rFonts w:ascii="Times New Roman" w:hAnsi="Times New Roman" w:cs="Times New Roman"/>
          <w:sz w:val="24"/>
          <w:szCs w:val="24"/>
        </w:rPr>
        <w:t>dhe gratë me aftësi të kufizuara intelektuale mund të kenë probleme të kujtojnë të marrin një pilulë çdo ditë</w:t>
      </w:r>
      <w:r>
        <w:rPr>
          <w:rFonts w:ascii="Times New Roman" w:hAnsi="Times New Roman" w:cs="Times New Roman"/>
          <w:sz w:val="24"/>
          <w:szCs w:val="24"/>
        </w:rPr>
        <w:t>,</w:t>
      </w:r>
      <w:r w:rsidR="008911FF" w:rsidRPr="00EB4B56">
        <w:rPr>
          <w:rFonts w:ascii="Times New Roman" w:hAnsi="Times New Roman" w:cs="Times New Roman"/>
          <w:sz w:val="24"/>
          <w:szCs w:val="24"/>
        </w:rPr>
        <w:t xml:space="preserve"> ose të merren me ndryshimet në menstruacionet mujore.</w:t>
      </w:r>
    </w:p>
    <w:p w:rsidR="00294E01" w:rsidRDefault="00294E01" w:rsidP="00CD397A">
      <w:pPr>
        <w:spacing w:after="0" w:line="240" w:lineRule="auto"/>
        <w:jc w:val="both"/>
        <w:rPr>
          <w:rFonts w:ascii="Times New Roman" w:hAnsi="Times New Roman" w:cs="Times New Roman"/>
          <w:sz w:val="24"/>
          <w:szCs w:val="24"/>
        </w:rPr>
      </w:pPr>
    </w:p>
    <w:p w:rsidR="00294E01" w:rsidRDefault="00294E01" w:rsidP="00CD397A">
      <w:pPr>
        <w:spacing w:after="0" w:line="240" w:lineRule="auto"/>
        <w:jc w:val="both"/>
        <w:rPr>
          <w:rFonts w:ascii="Times New Roman" w:hAnsi="Times New Roman" w:cs="Times New Roman"/>
          <w:sz w:val="24"/>
          <w:szCs w:val="24"/>
        </w:rPr>
      </w:pPr>
      <w:r w:rsidRPr="00294E01">
        <w:rPr>
          <w:rFonts w:ascii="Times New Roman" w:hAnsi="Times New Roman" w:cs="Times New Roman"/>
          <w:sz w:val="24"/>
          <w:szCs w:val="24"/>
        </w:rPr>
        <w:t>Aftësia për të bërë një zgjedhje të informuar mund të rrezikohet tek personat me aftësi të kufizuara, duke përfshirë aftësinë e kufizuar mendore. Duhet të merret parasysh edhe aftësia e personit me aftësi të kufizuar për të përdorur një metodë kontraceptive në një kohë të duhur. Në funksion të këtyre: Këshillimi dhe vendimi i informuar duhet të përfshijnë prindërit, ose të afërmit, ose kujdestarët, në varësi të shkallës së paaftësisë mendore. Në mungesë të këtyre kujdestarëve, ofruesi mund të vendosë, në interesin më të mirë të klientit me aftësi të kufizuara mendore, për zgjedhjen e metodës.</w:t>
      </w:r>
    </w:p>
    <w:p w:rsidR="00294E01" w:rsidRDefault="00294E01" w:rsidP="00CD397A">
      <w:pPr>
        <w:spacing w:after="0" w:line="240" w:lineRule="auto"/>
        <w:jc w:val="both"/>
        <w:rPr>
          <w:rFonts w:ascii="Times New Roman" w:hAnsi="Times New Roman" w:cs="Times New Roman"/>
          <w:sz w:val="24"/>
          <w:szCs w:val="24"/>
        </w:rPr>
      </w:pPr>
    </w:p>
    <w:p w:rsidR="00294E01" w:rsidRPr="00EB4B56" w:rsidRDefault="00294E01" w:rsidP="00CD397A">
      <w:pPr>
        <w:spacing w:after="0" w:line="240" w:lineRule="auto"/>
        <w:jc w:val="both"/>
        <w:rPr>
          <w:rFonts w:ascii="Times New Roman" w:hAnsi="Times New Roman" w:cs="Times New Roman"/>
          <w:sz w:val="24"/>
          <w:szCs w:val="24"/>
        </w:rPr>
      </w:pPr>
      <w:r w:rsidRPr="00294E01">
        <w:rPr>
          <w:rFonts w:ascii="Times New Roman" w:hAnsi="Times New Roman" w:cs="Times New Roman"/>
          <w:sz w:val="24"/>
          <w:szCs w:val="24"/>
        </w:rPr>
        <w:t xml:space="preserve">Disa ilaçe që përdoren për të trajtuar çrregullime mendore ndikojnë në bio-disponueshmërinë dhe efikasitetin e kontraceptivëve hormonalë. Prandaj, duhet të merren parasysh metodat alternative të kontracepsionit. Sa më shumë që të jetë e mundur, </w:t>
      </w:r>
      <w:r w:rsidR="0087155B" w:rsidRPr="00294E01">
        <w:rPr>
          <w:rFonts w:ascii="Times New Roman" w:hAnsi="Times New Roman" w:cs="Times New Roman"/>
          <w:sz w:val="24"/>
          <w:szCs w:val="24"/>
        </w:rPr>
        <w:t xml:space="preserve">për të siguruar efikasitetin duhet të inkurajohen </w:t>
      </w:r>
      <w:r w:rsidRPr="00294E01">
        <w:rPr>
          <w:rFonts w:ascii="Times New Roman" w:hAnsi="Times New Roman" w:cs="Times New Roman"/>
          <w:sz w:val="24"/>
          <w:szCs w:val="24"/>
        </w:rPr>
        <w:t xml:space="preserve">metodat kontraceptive që nuk kërkojnë </w:t>
      </w:r>
      <w:r>
        <w:rPr>
          <w:rFonts w:ascii="Times New Roman" w:hAnsi="Times New Roman" w:cs="Times New Roman"/>
          <w:sz w:val="24"/>
          <w:szCs w:val="24"/>
        </w:rPr>
        <w:t xml:space="preserve">shumë të kuptuarit dhe </w:t>
      </w:r>
      <w:r w:rsidRPr="00294E01">
        <w:rPr>
          <w:rFonts w:ascii="Times New Roman" w:hAnsi="Times New Roman" w:cs="Times New Roman"/>
          <w:sz w:val="24"/>
          <w:szCs w:val="24"/>
        </w:rPr>
        <w:t>pajtueshmërinë e përdoruesit (p.sh. IUD, implantet, metodat kirurgjikale).</w:t>
      </w:r>
    </w:p>
    <w:p w:rsidR="00CD397A" w:rsidRDefault="00CD397A" w:rsidP="00CD397A">
      <w:pPr>
        <w:spacing w:after="0" w:line="240" w:lineRule="auto"/>
        <w:jc w:val="both"/>
        <w:rPr>
          <w:rFonts w:ascii="Times New Roman" w:hAnsi="Times New Roman" w:cs="Times New Roman"/>
          <w:sz w:val="24"/>
          <w:szCs w:val="24"/>
        </w:rPr>
      </w:pPr>
    </w:p>
    <w:p w:rsidR="00246506" w:rsidRDefault="00246506" w:rsidP="00EB4B56">
      <w:pPr>
        <w:spacing w:after="0" w:line="240" w:lineRule="auto"/>
        <w:jc w:val="both"/>
        <w:rPr>
          <w:rFonts w:ascii="Times New Roman" w:hAnsi="Times New Roman" w:cs="Times New Roman"/>
          <w:sz w:val="24"/>
          <w:szCs w:val="24"/>
        </w:rPr>
      </w:pPr>
      <w:r w:rsidRPr="00246506">
        <w:rPr>
          <w:rFonts w:ascii="Times New Roman" w:hAnsi="Times New Roman" w:cs="Times New Roman"/>
          <w:sz w:val="24"/>
          <w:szCs w:val="24"/>
        </w:rPr>
        <w:t>Gra</w:t>
      </w:r>
      <w:r>
        <w:rPr>
          <w:rFonts w:ascii="Times New Roman" w:hAnsi="Times New Roman" w:cs="Times New Roman"/>
          <w:sz w:val="24"/>
          <w:szCs w:val="24"/>
        </w:rPr>
        <w:t>ve</w:t>
      </w:r>
      <w:r w:rsidRPr="00246506">
        <w:rPr>
          <w:rFonts w:ascii="Times New Roman" w:hAnsi="Times New Roman" w:cs="Times New Roman"/>
          <w:sz w:val="24"/>
          <w:szCs w:val="24"/>
        </w:rPr>
        <w:t xml:space="preserve"> me aftësi të kufizuara </w:t>
      </w:r>
      <w:r w:rsidR="0087155B">
        <w:rPr>
          <w:rFonts w:ascii="Times New Roman" w:hAnsi="Times New Roman" w:cs="Times New Roman"/>
          <w:sz w:val="24"/>
          <w:szCs w:val="24"/>
        </w:rPr>
        <w:t>p</w:t>
      </w:r>
      <w:r w:rsidRPr="00246506">
        <w:rPr>
          <w:rFonts w:ascii="Times New Roman" w:hAnsi="Times New Roman" w:cs="Times New Roman"/>
          <w:sz w:val="24"/>
          <w:szCs w:val="24"/>
        </w:rPr>
        <w:t>ë</w:t>
      </w:r>
      <w:r w:rsidR="0087155B">
        <w:rPr>
          <w:rFonts w:ascii="Times New Roman" w:hAnsi="Times New Roman" w:cs="Times New Roman"/>
          <w:sz w:val="24"/>
          <w:szCs w:val="24"/>
        </w:rPr>
        <w:t>r</w:t>
      </w:r>
      <w:r w:rsidRPr="00246506">
        <w:rPr>
          <w:rFonts w:ascii="Times New Roman" w:hAnsi="Times New Roman" w:cs="Times New Roman"/>
          <w:sz w:val="24"/>
          <w:szCs w:val="24"/>
        </w:rPr>
        <w:t xml:space="preserve"> të mësuar mund t</w:t>
      </w:r>
      <w:r>
        <w:rPr>
          <w:rFonts w:ascii="Times New Roman" w:hAnsi="Times New Roman" w:cs="Times New Roman"/>
          <w:sz w:val="24"/>
          <w:szCs w:val="24"/>
        </w:rPr>
        <w:t>u</w:t>
      </w:r>
      <w:r w:rsidRPr="00246506">
        <w:rPr>
          <w:rFonts w:ascii="Times New Roman" w:hAnsi="Times New Roman" w:cs="Times New Roman"/>
          <w:sz w:val="24"/>
          <w:szCs w:val="24"/>
        </w:rPr>
        <w:t xml:space="preserve"> përshkruhen kontracepsion edhe kur nuk janë aktive seksualisht</w:t>
      </w:r>
      <w:r>
        <w:rPr>
          <w:rFonts w:ascii="Times New Roman" w:hAnsi="Times New Roman" w:cs="Times New Roman"/>
          <w:sz w:val="24"/>
          <w:szCs w:val="24"/>
        </w:rPr>
        <w:t>,</w:t>
      </w:r>
      <w:r w:rsidRPr="00246506">
        <w:rPr>
          <w:rFonts w:ascii="Times New Roman" w:hAnsi="Times New Roman" w:cs="Times New Roman"/>
          <w:sz w:val="24"/>
          <w:szCs w:val="24"/>
        </w:rPr>
        <w:t xml:space="preserve"> ose</w:t>
      </w:r>
      <w:r>
        <w:rPr>
          <w:rFonts w:ascii="Times New Roman" w:hAnsi="Times New Roman" w:cs="Times New Roman"/>
          <w:sz w:val="24"/>
          <w:szCs w:val="24"/>
        </w:rPr>
        <w:t xml:space="preserve"> </w:t>
      </w:r>
      <w:r w:rsidRPr="00246506">
        <w:rPr>
          <w:rFonts w:ascii="Times New Roman" w:hAnsi="Times New Roman" w:cs="Times New Roman"/>
          <w:sz w:val="24"/>
          <w:szCs w:val="24"/>
        </w:rPr>
        <w:t>janë në moshën e lindjes së fëmijës</w:t>
      </w:r>
      <w:r>
        <w:rPr>
          <w:rFonts w:ascii="Times New Roman" w:hAnsi="Times New Roman" w:cs="Times New Roman"/>
          <w:sz w:val="24"/>
          <w:szCs w:val="24"/>
        </w:rPr>
        <w:t xml:space="preserve">. </w:t>
      </w:r>
      <w:r w:rsidRPr="00246506">
        <w:rPr>
          <w:rFonts w:ascii="Times New Roman" w:hAnsi="Times New Roman" w:cs="Times New Roman"/>
          <w:sz w:val="24"/>
          <w:szCs w:val="24"/>
        </w:rPr>
        <w:t xml:space="preserve">Kontraceptivët mund t'u përshkruhen </w:t>
      </w:r>
      <w:r>
        <w:rPr>
          <w:rFonts w:ascii="Times New Roman" w:hAnsi="Times New Roman" w:cs="Times New Roman"/>
          <w:sz w:val="24"/>
          <w:szCs w:val="24"/>
        </w:rPr>
        <w:t>edhe</w:t>
      </w:r>
      <w:r w:rsidRPr="00246506">
        <w:rPr>
          <w:rFonts w:ascii="Times New Roman" w:hAnsi="Times New Roman" w:cs="Times New Roman"/>
          <w:sz w:val="24"/>
          <w:szCs w:val="24"/>
        </w:rPr>
        <w:t xml:space="preserve"> për të menaxhuar </w:t>
      </w:r>
      <w:r>
        <w:rPr>
          <w:rFonts w:ascii="Times New Roman" w:hAnsi="Times New Roman" w:cs="Times New Roman"/>
          <w:sz w:val="24"/>
          <w:szCs w:val="24"/>
        </w:rPr>
        <w:t xml:space="preserve">problemet me </w:t>
      </w:r>
      <w:r w:rsidRPr="00246506">
        <w:rPr>
          <w:rFonts w:ascii="Times New Roman" w:hAnsi="Times New Roman" w:cs="Times New Roman"/>
          <w:sz w:val="24"/>
          <w:szCs w:val="24"/>
        </w:rPr>
        <w:t>menstruacionet</w:t>
      </w:r>
      <w:r w:rsidR="0087155B">
        <w:rPr>
          <w:rFonts w:ascii="Times New Roman" w:hAnsi="Times New Roman" w:cs="Times New Roman"/>
          <w:sz w:val="24"/>
          <w:szCs w:val="24"/>
        </w:rPr>
        <w:t xml:space="preserve">. </w:t>
      </w:r>
      <w:r>
        <w:rPr>
          <w:rFonts w:ascii="Times New Roman" w:hAnsi="Times New Roman" w:cs="Times New Roman"/>
          <w:sz w:val="24"/>
          <w:szCs w:val="24"/>
        </w:rPr>
        <w:t>Personeli mund të ofroj</w:t>
      </w:r>
      <w:r w:rsidRPr="00246506">
        <w:rPr>
          <w:rFonts w:ascii="Times New Roman" w:hAnsi="Times New Roman" w:cs="Times New Roman"/>
          <w:sz w:val="24"/>
          <w:szCs w:val="24"/>
        </w:rPr>
        <w:t xml:space="preserve">ë depot acetat medroksiprogesteron (DMPA ose Depo-Provera për shkak të shqetësimeve se gratë me aftësi të kufizuara </w:t>
      </w:r>
      <w:r w:rsidR="0087155B">
        <w:rPr>
          <w:rFonts w:ascii="Times New Roman" w:hAnsi="Times New Roman" w:cs="Times New Roman"/>
          <w:sz w:val="24"/>
          <w:szCs w:val="24"/>
        </w:rPr>
        <w:t>p</w:t>
      </w:r>
      <w:r w:rsidRPr="00246506">
        <w:rPr>
          <w:rFonts w:ascii="Times New Roman" w:hAnsi="Times New Roman" w:cs="Times New Roman"/>
          <w:sz w:val="24"/>
          <w:szCs w:val="24"/>
        </w:rPr>
        <w:t>ë</w:t>
      </w:r>
      <w:r w:rsidR="0087155B">
        <w:rPr>
          <w:rFonts w:ascii="Times New Roman" w:hAnsi="Times New Roman" w:cs="Times New Roman"/>
          <w:sz w:val="24"/>
          <w:szCs w:val="24"/>
        </w:rPr>
        <w:t>r</w:t>
      </w:r>
      <w:r w:rsidRPr="00246506">
        <w:rPr>
          <w:rFonts w:ascii="Times New Roman" w:hAnsi="Times New Roman" w:cs="Times New Roman"/>
          <w:sz w:val="24"/>
          <w:szCs w:val="24"/>
        </w:rPr>
        <w:t xml:space="preserve"> të mësuar nuk mund të jenë përdoruese të besueshme të metodave që mbështeten tek përdoruesi siç është pilula.</w:t>
      </w:r>
    </w:p>
    <w:p w:rsidR="00246506" w:rsidRDefault="00246506" w:rsidP="00EB4B56">
      <w:pPr>
        <w:spacing w:after="0" w:line="240" w:lineRule="auto"/>
        <w:jc w:val="both"/>
        <w:rPr>
          <w:rFonts w:ascii="Times New Roman" w:hAnsi="Times New Roman" w:cs="Times New Roman"/>
          <w:sz w:val="24"/>
          <w:szCs w:val="24"/>
        </w:rPr>
      </w:pPr>
    </w:p>
    <w:p w:rsidR="00066556" w:rsidRDefault="00246506" w:rsidP="00EB4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Qëndra që ofron PF</w:t>
      </w:r>
      <w:r w:rsidR="008911FF" w:rsidRPr="00EB4B56">
        <w:rPr>
          <w:rFonts w:ascii="Times New Roman" w:hAnsi="Times New Roman" w:cs="Times New Roman"/>
          <w:sz w:val="24"/>
          <w:szCs w:val="24"/>
        </w:rPr>
        <w:t xml:space="preserve"> duhet të bëjnë një përpjekje të veçantë për të identifikuar dhe arritur njerëzit </w:t>
      </w:r>
    </w:p>
    <w:p w:rsidR="00A44C35" w:rsidRDefault="008911FF" w:rsidP="00EB4B56">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t xml:space="preserve">në komunitet që kanë lëvizshmëri të kufizuar. </w:t>
      </w:r>
      <w:r w:rsidR="00ED71D7" w:rsidRPr="00ED71D7">
        <w:rPr>
          <w:rFonts w:ascii="Times New Roman" w:hAnsi="Times New Roman" w:cs="Times New Roman"/>
          <w:sz w:val="24"/>
          <w:szCs w:val="24"/>
        </w:rPr>
        <w:t>Për ta bërë këtë në mënyrë efektive, një nga parimet e para është bërja e shërbimeve të arritshme. Kjo përfshin transportin drejt shërbimeve shëndetësore, aksesin fizik për personat me aftësi të kufizuara, plus ndihmën në komunikim (për shembull gjuha e shenjave ose përkthimi tjetër) plus një qëndrim ndihmues, i mundshëm nga i gjithë stafi që ofron shërbimin.</w:t>
      </w:r>
      <w:r w:rsidR="00ED71D7">
        <w:rPr>
          <w:rFonts w:ascii="Times New Roman" w:hAnsi="Times New Roman" w:cs="Times New Roman"/>
          <w:sz w:val="24"/>
          <w:szCs w:val="24"/>
        </w:rPr>
        <w:t xml:space="preserve"> </w:t>
      </w:r>
    </w:p>
    <w:p w:rsidR="00A44C35" w:rsidRDefault="00A44C35" w:rsidP="00EB4B56">
      <w:pPr>
        <w:spacing w:after="0" w:line="240" w:lineRule="auto"/>
        <w:jc w:val="both"/>
        <w:rPr>
          <w:rFonts w:ascii="Times New Roman" w:hAnsi="Times New Roman" w:cs="Times New Roman"/>
          <w:sz w:val="24"/>
          <w:szCs w:val="24"/>
        </w:rPr>
      </w:pPr>
    </w:p>
    <w:p w:rsidR="008911FF" w:rsidRPr="00EB4B56" w:rsidRDefault="008911FF" w:rsidP="00EB4B56">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t>Materialet e shtypura duhet të kenë grafikë të thjeshtë, të shtypura me gërma të mëdha dhe alfabetin Braille, nëse është e mundur dhe informacioni duhet të jetë i disponueshëm në formate audio, të tilla si CD, ose kasetë, si dhe në shtyp. Ofruesit mund të kenë nevojë veçanërisht për të demonstruar veprime, si dhe për t'i përshkruar ato, për të folur ngadalë, dhe për pauza të shpeshta dhe për të kontrolluar mirëkuptimin.</w:t>
      </w:r>
    </w:p>
    <w:p w:rsidR="00066556" w:rsidRDefault="00066556" w:rsidP="00EB4B56">
      <w:pPr>
        <w:spacing w:after="0" w:line="240" w:lineRule="auto"/>
        <w:jc w:val="both"/>
        <w:rPr>
          <w:rFonts w:ascii="Times New Roman" w:hAnsi="Times New Roman" w:cs="Times New Roman"/>
          <w:sz w:val="24"/>
          <w:szCs w:val="24"/>
        </w:rPr>
      </w:pPr>
    </w:p>
    <w:p w:rsidR="0087155B" w:rsidRDefault="008911FF" w:rsidP="00294E01">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t xml:space="preserve">Mësimi për të respektuar të drejtat e personave me aftësi të kufizuara dhe kujdesi për ta duhet të jetë pjesë e trajnimit për ofruesit e kujdesit shëndetësor dhe ai duhet të forcohet me trajnime brenda shërbimit në mënyrë periodike. </w:t>
      </w:r>
    </w:p>
    <w:p w:rsidR="002206C0" w:rsidRPr="00246506" w:rsidRDefault="008911FF" w:rsidP="00294E01">
      <w:pPr>
        <w:spacing w:after="0" w:line="240" w:lineRule="auto"/>
        <w:jc w:val="both"/>
        <w:rPr>
          <w:rFonts w:ascii="Times New Roman" w:hAnsi="Times New Roman" w:cs="Times New Roman"/>
          <w:sz w:val="24"/>
          <w:szCs w:val="24"/>
        </w:rPr>
      </w:pPr>
      <w:r w:rsidRPr="00EB4B56">
        <w:rPr>
          <w:rFonts w:ascii="Times New Roman" w:hAnsi="Times New Roman" w:cs="Times New Roman"/>
          <w:sz w:val="24"/>
          <w:szCs w:val="24"/>
        </w:rPr>
        <w:t>Për më tepër, takimi dhe biseda me njerëzit me aftësi të kufizuara mund t'u japi ofruesve informacion të vlefshëm se si t'i bëjnë shërbimet më respektuese dhe të arritshme.</w:t>
      </w:r>
      <w:r w:rsidR="00246506">
        <w:rPr>
          <w:rFonts w:ascii="Times New Roman" w:hAnsi="Times New Roman" w:cs="Times New Roman"/>
          <w:sz w:val="24"/>
          <w:szCs w:val="24"/>
        </w:rPr>
        <w:t xml:space="preserve"> </w:t>
      </w:r>
      <w:r w:rsidRPr="00EB4B56">
        <w:rPr>
          <w:rFonts w:ascii="Times New Roman" w:hAnsi="Times New Roman" w:cs="Times New Roman"/>
          <w:sz w:val="24"/>
          <w:szCs w:val="24"/>
        </w:rPr>
        <w:t>Shpesh, ndryshimet e nevojshme janë të lehta.</w:t>
      </w:r>
      <w:r w:rsidR="00294E01">
        <w:rPr>
          <w:rFonts w:cs="Times New Roman"/>
          <w:spacing w:val="-3"/>
          <w:szCs w:val="24"/>
        </w:rPr>
        <w:t xml:space="preserve"> </w:t>
      </w:r>
    </w:p>
    <w:p w:rsidR="002206C0" w:rsidRDefault="002206C0" w:rsidP="008911FF">
      <w:pPr>
        <w:pStyle w:val="ListParagraph"/>
        <w:autoSpaceDE w:val="0"/>
        <w:autoSpaceDN w:val="0"/>
        <w:adjustRightInd w:val="0"/>
        <w:spacing w:line="240" w:lineRule="auto"/>
        <w:ind w:left="0"/>
        <w:rPr>
          <w:rFonts w:cs="Times New Roman"/>
          <w:spacing w:val="-3"/>
          <w:szCs w:val="24"/>
        </w:rPr>
      </w:pPr>
    </w:p>
    <w:p w:rsidR="00ED71D7" w:rsidRPr="00ED71D7" w:rsidRDefault="00ED71D7" w:rsidP="00ED71D7">
      <w:pPr>
        <w:autoSpaceDE w:val="0"/>
        <w:autoSpaceDN w:val="0"/>
        <w:adjustRightInd w:val="0"/>
        <w:spacing w:after="0" w:line="240" w:lineRule="auto"/>
        <w:jc w:val="both"/>
        <w:rPr>
          <w:rFonts w:ascii="Times New Roman" w:hAnsi="Times New Roman" w:cs="Times New Roman"/>
          <w:spacing w:val="-3"/>
          <w:sz w:val="24"/>
          <w:szCs w:val="24"/>
        </w:rPr>
      </w:pPr>
      <w:r w:rsidRPr="00ED71D7">
        <w:rPr>
          <w:rFonts w:ascii="Times New Roman" w:hAnsi="Times New Roman" w:cs="Times New Roman"/>
          <w:spacing w:val="-3"/>
          <w:sz w:val="24"/>
          <w:szCs w:val="24"/>
        </w:rPr>
        <w:lastRenderedPageBreak/>
        <w:t>Ofruesit e kujdesit shëndetësor duhet të marrin parasysh faktorët e mëposhtëm kur marrin në konsideratë opsionet kontraceptive për personat me aftësi të kufizuara:</w:t>
      </w:r>
    </w:p>
    <w:p w:rsidR="00ED71D7" w:rsidRPr="00ED71D7" w:rsidRDefault="00ED71D7" w:rsidP="00ED71D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Pr>
          <w:rFonts w:cs="Times New Roman"/>
          <w:spacing w:val="-3"/>
          <w:szCs w:val="24"/>
        </w:rPr>
      </w:pPr>
      <w:r w:rsidRPr="00ED71D7">
        <w:rPr>
          <w:rFonts w:cs="Times New Roman"/>
          <w:spacing w:val="-3"/>
          <w:szCs w:val="24"/>
        </w:rPr>
        <w:t xml:space="preserve">• </w:t>
      </w:r>
      <w:r w:rsidRPr="001B0F21">
        <w:rPr>
          <w:rFonts w:cs="Times New Roman"/>
          <w:spacing w:val="-3"/>
          <w:szCs w:val="24"/>
        </w:rPr>
        <w:t>palëvizshmëria</w:t>
      </w:r>
      <w:r w:rsidRPr="00ED71D7">
        <w:rPr>
          <w:rFonts w:cs="Times New Roman"/>
          <w:spacing w:val="-3"/>
          <w:szCs w:val="24"/>
        </w:rPr>
        <w:t xml:space="preserve"> dhe rreziku i mundshëm i rritur i mpiksjes së gjakut, shkalla e mungesës së ndjesisë fizike dhe kufizimi i shkathtësisë manuale;</w:t>
      </w:r>
    </w:p>
    <w:p w:rsidR="00ED71D7" w:rsidRPr="00ED71D7" w:rsidRDefault="00ED71D7" w:rsidP="00ED71D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Pr>
          <w:rFonts w:cs="Times New Roman"/>
          <w:spacing w:val="-3"/>
          <w:szCs w:val="24"/>
        </w:rPr>
      </w:pPr>
      <w:r w:rsidRPr="00ED71D7">
        <w:rPr>
          <w:rFonts w:cs="Times New Roman"/>
          <w:spacing w:val="-3"/>
          <w:szCs w:val="24"/>
        </w:rPr>
        <w:t xml:space="preserve">• gjendja </w:t>
      </w:r>
      <w:r w:rsidR="0087155B" w:rsidRPr="00ED71D7">
        <w:rPr>
          <w:rFonts w:cs="Times New Roman"/>
          <w:spacing w:val="-3"/>
          <w:szCs w:val="24"/>
        </w:rPr>
        <w:t xml:space="preserve">nëse </w:t>
      </w:r>
      <w:r w:rsidR="0087155B">
        <w:rPr>
          <w:rFonts w:cs="Times New Roman"/>
          <w:spacing w:val="-3"/>
          <w:szCs w:val="24"/>
        </w:rPr>
        <w:t xml:space="preserve">është e qëndrueshme dhe e ka </w:t>
      </w:r>
      <w:r w:rsidRPr="00ED71D7">
        <w:rPr>
          <w:rFonts w:cs="Times New Roman"/>
          <w:spacing w:val="-3"/>
          <w:szCs w:val="24"/>
        </w:rPr>
        <w:t xml:space="preserve">ndonjë ndërveprim </w:t>
      </w:r>
      <w:r w:rsidR="001B0F21">
        <w:rPr>
          <w:rFonts w:cs="Times New Roman"/>
          <w:spacing w:val="-3"/>
          <w:szCs w:val="24"/>
        </w:rPr>
        <w:t>të</w:t>
      </w:r>
      <w:r w:rsidRPr="00ED71D7">
        <w:rPr>
          <w:rFonts w:cs="Times New Roman"/>
          <w:spacing w:val="-3"/>
          <w:szCs w:val="24"/>
        </w:rPr>
        <w:t xml:space="preserve"> mundshëm ilaçesh me </w:t>
      </w:r>
      <w:r w:rsidR="0087155B">
        <w:rPr>
          <w:rFonts w:cs="Times New Roman"/>
          <w:spacing w:val="-3"/>
          <w:szCs w:val="24"/>
        </w:rPr>
        <w:t>kontr</w:t>
      </w:r>
      <w:r>
        <w:rPr>
          <w:rFonts w:cs="Times New Roman"/>
          <w:spacing w:val="-3"/>
          <w:szCs w:val="24"/>
        </w:rPr>
        <w:t>aceptivët</w:t>
      </w:r>
      <w:r w:rsidRPr="00ED71D7">
        <w:rPr>
          <w:rFonts w:cs="Times New Roman"/>
          <w:spacing w:val="-3"/>
          <w:szCs w:val="24"/>
        </w:rPr>
        <w:t>;</w:t>
      </w:r>
    </w:p>
    <w:p w:rsidR="00ED71D7" w:rsidRPr="00ED71D7" w:rsidRDefault="00ED71D7" w:rsidP="00ED71D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Pr>
          <w:rFonts w:cs="Times New Roman"/>
          <w:spacing w:val="-3"/>
          <w:szCs w:val="24"/>
        </w:rPr>
      </w:pPr>
      <w:r w:rsidRPr="00ED71D7">
        <w:rPr>
          <w:rFonts w:cs="Times New Roman"/>
          <w:spacing w:val="-3"/>
          <w:szCs w:val="24"/>
        </w:rPr>
        <w:t>• shëndeti mendor i personit (siç janë shenjat e depresionit);</w:t>
      </w:r>
    </w:p>
    <w:p w:rsidR="00ED71D7" w:rsidRPr="00ED71D7" w:rsidRDefault="00ED71D7" w:rsidP="00ED71D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Pr>
          <w:rFonts w:cs="Times New Roman"/>
          <w:spacing w:val="-3"/>
          <w:szCs w:val="24"/>
        </w:rPr>
      </w:pPr>
      <w:r w:rsidRPr="00ED71D7">
        <w:rPr>
          <w:rFonts w:cs="Times New Roman"/>
          <w:spacing w:val="-3"/>
          <w:szCs w:val="24"/>
        </w:rPr>
        <w:t xml:space="preserve">• </w:t>
      </w:r>
      <w:r>
        <w:rPr>
          <w:rFonts w:cs="Times New Roman"/>
          <w:spacing w:val="-3"/>
          <w:szCs w:val="24"/>
        </w:rPr>
        <w:t>p</w:t>
      </w:r>
      <w:r w:rsidRPr="00ED71D7">
        <w:rPr>
          <w:rFonts w:cs="Times New Roman"/>
          <w:spacing w:val="-3"/>
          <w:szCs w:val="24"/>
        </w:rPr>
        <w:t>roblemet që klienti ka në trajtimin e menstruacioneve dhe higjienës menstruale;</w:t>
      </w:r>
    </w:p>
    <w:p w:rsidR="00ED71D7" w:rsidRPr="00ED71D7" w:rsidRDefault="00ED71D7" w:rsidP="00ED71D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Pr>
          <w:rFonts w:cs="Times New Roman"/>
          <w:spacing w:val="-3"/>
          <w:szCs w:val="24"/>
        </w:rPr>
      </w:pPr>
      <w:r w:rsidRPr="00ED71D7">
        <w:rPr>
          <w:rFonts w:cs="Times New Roman"/>
          <w:spacing w:val="-3"/>
          <w:szCs w:val="24"/>
        </w:rPr>
        <w:t>• për personat me aftësi të kufizuara intelektuale, f</w:t>
      </w:r>
      <w:r>
        <w:rPr>
          <w:rFonts w:cs="Times New Roman"/>
          <w:spacing w:val="-3"/>
          <w:szCs w:val="24"/>
        </w:rPr>
        <w:t>aktorë të tillë si gjendja psiqike</w:t>
      </w:r>
      <w:r w:rsidRPr="00ED71D7">
        <w:rPr>
          <w:rFonts w:cs="Times New Roman"/>
          <w:spacing w:val="-3"/>
          <w:szCs w:val="24"/>
        </w:rPr>
        <w:t xml:space="preserve"> dhe aftësia për të përdorur një metodë në mënyrë korrekte është i rëndësishëm;</w:t>
      </w:r>
    </w:p>
    <w:p w:rsidR="00ED71D7" w:rsidRPr="00ED71D7" w:rsidRDefault="00ED71D7" w:rsidP="00ED71D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Pr>
          <w:rFonts w:cs="Times New Roman"/>
          <w:spacing w:val="-3"/>
          <w:szCs w:val="24"/>
        </w:rPr>
      </w:pPr>
      <w:r w:rsidRPr="00ED71D7">
        <w:rPr>
          <w:rFonts w:cs="Times New Roman"/>
          <w:spacing w:val="-3"/>
          <w:szCs w:val="24"/>
        </w:rPr>
        <w:t>• cenueshmëri</w:t>
      </w:r>
      <w:r>
        <w:rPr>
          <w:rFonts w:cs="Times New Roman"/>
          <w:spacing w:val="-3"/>
          <w:szCs w:val="24"/>
        </w:rPr>
        <w:t>a</w:t>
      </w:r>
      <w:r w:rsidRPr="00ED71D7">
        <w:rPr>
          <w:rFonts w:cs="Times New Roman"/>
          <w:spacing w:val="-3"/>
          <w:szCs w:val="24"/>
        </w:rPr>
        <w:t xml:space="preserve"> ndaj abuzimit seksual ose shfrytëzimit</w:t>
      </w:r>
    </w:p>
    <w:p w:rsidR="002206C0" w:rsidRPr="00ED71D7" w:rsidRDefault="002206C0" w:rsidP="00ED71D7">
      <w:pPr>
        <w:pStyle w:val="ListParagraph"/>
        <w:autoSpaceDE w:val="0"/>
        <w:autoSpaceDN w:val="0"/>
        <w:adjustRightInd w:val="0"/>
        <w:spacing w:line="240" w:lineRule="auto"/>
        <w:ind w:left="0"/>
        <w:rPr>
          <w:rFonts w:cs="Times New Roman"/>
          <w:spacing w:val="-3"/>
          <w:szCs w:val="24"/>
        </w:rPr>
      </w:pPr>
    </w:p>
    <w:p w:rsidR="002206C0" w:rsidRPr="00ED71D7" w:rsidRDefault="00ED71D7" w:rsidP="00ED71D7">
      <w:pPr>
        <w:pStyle w:val="ListParagraph"/>
        <w:autoSpaceDE w:val="0"/>
        <w:autoSpaceDN w:val="0"/>
        <w:adjustRightInd w:val="0"/>
        <w:spacing w:line="240" w:lineRule="auto"/>
        <w:ind w:left="0"/>
        <w:rPr>
          <w:rFonts w:cs="Times New Roman"/>
          <w:spacing w:val="-3"/>
          <w:szCs w:val="24"/>
        </w:rPr>
      </w:pPr>
      <w:r>
        <w:rPr>
          <w:rFonts w:cs="Times New Roman"/>
          <w:spacing w:val="-3"/>
          <w:szCs w:val="24"/>
        </w:rPr>
        <w:t>A</w:t>
      </w:r>
      <w:r w:rsidRPr="00ED71D7">
        <w:rPr>
          <w:rFonts w:cs="Times New Roman"/>
          <w:spacing w:val="-3"/>
          <w:szCs w:val="24"/>
        </w:rPr>
        <w:t xml:space="preserve">doleshentët me aftësi të kufizuara kërkojnë </w:t>
      </w:r>
      <w:r w:rsidR="001E4EE1">
        <w:rPr>
          <w:rFonts w:cs="Times New Roman"/>
          <w:spacing w:val="-3"/>
          <w:szCs w:val="24"/>
        </w:rPr>
        <w:t>edukimin</w:t>
      </w:r>
      <w:r w:rsidRPr="00ED71D7">
        <w:rPr>
          <w:rFonts w:cs="Times New Roman"/>
          <w:spacing w:val="-3"/>
          <w:szCs w:val="24"/>
        </w:rPr>
        <w:t xml:space="preserve"> për aftësitë jetësore si për njerëzit me aftësi të kufizuar. Kjo duhet të përfshijë informacion mbi seksualitetin dhe shërbime të tjera të përshtatshme të shëndetit riprodhues. Adoleshentët me aftësi të kufizuara mund të jenë seksualisht aktivë sikurse kolegët e tyre të aftë dhe mund të jenë në rrezik më të lartë të abuzimit seksual ose shfrytëzimit. Për disa gra, në varësi të natyrës së aftësisë së kufizuar, metodat që janë të pavarura nga veprimi i klientit dhe / ose metodat që zvogëlojnë gjakderdhjen menstruale mund të jenë opsionet e preferuara.</w:t>
      </w:r>
    </w:p>
    <w:p w:rsidR="001E4EE1" w:rsidRDefault="001E4EE1" w:rsidP="008911FF">
      <w:pPr>
        <w:pStyle w:val="ListParagraph"/>
        <w:autoSpaceDE w:val="0"/>
        <w:autoSpaceDN w:val="0"/>
        <w:adjustRightInd w:val="0"/>
        <w:spacing w:line="240" w:lineRule="auto"/>
        <w:ind w:left="0"/>
        <w:rPr>
          <w:rFonts w:cs="Times New Roman"/>
          <w:spacing w:val="-3"/>
          <w:szCs w:val="24"/>
        </w:rPr>
      </w:pPr>
    </w:p>
    <w:p w:rsidR="001E4EE1" w:rsidRDefault="001B0F21" w:rsidP="001E4EE1">
      <w:pPr>
        <w:autoSpaceDE w:val="0"/>
        <w:autoSpaceDN w:val="0"/>
        <w:adjustRightInd w:val="0"/>
        <w:spacing w:after="0" w:line="240" w:lineRule="auto"/>
        <w:jc w:val="both"/>
        <w:rPr>
          <w:rFonts w:ascii="Times New Roman" w:hAnsi="Times New Roman" w:cs="Times New Roman"/>
          <w:b/>
          <w:spacing w:val="-3"/>
          <w:sz w:val="24"/>
          <w:szCs w:val="24"/>
        </w:rPr>
      </w:pPr>
      <w:r>
        <w:rPr>
          <w:rFonts w:ascii="Times New Roman" w:hAnsi="Times New Roman" w:cs="Times New Roman"/>
          <w:b/>
          <w:spacing w:val="-3"/>
          <w:sz w:val="24"/>
          <w:szCs w:val="24"/>
        </w:rPr>
        <w:t xml:space="preserve">7.3 </w:t>
      </w:r>
      <w:r w:rsidR="001E4EE1" w:rsidRPr="001E4EE1">
        <w:rPr>
          <w:rFonts w:ascii="Times New Roman" w:hAnsi="Times New Roman" w:cs="Times New Roman"/>
          <w:b/>
          <w:spacing w:val="-3"/>
          <w:sz w:val="24"/>
          <w:szCs w:val="24"/>
        </w:rPr>
        <w:t xml:space="preserve">Metodat Kontraceptive të rekomandueshme në </w:t>
      </w:r>
      <w:r w:rsidR="001E4EE1">
        <w:rPr>
          <w:rFonts w:ascii="Times New Roman" w:hAnsi="Times New Roman" w:cs="Times New Roman"/>
          <w:b/>
          <w:spacing w:val="-3"/>
          <w:sz w:val="24"/>
          <w:szCs w:val="24"/>
        </w:rPr>
        <w:t xml:space="preserve">personat </w:t>
      </w:r>
      <w:r>
        <w:rPr>
          <w:rFonts w:ascii="Times New Roman" w:hAnsi="Times New Roman" w:cs="Times New Roman"/>
          <w:b/>
          <w:spacing w:val="-3"/>
          <w:sz w:val="24"/>
          <w:szCs w:val="24"/>
        </w:rPr>
        <w:t>me aftësi të kufizuara</w:t>
      </w:r>
    </w:p>
    <w:p w:rsidR="001E4EE1" w:rsidRPr="001E4EE1" w:rsidRDefault="001E4EE1" w:rsidP="001E4EE1">
      <w:pPr>
        <w:autoSpaceDE w:val="0"/>
        <w:autoSpaceDN w:val="0"/>
        <w:adjustRightInd w:val="0"/>
        <w:spacing w:after="0" w:line="240" w:lineRule="auto"/>
        <w:jc w:val="both"/>
        <w:rPr>
          <w:rFonts w:ascii="Times New Roman" w:hAnsi="Times New Roman" w:cs="Times New Roman"/>
          <w:b/>
          <w:spacing w:val="-3"/>
          <w:sz w:val="24"/>
          <w:szCs w:val="24"/>
        </w:rPr>
      </w:pPr>
    </w:p>
    <w:p w:rsidR="001E4EE1" w:rsidRPr="001B0F21" w:rsidRDefault="001E4EE1" w:rsidP="001B0F21">
      <w:pPr>
        <w:pStyle w:val="ListParagraph"/>
        <w:numPr>
          <w:ilvl w:val="0"/>
          <w:numId w:val="40"/>
        </w:numPr>
        <w:autoSpaceDE w:val="0"/>
        <w:autoSpaceDN w:val="0"/>
        <w:adjustRightInd w:val="0"/>
        <w:spacing w:line="240" w:lineRule="auto"/>
        <w:rPr>
          <w:rFonts w:cs="Times New Roman"/>
          <w:b/>
          <w:spacing w:val="-3"/>
          <w:szCs w:val="24"/>
        </w:rPr>
      </w:pPr>
      <w:r w:rsidRPr="001B0F21">
        <w:rPr>
          <w:rFonts w:cs="Times New Roman"/>
          <w:b/>
          <w:spacing w:val="-3"/>
          <w:szCs w:val="24"/>
        </w:rPr>
        <w:t>Paaftësitë fizike</w:t>
      </w:r>
    </w:p>
    <w:p w:rsidR="001B0F21" w:rsidRPr="001B0F21" w:rsidRDefault="001B0F21"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B0F21">
        <w:rPr>
          <w:rFonts w:cs="Times New Roman"/>
          <w:spacing w:val="-3"/>
          <w:szCs w:val="24"/>
        </w:rPr>
        <w:t xml:space="preserve">Kontracepsioni hormonal për gratë me aftësi të kufizuara fizike të caktuara mund të jetë </w:t>
      </w:r>
      <w:r w:rsidRPr="001B0F21">
        <w:rPr>
          <w:rFonts w:cs="Times New Roman"/>
          <w:spacing w:val="-3"/>
          <w:szCs w:val="24"/>
        </w:rPr>
        <w:t>i</w:t>
      </w:r>
      <w:r w:rsidR="001E4EE1" w:rsidRPr="001B0F21">
        <w:rPr>
          <w:rFonts w:cs="Times New Roman"/>
          <w:spacing w:val="-3"/>
          <w:szCs w:val="24"/>
        </w:rPr>
        <w:t xml:space="preserve"> vështirë të të përdorin KOK në mënyrë korrekte dhe të vazhdueshme, ose të kthehen në klinikë në kohë për injeksione vetëm me progesterogjen. </w:t>
      </w:r>
    </w:p>
    <w:p w:rsidR="001B0F21" w:rsidRPr="001B0F21" w:rsidRDefault="001B0F21"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B0F21">
        <w:rPr>
          <w:rFonts w:cs="Times New Roman"/>
          <w:spacing w:val="-3"/>
          <w:szCs w:val="24"/>
        </w:rPr>
        <w:t xml:space="preserve">Rreziku i rritur i tromboembolizmit venoz, i shoqëruar me qarkullim të dëmtuar dhe / ose palëvizshmëri fizike, duhet marrë  në konsideratë për gratë me disa aftësi të kufizuara fizike që dëshirojnë të përdorin KOK. </w:t>
      </w:r>
    </w:p>
    <w:p w:rsidR="001B0F21" w:rsidRPr="001B0F21" w:rsidRDefault="001B0F21"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B0F21">
        <w:rPr>
          <w:rFonts w:cs="Times New Roman"/>
          <w:spacing w:val="-3"/>
          <w:szCs w:val="24"/>
        </w:rPr>
        <w:t xml:space="preserve">Rreziku i trombozës venoze nuk rritet nga metodat vetëm me progestin (oral, injeksione, implantime ose DIU). </w:t>
      </w:r>
    </w:p>
    <w:p w:rsidR="001E4EE1" w:rsidRPr="001B0F21" w:rsidRDefault="001B0F21"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B0F21">
        <w:rPr>
          <w:rFonts w:cs="Times New Roman"/>
          <w:spacing w:val="-3"/>
          <w:szCs w:val="24"/>
        </w:rPr>
        <w:t>Amenorrea e shkaktuar nga progestina mund të jetë një përfitim shtesë për ata klientë që kanë vështirësi në përballimin e higjienës menstruale.</w:t>
      </w:r>
    </w:p>
    <w:p w:rsidR="001E4EE1" w:rsidRPr="001E4EE1" w:rsidRDefault="001E4EE1" w:rsidP="001E4EE1">
      <w:pPr>
        <w:autoSpaceDE w:val="0"/>
        <w:autoSpaceDN w:val="0"/>
        <w:adjustRightInd w:val="0"/>
        <w:spacing w:after="0" w:line="240" w:lineRule="auto"/>
        <w:rPr>
          <w:rFonts w:ascii="Times New Roman" w:hAnsi="Times New Roman" w:cs="Times New Roman"/>
          <w:spacing w:val="-3"/>
          <w:sz w:val="24"/>
          <w:szCs w:val="24"/>
        </w:rPr>
      </w:pPr>
    </w:p>
    <w:p w:rsidR="001E4EE1" w:rsidRPr="001B0F21" w:rsidRDefault="001E4EE1" w:rsidP="001B0F21">
      <w:pPr>
        <w:pStyle w:val="ListParagraph"/>
        <w:numPr>
          <w:ilvl w:val="0"/>
          <w:numId w:val="40"/>
        </w:numPr>
        <w:autoSpaceDE w:val="0"/>
        <w:autoSpaceDN w:val="0"/>
        <w:adjustRightInd w:val="0"/>
        <w:spacing w:line="240" w:lineRule="auto"/>
        <w:rPr>
          <w:rFonts w:cs="Times New Roman"/>
          <w:b/>
          <w:spacing w:val="-3"/>
          <w:szCs w:val="24"/>
        </w:rPr>
      </w:pPr>
      <w:r w:rsidRPr="001B0F21">
        <w:rPr>
          <w:rFonts w:cs="Times New Roman"/>
          <w:b/>
          <w:spacing w:val="-3"/>
          <w:szCs w:val="24"/>
        </w:rPr>
        <w:t>Kontracepsioni intrauterin</w:t>
      </w:r>
    </w:p>
    <w:p w:rsidR="001B0F21" w:rsidRDefault="001B0F21"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Pr>
          <w:rFonts w:cs="Times New Roman"/>
          <w:spacing w:val="-3"/>
          <w:szCs w:val="24"/>
        </w:rPr>
        <w:t xml:space="preserve">DIU me bakër </w:t>
      </w:r>
      <w:r w:rsidR="001E4EE1" w:rsidRPr="001E4EE1">
        <w:rPr>
          <w:rFonts w:cs="Times New Roman"/>
          <w:spacing w:val="-3"/>
          <w:szCs w:val="24"/>
        </w:rPr>
        <w:t xml:space="preserve">zakonisht mund të vendosen, përveç nëse klientët kanë vështirësi në përballimin e higjienës menstruale. </w:t>
      </w:r>
    </w:p>
    <w:p w:rsidR="001B0F21" w:rsidRDefault="001B0F21"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E4EE1">
        <w:rPr>
          <w:rFonts w:cs="Times New Roman"/>
          <w:spacing w:val="-3"/>
          <w:szCs w:val="24"/>
        </w:rPr>
        <w:t xml:space="preserve">Gratë që kanë anemi të rëndë mund të përfitojnë nga një metodë që zvogëlon humbjen e gjakut menstrual. </w:t>
      </w:r>
    </w:p>
    <w:p w:rsidR="001B0F21" w:rsidRDefault="001B0F21"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E4EE1">
        <w:rPr>
          <w:rFonts w:cs="Times New Roman"/>
          <w:spacing w:val="-3"/>
          <w:szCs w:val="24"/>
        </w:rPr>
        <w:t>Gratë</w:t>
      </w:r>
      <w:r w:rsidR="001E4EE1">
        <w:rPr>
          <w:rFonts w:cs="Times New Roman"/>
          <w:spacing w:val="-3"/>
          <w:szCs w:val="24"/>
        </w:rPr>
        <w:t xml:space="preserve"> </w:t>
      </w:r>
      <w:r w:rsidR="001E4EE1" w:rsidRPr="001E4EE1">
        <w:rPr>
          <w:rFonts w:cs="Times New Roman"/>
          <w:spacing w:val="-3"/>
          <w:szCs w:val="24"/>
        </w:rPr>
        <w:t>me humbje shqisore në pjesën e poshtme të trupit rrezikojnë të mos jenë të vetëdijsh</w:t>
      </w:r>
      <w:r>
        <w:rPr>
          <w:rFonts w:cs="Times New Roman"/>
          <w:spacing w:val="-3"/>
          <w:szCs w:val="24"/>
        </w:rPr>
        <w:t>me</w:t>
      </w:r>
      <w:r w:rsidR="001E4EE1" w:rsidRPr="001E4EE1">
        <w:rPr>
          <w:rFonts w:cs="Times New Roman"/>
          <w:spacing w:val="-3"/>
          <w:szCs w:val="24"/>
        </w:rPr>
        <w:t xml:space="preserve"> për shenjat e ndërlikimeve të lidhura me </w:t>
      </w:r>
      <w:r w:rsidR="001E4EE1">
        <w:rPr>
          <w:rFonts w:cs="Times New Roman"/>
          <w:spacing w:val="-3"/>
          <w:szCs w:val="24"/>
        </w:rPr>
        <w:t>DIU me bakër</w:t>
      </w:r>
      <w:r w:rsidR="001E4EE1" w:rsidRPr="001E4EE1">
        <w:rPr>
          <w:rFonts w:cs="Times New Roman"/>
          <w:spacing w:val="-3"/>
          <w:szCs w:val="24"/>
        </w:rPr>
        <w:t xml:space="preserve"> (për shembull simptomat e infeksionit ose </w:t>
      </w:r>
      <w:r w:rsidR="001E4EE1">
        <w:rPr>
          <w:rFonts w:cs="Times New Roman"/>
          <w:spacing w:val="-3"/>
          <w:szCs w:val="24"/>
        </w:rPr>
        <w:t>nxjerrjes nga mitra</w:t>
      </w:r>
      <w:r w:rsidR="001E4EE1" w:rsidRPr="001E4EE1">
        <w:rPr>
          <w:rFonts w:cs="Times New Roman"/>
          <w:spacing w:val="-3"/>
          <w:szCs w:val="24"/>
        </w:rPr>
        <w:t xml:space="preserve">) dhe kështu ndjekja rutinë në 4-6 javë është e rëndësishme. </w:t>
      </w:r>
    </w:p>
    <w:p w:rsidR="001E4EE1" w:rsidRPr="001E4EE1" w:rsidRDefault="00805AB9"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E4EE1">
        <w:rPr>
          <w:rFonts w:cs="Times New Roman"/>
          <w:spacing w:val="-3"/>
          <w:szCs w:val="24"/>
        </w:rPr>
        <w:t xml:space="preserve">Për disa klientë, </w:t>
      </w:r>
      <w:r w:rsidR="001E4EE1">
        <w:rPr>
          <w:rFonts w:cs="Times New Roman"/>
          <w:spacing w:val="-3"/>
          <w:szCs w:val="24"/>
        </w:rPr>
        <w:t xml:space="preserve">DIU me Levonorgestel </w:t>
      </w:r>
      <w:r w:rsidR="001E4EE1" w:rsidRPr="001E4EE1">
        <w:rPr>
          <w:rFonts w:cs="Times New Roman"/>
          <w:spacing w:val="-3"/>
          <w:szCs w:val="24"/>
        </w:rPr>
        <w:t>është një mundësi kontraceptive shumë e pranueshme, veçanërisht për shkak të gjakderdhjes së zvogëluar me kalimin e kohës.</w:t>
      </w:r>
    </w:p>
    <w:p w:rsidR="001E4EE1" w:rsidRPr="001E4EE1" w:rsidRDefault="001E4EE1" w:rsidP="001E4EE1">
      <w:pPr>
        <w:autoSpaceDE w:val="0"/>
        <w:autoSpaceDN w:val="0"/>
        <w:adjustRightInd w:val="0"/>
        <w:spacing w:after="0" w:line="240" w:lineRule="auto"/>
        <w:rPr>
          <w:rFonts w:ascii="Times New Roman" w:hAnsi="Times New Roman" w:cs="Times New Roman"/>
          <w:spacing w:val="-3"/>
          <w:sz w:val="24"/>
          <w:szCs w:val="24"/>
        </w:rPr>
      </w:pPr>
    </w:p>
    <w:p w:rsidR="001E4EE1" w:rsidRPr="00805AB9" w:rsidRDefault="001E4EE1" w:rsidP="00805AB9">
      <w:pPr>
        <w:pStyle w:val="ListParagraph"/>
        <w:numPr>
          <w:ilvl w:val="0"/>
          <w:numId w:val="40"/>
        </w:numPr>
        <w:autoSpaceDE w:val="0"/>
        <w:autoSpaceDN w:val="0"/>
        <w:adjustRightInd w:val="0"/>
        <w:spacing w:line="240" w:lineRule="auto"/>
        <w:rPr>
          <w:rFonts w:cs="Times New Roman"/>
          <w:b/>
          <w:spacing w:val="-3"/>
          <w:szCs w:val="24"/>
        </w:rPr>
      </w:pPr>
      <w:r w:rsidRPr="00805AB9">
        <w:rPr>
          <w:rFonts w:cs="Times New Roman"/>
          <w:b/>
          <w:spacing w:val="-3"/>
          <w:szCs w:val="24"/>
        </w:rPr>
        <w:t>Prezervativët</w:t>
      </w:r>
    </w:p>
    <w:p w:rsidR="00805AB9" w:rsidRDefault="00805AB9"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lastRenderedPageBreak/>
        <w:sym w:font="Wingdings" w:char="F0FE"/>
      </w:r>
      <w:r w:rsidR="001E4EE1" w:rsidRPr="001E4EE1">
        <w:rPr>
          <w:rFonts w:cs="Times New Roman"/>
          <w:spacing w:val="-3"/>
          <w:szCs w:val="24"/>
        </w:rPr>
        <w:t xml:space="preserve">Prezervativët duhet të inkurajohen për të gjithë klientët që rrezikojnë të ekspozohen ndaj IST dhe HIV. </w:t>
      </w:r>
    </w:p>
    <w:p w:rsidR="001E4EE1" w:rsidRPr="001E4EE1" w:rsidRDefault="00805AB9"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E4EE1">
        <w:rPr>
          <w:rFonts w:cs="Times New Roman"/>
          <w:spacing w:val="-3"/>
          <w:szCs w:val="24"/>
        </w:rPr>
        <w:t>Përdorimi i saktë i prezervativit, megjithatë, mund të jetë i vështirë për njerëzit me koordinim të dobët dhe / ose mungesë të shkathtësisë manuale. Aty ku është e përshtatshme dhe e mundur, partnerët e aftë duhet të inkurajohen të ndihmojnë.</w:t>
      </w:r>
    </w:p>
    <w:p w:rsidR="001E4EE1" w:rsidRDefault="001E4EE1" w:rsidP="001E4EE1">
      <w:pPr>
        <w:autoSpaceDE w:val="0"/>
        <w:autoSpaceDN w:val="0"/>
        <w:adjustRightInd w:val="0"/>
        <w:spacing w:after="0" w:line="240" w:lineRule="auto"/>
        <w:rPr>
          <w:rFonts w:cs="Times New Roman"/>
          <w:spacing w:val="-3"/>
          <w:szCs w:val="24"/>
        </w:rPr>
      </w:pPr>
    </w:p>
    <w:p w:rsidR="001E4EE1" w:rsidRPr="00805AB9" w:rsidRDefault="001E4EE1" w:rsidP="00805AB9">
      <w:pPr>
        <w:pStyle w:val="ListParagraph"/>
        <w:numPr>
          <w:ilvl w:val="0"/>
          <w:numId w:val="40"/>
        </w:numPr>
        <w:autoSpaceDE w:val="0"/>
        <w:autoSpaceDN w:val="0"/>
        <w:adjustRightInd w:val="0"/>
        <w:spacing w:line="240" w:lineRule="auto"/>
        <w:rPr>
          <w:rFonts w:cs="Times New Roman"/>
          <w:b/>
          <w:spacing w:val="-3"/>
          <w:szCs w:val="24"/>
        </w:rPr>
      </w:pPr>
      <w:r w:rsidRPr="00805AB9">
        <w:rPr>
          <w:rFonts w:cs="Times New Roman"/>
          <w:b/>
          <w:spacing w:val="-3"/>
          <w:szCs w:val="24"/>
        </w:rPr>
        <w:t>Kontracepcioni vullnetar kirurgjikal</w:t>
      </w:r>
    </w:p>
    <w:p w:rsidR="00805AB9" w:rsidRDefault="00805AB9"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sidRPr="001E4EE1">
        <w:rPr>
          <w:rFonts w:cs="Times New Roman"/>
          <w:spacing w:val="-3"/>
          <w:szCs w:val="24"/>
        </w:rPr>
        <w:t xml:space="preserve">Sterilizimi nga meshkujt dhe femrat mund të jetë i përshtatshëm nëse një individ me aftësi të kufizuara fizike e kërkon personalisht. Sidoqoftë, ashtu si me çdo klient që kërkon sterilizimin, duhet të ofrohet këshillim i kujdesshëm për të siguruar një kuptim të plotë të procedurës, veçanërisht qëndrueshmërinë dhe pakthyeshmërinë e saj, si dhe të metodave </w:t>
      </w:r>
      <w:r w:rsidR="001E4EE1">
        <w:rPr>
          <w:rFonts w:cs="Times New Roman"/>
          <w:spacing w:val="-3"/>
          <w:szCs w:val="24"/>
        </w:rPr>
        <w:t xml:space="preserve">afatgjata </w:t>
      </w:r>
      <w:r w:rsidR="001E4EE1" w:rsidRPr="001E4EE1">
        <w:rPr>
          <w:rFonts w:cs="Times New Roman"/>
          <w:spacing w:val="-3"/>
          <w:szCs w:val="24"/>
        </w:rPr>
        <w:t xml:space="preserve">kontraceptive me veprim ë po aq efektiv. </w:t>
      </w:r>
    </w:p>
    <w:p w:rsidR="001E4EE1" w:rsidRPr="001E4EE1" w:rsidRDefault="00805AB9" w:rsidP="001E4EE1">
      <w:pPr>
        <w:pStyle w:val="ListParagraph"/>
        <w:autoSpaceDE w:val="0"/>
        <w:autoSpaceDN w:val="0"/>
        <w:adjustRightInd w:val="0"/>
        <w:spacing w:line="240" w:lineRule="auto"/>
        <w:ind w:left="0"/>
        <w:rPr>
          <w:rFonts w:cs="Times New Roman"/>
          <w:spacing w:val="-3"/>
          <w:szCs w:val="24"/>
        </w:rPr>
      </w:pPr>
      <w:r>
        <w:rPr>
          <w:rFonts w:cs="Times New Roman"/>
          <w:spacing w:val="-3"/>
          <w:szCs w:val="24"/>
        </w:rPr>
        <w:sym w:font="Wingdings" w:char="F0FE"/>
      </w:r>
      <w:r w:rsidR="001E4EE1">
        <w:rPr>
          <w:rFonts w:cs="Times New Roman"/>
          <w:spacing w:val="-3"/>
          <w:szCs w:val="24"/>
        </w:rPr>
        <w:t>Ës</w:t>
      </w:r>
      <w:r w:rsidR="001E4EE1" w:rsidRPr="001E4EE1">
        <w:rPr>
          <w:rFonts w:cs="Times New Roman"/>
          <w:spacing w:val="-3"/>
          <w:szCs w:val="24"/>
        </w:rPr>
        <w:t>htë e rëndësishme të sigurohet që të drejtat e klientit të respektohen dhe që klienti me aftësi të kufizuara të mos detyrohet në sterilizim.</w:t>
      </w:r>
    </w:p>
    <w:p w:rsidR="001E4EE1" w:rsidRPr="001E4EE1" w:rsidRDefault="001E4EE1" w:rsidP="001E4EE1">
      <w:pPr>
        <w:pStyle w:val="ListParagraph"/>
        <w:autoSpaceDE w:val="0"/>
        <w:autoSpaceDN w:val="0"/>
        <w:adjustRightInd w:val="0"/>
        <w:spacing w:line="240" w:lineRule="auto"/>
        <w:ind w:left="0"/>
        <w:rPr>
          <w:rFonts w:cs="Times New Roman"/>
          <w:spacing w:val="-3"/>
          <w:szCs w:val="24"/>
        </w:rPr>
      </w:pPr>
    </w:p>
    <w:p w:rsidR="001E4EE1" w:rsidRPr="00805AB9" w:rsidRDefault="001E4EE1" w:rsidP="00805AB9">
      <w:pPr>
        <w:pStyle w:val="ListParagraph"/>
        <w:numPr>
          <w:ilvl w:val="0"/>
          <w:numId w:val="40"/>
        </w:numPr>
        <w:autoSpaceDE w:val="0"/>
        <w:autoSpaceDN w:val="0"/>
        <w:adjustRightInd w:val="0"/>
        <w:spacing w:line="240" w:lineRule="auto"/>
        <w:rPr>
          <w:rFonts w:cs="Times New Roman"/>
          <w:b/>
          <w:spacing w:val="-3"/>
          <w:szCs w:val="24"/>
        </w:rPr>
      </w:pPr>
      <w:r w:rsidRPr="00805AB9">
        <w:rPr>
          <w:rFonts w:cs="Times New Roman"/>
          <w:b/>
          <w:spacing w:val="-3"/>
          <w:szCs w:val="24"/>
        </w:rPr>
        <w:t>Metodat e bazuara në ndërgjegjësimin e fertilitetit</w:t>
      </w:r>
    </w:p>
    <w:p w:rsidR="00805AB9" w:rsidRDefault="00805AB9" w:rsidP="0058556F">
      <w:pPr>
        <w:autoSpaceDE w:val="0"/>
        <w:autoSpaceDN w:val="0"/>
        <w:adjustRightInd w:val="0"/>
        <w:spacing w:after="0" w:line="240" w:lineRule="auto"/>
        <w:jc w:val="both"/>
        <w:rPr>
          <w:rFonts w:ascii="Times New Roman" w:hAnsi="Times New Roman" w:cs="Times New Roman"/>
          <w:spacing w:val="-3"/>
          <w:sz w:val="24"/>
          <w:szCs w:val="24"/>
        </w:rPr>
      </w:pPr>
      <w:r>
        <w:rPr>
          <w:rFonts w:cs="Times New Roman"/>
          <w:spacing w:val="-3"/>
          <w:szCs w:val="24"/>
        </w:rPr>
        <w:sym w:font="Wingdings" w:char="F0FE"/>
      </w:r>
      <w:r>
        <w:rPr>
          <w:rFonts w:cs="Times New Roman"/>
          <w:spacing w:val="-3"/>
          <w:szCs w:val="24"/>
        </w:rPr>
        <w:t xml:space="preserve"> </w:t>
      </w:r>
      <w:r w:rsidR="001E4EE1" w:rsidRPr="0058556F">
        <w:rPr>
          <w:rFonts w:ascii="Times New Roman" w:hAnsi="Times New Roman" w:cs="Times New Roman"/>
          <w:spacing w:val="-3"/>
          <w:sz w:val="24"/>
          <w:szCs w:val="24"/>
        </w:rPr>
        <w:t xml:space="preserve">Metodat </w:t>
      </w:r>
      <w:r w:rsidR="0058556F" w:rsidRPr="0058556F">
        <w:rPr>
          <w:rFonts w:ascii="Times New Roman" w:hAnsi="Times New Roman" w:cs="Times New Roman"/>
          <w:spacing w:val="-3"/>
          <w:sz w:val="24"/>
          <w:szCs w:val="24"/>
        </w:rPr>
        <w:t xml:space="preserve">bazuara në ndërgjegjësimin e fertilitetit </w:t>
      </w:r>
      <w:r w:rsidR="001E4EE1" w:rsidRPr="0058556F">
        <w:rPr>
          <w:rFonts w:ascii="Times New Roman" w:hAnsi="Times New Roman" w:cs="Times New Roman"/>
          <w:spacing w:val="-3"/>
          <w:sz w:val="24"/>
          <w:szCs w:val="24"/>
        </w:rPr>
        <w:t>mund të përdoren në mënyrë efektive nga shumë njerëz me aftësi të kufizuara fizike, (për shembull verbëri), veçanërisht nëse ata kanë partnerë të aftë me trup të cilët mund të ndihmojnë me vëzhgimet e përditshme.</w:t>
      </w:r>
    </w:p>
    <w:p w:rsidR="00294E01" w:rsidRDefault="00805AB9" w:rsidP="0058556F">
      <w:pPr>
        <w:autoSpaceDE w:val="0"/>
        <w:autoSpaceDN w:val="0"/>
        <w:adjustRightInd w:val="0"/>
        <w:spacing w:after="0" w:line="240" w:lineRule="auto"/>
        <w:jc w:val="both"/>
        <w:rPr>
          <w:rFonts w:ascii="Times New Roman" w:hAnsi="Times New Roman" w:cs="Times New Roman"/>
          <w:spacing w:val="-3"/>
          <w:sz w:val="24"/>
          <w:szCs w:val="24"/>
        </w:rPr>
      </w:pPr>
      <w:r>
        <w:rPr>
          <w:rFonts w:cs="Times New Roman"/>
          <w:spacing w:val="-3"/>
          <w:szCs w:val="24"/>
        </w:rPr>
        <w:sym w:font="Wingdings" w:char="F0FE"/>
      </w:r>
      <w:r w:rsidR="0058556F" w:rsidRPr="0058556F">
        <w:rPr>
          <w:rFonts w:ascii="Times New Roman" w:hAnsi="Times New Roman" w:cs="Times New Roman"/>
          <w:spacing w:val="-3"/>
          <w:sz w:val="24"/>
          <w:szCs w:val="24"/>
        </w:rPr>
        <w:t xml:space="preserve">Trajnimi i kujdesshëm i klientit / çiftit nga një </w:t>
      </w:r>
      <w:r w:rsidR="0058556F">
        <w:rPr>
          <w:rFonts w:ascii="Times New Roman" w:hAnsi="Times New Roman" w:cs="Times New Roman"/>
          <w:spacing w:val="-3"/>
          <w:sz w:val="24"/>
          <w:szCs w:val="24"/>
        </w:rPr>
        <w:t xml:space="preserve">person </w:t>
      </w:r>
      <w:r>
        <w:rPr>
          <w:rFonts w:ascii="Times New Roman" w:hAnsi="Times New Roman" w:cs="Times New Roman"/>
          <w:spacing w:val="-3"/>
          <w:sz w:val="24"/>
          <w:szCs w:val="24"/>
        </w:rPr>
        <w:t>me përvojë</w:t>
      </w:r>
      <w:r w:rsidR="0058556F">
        <w:rPr>
          <w:rFonts w:ascii="Times New Roman" w:hAnsi="Times New Roman" w:cs="Times New Roman"/>
          <w:spacing w:val="-3"/>
          <w:sz w:val="24"/>
          <w:szCs w:val="24"/>
        </w:rPr>
        <w:t xml:space="preserve"> mbi m</w:t>
      </w:r>
      <w:r w:rsidR="0058556F" w:rsidRPr="0058556F">
        <w:rPr>
          <w:rFonts w:ascii="Times New Roman" w:hAnsi="Times New Roman" w:cs="Times New Roman"/>
          <w:spacing w:val="-3"/>
          <w:sz w:val="24"/>
          <w:szCs w:val="24"/>
        </w:rPr>
        <w:t>etodat e bazuara në ndërgjegjësimin e fertilitetit, duke përfshirë shqyrtimin e rrethanave të saj të veçanta, është thelbësor për përdorimin optimal.</w:t>
      </w:r>
    </w:p>
    <w:p w:rsidR="0058556F" w:rsidRDefault="0058556F" w:rsidP="0058556F">
      <w:pPr>
        <w:autoSpaceDE w:val="0"/>
        <w:autoSpaceDN w:val="0"/>
        <w:adjustRightInd w:val="0"/>
        <w:spacing w:after="0" w:line="240" w:lineRule="auto"/>
        <w:jc w:val="both"/>
        <w:rPr>
          <w:rFonts w:cs="Times New Roman"/>
          <w:spacing w:val="-3"/>
          <w:szCs w:val="24"/>
        </w:rPr>
      </w:pPr>
    </w:p>
    <w:p w:rsidR="0058556F" w:rsidRPr="00805AB9" w:rsidRDefault="0058556F" w:rsidP="00805AB9">
      <w:pPr>
        <w:pStyle w:val="ListParagraph"/>
        <w:numPr>
          <w:ilvl w:val="0"/>
          <w:numId w:val="40"/>
        </w:numPr>
        <w:autoSpaceDE w:val="0"/>
        <w:autoSpaceDN w:val="0"/>
        <w:adjustRightInd w:val="0"/>
        <w:spacing w:line="240" w:lineRule="auto"/>
        <w:rPr>
          <w:rFonts w:cs="Times New Roman"/>
          <w:b/>
          <w:spacing w:val="-3"/>
          <w:szCs w:val="24"/>
        </w:rPr>
      </w:pPr>
      <w:r w:rsidRPr="00805AB9">
        <w:rPr>
          <w:rFonts w:cs="Times New Roman"/>
          <w:b/>
          <w:spacing w:val="-3"/>
          <w:szCs w:val="24"/>
        </w:rPr>
        <w:t>Personat me aftësi të kufizuara intelektuale</w:t>
      </w:r>
    </w:p>
    <w:p w:rsidR="0058556F" w:rsidRP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58556F">
        <w:rPr>
          <w:rFonts w:ascii="Times New Roman" w:hAnsi="Times New Roman" w:cs="Times New Roman"/>
          <w:spacing w:val="-3"/>
          <w:sz w:val="24"/>
          <w:szCs w:val="24"/>
        </w:rPr>
        <w:t xml:space="preserve">Njerëzit me aftësi të kufizuara intelektuale, përfshirë shqetësimet psikiatrike, kërkojnë një konsideratë të kujdesshme në lidhje me nevojat e tyre për planifikimin e kontraceptivëve dhe </w:t>
      </w:r>
      <w:r>
        <w:rPr>
          <w:rFonts w:ascii="Times New Roman" w:hAnsi="Times New Roman" w:cs="Times New Roman"/>
          <w:spacing w:val="-3"/>
          <w:sz w:val="24"/>
          <w:szCs w:val="24"/>
        </w:rPr>
        <w:t>fertilitetit</w:t>
      </w:r>
      <w:r w:rsidRPr="0058556F">
        <w:rPr>
          <w:rFonts w:ascii="Times New Roman" w:hAnsi="Times New Roman" w:cs="Times New Roman"/>
          <w:spacing w:val="-3"/>
          <w:sz w:val="24"/>
          <w:szCs w:val="24"/>
        </w:rPr>
        <w:t>. Natyra e paaftësisë së tyre, niveli i funksionit, aftësia për të kuptuar pasojat e marrëdhënieve seksuale dhe për të bërë zgjedhje riprodhuese, si dhe prognozën e tyre afatgjatë, duhet të merren parasysh.</w:t>
      </w:r>
    </w:p>
    <w:p w:rsid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p>
    <w:p w:rsidR="0058556F" w:rsidRPr="0058556F" w:rsidRDefault="00805AB9" w:rsidP="0058556F">
      <w:pPr>
        <w:autoSpaceDE w:val="0"/>
        <w:autoSpaceDN w:val="0"/>
        <w:adjustRightInd w:val="0"/>
        <w:spacing w:after="0" w:line="240" w:lineRule="auto"/>
        <w:jc w:val="both"/>
        <w:rPr>
          <w:rFonts w:ascii="Times New Roman" w:hAnsi="Times New Roman" w:cs="Times New Roman"/>
          <w:b/>
          <w:spacing w:val="-3"/>
          <w:sz w:val="24"/>
          <w:szCs w:val="24"/>
        </w:rPr>
      </w:pPr>
      <w:r>
        <w:rPr>
          <w:rFonts w:cs="Times New Roman"/>
          <w:spacing w:val="-3"/>
          <w:szCs w:val="24"/>
        </w:rPr>
        <w:sym w:font="Wingdings" w:char="F0FE"/>
      </w:r>
      <w:r w:rsidR="00A44C35">
        <w:rPr>
          <w:rFonts w:cs="Times New Roman"/>
          <w:spacing w:val="-3"/>
          <w:szCs w:val="24"/>
        </w:rPr>
        <w:t xml:space="preserve"> </w:t>
      </w:r>
      <w:r w:rsidR="0058556F" w:rsidRPr="0058556F">
        <w:rPr>
          <w:rFonts w:ascii="Times New Roman" w:hAnsi="Times New Roman" w:cs="Times New Roman"/>
          <w:b/>
          <w:spacing w:val="-3"/>
          <w:sz w:val="24"/>
          <w:szCs w:val="24"/>
        </w:rPr>
        <w:t>Kontracepsioni hormonal</w:t>
      </w:r>
    </w:p>
    <w:p w:rsidR="0058556F" w:rsidRP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58556F">
        <w:rPr>
          <w:rFonts w:ascii="Times New Roman" w:hAnsi="Times New Roman" w:cs="Times New Roman"/>
          <w:spacing w:val="-3"/>
          <w:sz w:val="24"/>
          <w:szCs w:val="24"/>
        </w:rPr>
        <w:t>Metodat hormonale janë shumë efektive, por për një klient me aftësi të kufizuara mendore duhet të merret parasysh:</w:t>
      </w:r>
    </w:p>
    <w:p w:rsidR="0058556F" w:rsidRP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58556F">
        <w:rPr>
          <w:rFonts w:ascii="Times New Roman" w:hAnsi="Times New Roman" w:cs="Times New Roman"/>
          <w:spacing w:val="-3"/>
          <w:sz w:val="24"/>
          <w:szCs w:val="24"/>
        </w:rPr>
        <w:t xml:space="preserve">• aftësia e klientit për të </w:t>
      </w:r>
      <w:r>
        <w:rPr>
          <w:rFonts w:ascii="Times New Roman" w:hAnsi="Times New Roman" w:cs="Times New Roman"/>
          <w:spacing w:val="-3"/>
          <w:sz w:val="24"/>
          <w:szCs w:val="24"/>
        </w:rPr>
        <w:t>marrë rregulisht</w:t>
      </w:r>
      <w:r w:rsidRPr="0058556F">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pilulën, </w:t>
      </w:r>
      <w:r w:rsidRPr="0058556F">
        <w:rPr>
          <w:rFonts w:ascii="Times New Roman" w:hAnsi="Times New Roman" w:cs="Times New Roman"/>
          <w:spacing w:val="-3"/>
          <w:sz w:val="24"/>
          <w:szCs w:val="24"/>
        </w:rPr>
        <w:t xml:space="preserve">ose aftësinë për t’u kthyer </w:t>
      </w:r>
      <w:r>
        <w:rPr>
          <w:rFonts w:ascii="Times New Roman" w:hAnsi="Times New Roman" w:cs="Times New Roman"/>
          <w:spacing w:val="-3"/>
          <w:sz w:val="24"/>
          <w:szCs w:val="24"/>
        </w:rPr>
        <w:t>p</w:t>
      </w:r>
      <w:r w:rsidRPr="0058556F">
        <w:rPr>
          <w:rFonts w:ascii="Times New Roman" w:hAnsi="Times New Roman" w:cs="Times New Roman"/>
          <w:spacing w:val="-3"/>
          <w:sz w:val="24"/>
          <w:szCs w:val="24"/>
        </w:rPr>
        <w:t>ë</w:t>
      </w:r>
      <w:r>
        <w:rPr>
          <w:rFonts w:ascii="Times New Roman" w:hAnsi="Times New Roman" w:cs="Times New Roman"/>
          <w:spacing w:val="-3"/>
          <w:sz w:val="24"/>
          <w:szCs w:val="24"/>
        </w:rPr>
        <w:t>r një</w:t>
      </w:r>
      <w:r w:rsidRPr="0058556F">
        <w:rPr>
          <w:rFonts w:ascii="Times New Roman" w:hAnsi="Times New Roman" w:cs="Times New Roman"/>
          <w:spacing w:val="-3"/>
          <w:sz w:val="24"/>
          <w:szCs w:val="24"/>
        </w:rPr>
        <w:t xml:space="preserve"> ri-injeksion në kohë;</w:t>
      </w:r>
    </w:p>
    <w:p w:rsidR="0058556F" w:rsidRP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58556F">
        <w:rPr>
          <w:rFonts w:ascii="Times New Roman" w:hAnsi="Times New Roman" w:cs="Times New Roman"/>
          <w:spacing w:val="-3"/>
          <w:sz w:val="24"/>
          <w:szCs w:val="24"/>
        </w:rPr>
        <w:t xml:space="preserve">• aftësia e klientit për të përballuar gjakderdhjen e parregullt të shkaktuar shpesh nga metodat vetëm </w:t>
      </w:r>
      <w:r>
        <w:rPr>
          <w:rFonts w:ascii="Times New Roman" w:hAnsi="Times New Roman" w:cs="Times New Roman"/>
          <w:spacing w:val="-3"/>
          <w:sz w:val="24"/>
          <w:szCs w:val="24"/>
        </w:rPr>
        <w:t>me progestin</w:t>
      </w:r>
      <w:r w:rsidRPr="0058556F">
        <w:rPr>
          <w:rFonts w:ascii="Times New Roman" w:hAnsi="Times New Roman" w:cs="Times New Roman"/>
          <w:spacing w:val="-3"/>
          <w:sz w:val="24"/>
          <w:szCs w:val="24"/>
        </w:rPr>
        <w:t>t,</w:t>
      </w:r>
      <w:r>
        <w:rPr>
          <w:rFonts w:ascii="Times New Roman" w:hAnsi="Times New Roman" w:cs="Times New Roman"/>
          <w:spacing w:val="-3"/>
          <w:sz w:val="24"/>
          <w:szCs w:val="24"/>
        </w:rPr>
        <w:t xml:space="preserve"> </w:t>
      </w:r>
      <w:r w:rsidRPr="0058556F">
        <w:rPr>
          <w:rFonts w:ascii="Times New Roman" w:hAnsi="Times New Roman" w:cs="Times New Roman"/>
          <w:spacing w:val="-3"/>
          <w:sz w:val="24"/>
          <w:szCs w:val="24"/>
        </w:rPr>
        <w:t>veçanërisht kontraceptivë të injektuar;</w:t>
      </w:r>
    </w:p>
    <w:p w:rsid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58556F">
        <w:rPr>
          <w:rFonts w:ascii="Times New Roman" w:hAnsi="Times New Roman" w:cs="Times New Roman"/>
          <w:spacing w:val="-3"/>
          <w:sz w:val="24"/>
          <w:szCs w:val="24"/>
        </w:rPr>
        <w:t>• përfitimet e amenorresë të shkaktuar nga progest</w:t>
      </w:r>
      <w:r>
        <w:rPr>
          <w:rFonts w:ascii="Times New Roman" w:hAnsi="Times New Roman" w:cs="Times New Roman"/>
          <w:spacing w:val="-3"/>
          <w:sz w:val="24"/>
          <w:szCs w:val="24"/>
        </w:rPr>
        <w:t>eni</w:t>
      </w:r>
      <w:r w:rsidRPr="0058556F">
        <w:rPr>
          <w:rFonts w:ascii="Times New Roman" w:hAnsi="Times New Roman" w:cs="Times New Roman"/>
          <w:spacing w:val="-3"/>
          <w:sz w:val="24"/>
          <w:szCs w:val="24"/>
        </w:rPr>
        <w:t xml:space="preserve"> për gratë që nuk mund të përballen me higjienën menstruale (megjithëse është e rëndësishme të mbani mend se bërja amenorroeike mund të kërkojë kohë dhe klientët duhet të jenë në gjendje të përballen me gjakderdhjen e parreg</w:t>
      </w:r>
      <w:r w:rsidR="00805AB9">
        <w:rPr>
          <w:rFonts w:ascii="Times New Roman" w:hAnsi="Times New Roman" w:cs="Times New Roman"/>
          <w:spacing w:val="-3"/>
          <w:sz w:val="24"/>
          <w:szCs w:val="24"/>
        </w:rPr>
        <w:t>ullt që shpesh paraprin amenorr</w:t>
      </w:r>
      <w:r w:rsidRPr="0058556F">
        <w:rPr>
          <w:rFonts w:ascii="Times New Roman" w:hAnsi="Times New Roman" w:cs="Times New Roman"/>
          <w:spacing w:val="-3"/>
          <w:sz w:val="24"/>
          <w:szCs w:val="24"/>
        </w:rPr>
        <w:t>en).</w:t>
      </w:r>
    </w:p>
    <w:p w:rsid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p>
    <w:p w:rsidR="00805AB9" w:rsidRDefault="00805AB9" w:rsidP="0058556F">
      <w:pPr>
        <w:autoSpaceDE w:val="0"/>
        <w:autoSpaceDN w:val="0"/>
        <w:adjustRightInd w:val="0"/>
        <w:spacing w:after="0" w:line="240" w:lineRule="auto"/>
        <w:jc w:val="both"/>
        <w:rPr>
          <w:rFonts w:ascii="Times New Roman" w:hAnsi="Times New Roman" w:cs="Times New Roman"/>
          <w:b/>
          <w:spacing w:val="-3"/>
          <w:sz w:val="24"/>
          <w:szCs w:val="24"/>
        </w:rPr>
      </w:pPr>
    </w:p>
    <w:p w:rsidR="0058556F" w:rsidRPr="0058556F" w:rsidRDefault="00805AB9" w:rsidP="0058556F">
      <w:pPr>
        <w:autoSpaceDE w:val="0"/>
        <w:autoSpaceDN w:val="0"/>
        <w:adjustRightInd w:val="0"/>
        <w:spacing w:after="0" w:line="240" w:lineRule="auto"/>
        <w:jc w:val="both"/>
        <w:rPr>
          <w:rFonts w:ascii="Times New Roman" w:hAnsi="Times New Roman" w:cs="Times New Roman"/>
          <w:b/>
          <w:spacing w:val="-3"/>
          <w:sz w:val="24"/>
          <w:szCs w:val="24"/>
        </w:rPr>
      </w:pPr>
      <w:r>
        <w:rPr>
          <w:rFonts w:cs="Times New Roman"/>
          <w:spacing w:val="-3"/>
          <w:szCs w:val="24"/>
        </w:rPr>
        <w:sym w:font="Wingdings" w:char="F0FE"/>
      </w:r>
      <w:r w:rsidR="00A44C35">
        <w:rPr>
          <w:rFonts w:cs="Times New Roman"/>
          <w:spacing w:val="-3"/>
          <w:szCs w:val="24"/>
        </w:rPr>
        <w:t xml:space="preserve"> </w:t>
      </w:r>
      <w:r w:rsidR="0058556F" w:rsidRPr="0058556F">
        <w:rPr>
          <w:rFonts w:ascii="Times New Roman" w:hAnsi="Times New Roman" w:cs="Times New Roman"/>
          <w:b/>
          <w:spacing w:val="-3"/>
          <w:sz w:val="24"/>
          <w:szCs w:val="24"/>
        </w:rPr>
        <w:t>Prezervativët</w:t>
      </w:r>
    </w:p>
    <w:p w:rsidR="0058556F" w:rsidRP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58556F">
        <w:rPr>
          <w:rFonts w:ascii="Times New Roman" w:hAnsi="Times New Roman" w:cs="Times New Roman"/>
          <w:spacing w:val="-3"/>
          <w:sz w:val="24"/>
          <w:szCs w:val="24"/>
        </w:rPr>
        <w:t>Prezervativët duhet të promovohen dhe të vihen në dispozicion kur është e mundur për të mbrojtur nga IST dhe HIV.</w:t>
      </w:r>
      <w:r>
        <w:rPr>
          <w:rFonts w:ascii="Times New Roman" w:hAnsi="Times New Roman" w:cs="Times New Roman"/>
          <w:spacing w:val="-3"/>
          <w:sz w:val="24"/>
          <w:szCs w:val="24"/>
        </w:rPr>
        <w:t xml:space="preserve"> </w:t>
      </w:r>
      <w:r w:rsidRPr="0058556F">
        <w:rPr>
          <w:rFonts w:ascii="Times New Roman" w:hAnsi="Times New Roman" w:cs="Times New Roman"/>
          <w:spacing w:val="-3"/>
          <w:sz w:val="24"/>
          <w:szCs w:val="24"/>
        </w:rPr>
        <w:t>Pajtueshmëria mund të paraqesë një problem të madh; dhe klientët ku shtatzënia është e padëshirueshme duhet të inkurajohen të përdorin metoda kontraceptive më efektive, të pavarura nga klienti, përveç kondomëve për të siguruar mbrojtje të dyfishtë.</w:t>
      </w:r>
    </w:p>
    <w:p w:rsid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p>
    <w:p w:rsidR="0058556F" w:rsidRPr="0058556F" w:rsidRDefault="00805AB9" w:rsidP="0058556F">
      <w:pPr>
        <w:autoSpaceDE w:val="0"/>
        <w:autoSpaceDN w:val="0"/>
        <w:adjustRightInd w:val="0"/>
        <w:spacing w:after="0" w:line="240" w:lineRule="auto"/>
        <w:jc w:val="both"/>
        <w:rPr>
          <w:rFonts w:ascii="Times New Roman" w:hAnsi="Times New Roman" w:cs="Times New Roman"/>
          <w:b/>
          <w:spacing w:val="-3"/>
          <w:sz w:val="24"/>
          <w:szCs w:val="24"/>
        </w:rPr>
      </w:pPr>
      <w:r>
        <w:rPr>
          <w:rFonts w:cs="Times New Roman"/>
          <w:spacing w:val="-3"/>
          <w:szCs w:val="24"/>
        </w:rPr>
        <w:sym w:font="Wingdings" w:char="F0FE"/>
      </w:r>
      <w:r w:rsidR="00A44C35">
        <w:rPr>
          <w:rFonts w:cs="Times New Roman"/>
          <w:spacing w:val="-3"/>
          <w:szCs w:val="24"/>
        </w:rPr>
        <w:t xml:space="preserve"> </w:t>
      </w:r>
      <w:r w:rsidR="0058556F" w:rsidRPr="0058556F">
        <w:rPr>
          <w:rFonts w:ascii="Times New Roman" w:hAnsi="Times New Roman" w:cs="Times New Roman"/>
          <w:b/>
          <w:spacing w:val="-3"/>
          <w:sz w:val="24"/>
          <w:szCs w:val="24"/>
        </w:rPr>
        <w:t>Metodat e bazuara në ndërgjegjësimin e fertilitetit</w:t>
      </w:r>
    </w:p>
    <w:p w:rsidR="0058556F" w:rsidRP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805AB9">
        <w:rPr>
          <w:rFonts w:ascii="Times New Roman" w:hAnsi="Times New Roman" w:cs="Times New Roman"/>
          <w:spacing w:val="-3"/>
          <w:sz w:val="24"/>
          <w:szCs w:val="24"/>
        </w:rPr>
        <w:t>Metodat e bazuara në ndërgjegjësimin e fertilitetit nuk janë</w:t>
      </w:r>
      <w:r w:rsidRPr="0058556F">
        <w:rPr>
          <w:rFonts w:ascii="Times New Roman" w:hAnsi="Times New Roman" w:cs="Times New Roman"/>
          <w:spacing w:val="-3"/>
          <w:sz w:val="24"/>
          <w:szCs w:val="24"/>
        </w:rPr>
        <w:t xml:space="preserve"> të përshtatshme për këtë grup klientësh pasi identifikimi dhe inte</w:t>
      </w:r>
      <w:r>
        <w:rPr>
          <w:rFonts w:ascii="Times New Roman" w:hAnsi="Times New Roman" w:cs="Times New Roman"/>
          <w:spacing w:val="-3"/>
          <w:sz w:val="24"/>
          <w:szCs w:val="24"/>
        </w:rPr>
        <w:t xml:space="preserve">rpretimi i saktë i shenjave të fertiliteti </w:t>
      </w:r>
      <w:r w:rsidRPr="0058556F">
        <w:rPr>
          <w:rFonts w:ascii="Times New Roman" w:hAnsi="Times New Roman" w:cs="Times New Roman"/>
          <w:spacing w:val="-3"/>
          <w:sz w:val="24"/>
          <w:szCs w:val="24"/>
        </w:rPr>
        <w:t>ka të ngjarë të jetë e vështirë për tu mësuar dhe ndjekur.</w:t>
      </w:r>
    </w:p>
    <w:p w:rsid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p>
    <w:p w:rsidR="0058556F" w:rsidRPr="0058556F" w:rsidRDefault="00805AB9" w:rsidP="0058556F">
      <w:pPr>
        <w:autoSpaceDE w:val="0"/>
        <w:autoSpaceDN w:val="0"/>
        <w:adjustRightInd w:val="0"/>
        <w:spacing w:after="0" w:line="240" w:lineRule="auto"/>
        <w:jc w:val="both"/>
        <w:rPr>
          <w:rFonts w:ascii="Times New Roman" w:hAnsi="Times New Roman" w:cs="Times New Roman"/>
          <w:b/>
          <w:spacing w:val="-3"/>
          <w:sz w:val="24"/>
          <w:szCs w:val="24"/>
        </w:rPr>
      </w:pPr>
      <w:r>
        <w:rPr>
          <w:rFonts w:cs="Times New Roman"/>
          <w:spacing w:val="-3"/>
          <w:szCs w:val="24"/>
        </w:rPr>
        <w:sym w:font="Wingdings" w:char="F0FE"/>
      </w:r>
      <w:r w:rsidR="00A44C35">
        <w:rPr>
          <w:rFonts w:cs="Times New Roman"/>
          <w:spacing w:val="-3"/>
          <w:szCs w:val="24"/>
        </w:rPr>
        <w:t xml:space="preserve"> </w:t>
      </w:r>
      <w:r w:rsidR="0058556F" w:rsidRPr="0058556F">
        <w:rPr>
          <w:rFonts w:ascii="Times New Roman" w:hAnsi="Times New Roman" w:cs="Times New Roman"/>
          <w:b/>
          <w:spacing w:val="-3"/>
          <w:sz w:val="24"/>
          <w:szCs w:val="24"/>
        </w:rPr>
        <w:t>Sterilizimi vullnetar</w:t>
      </w:r>
    </w:p>
    <w:p w:rsidR="0058556F" w:rsidRDefault="0058556F" w:rsidP="0058556F">
      <w:pPr>
        <w:autoSpaceDE w:val="0"/>
        <w:autoSpaceDN w:val="0"/>
        <w:adjustRightInd w:val="0"/>
        <w:spacing w:after="0" w:line="240" w:lineRule="auto"/>
        <w:jc w:val="both"/>
        <w:rPr>
          <w:rFonts w:ascii="Times New Roman" w:hAnsi="Times New Roman" w:cs="Times New Roman"/>
          <w:spacing w:val="-3"/>
          <w:sz w:val="24"/>
          <w:szCs w:val="24"/>
        </w:rPr>
      </w:pPr>
      <w:r w:rsidRPr="0058556F">
        <w:rPr>
          <w:rFonts w:ascii="Times New Roman" w:hAnsi="Times New Roman" w:cs="Times New Roman"/>
          <w:spacing w:val="-3"/>
          <w:sz w:val="24"/>
          <w:szCs w:val="24"/>
        </w:rPr>
        <w:t xml:space="preserve">Miratimi i informuar duhet të merret nëse klienti është i aftë të kuptojë natyrën e procedurës së sterilizimit dhe është e sigurt që ata nuk do të dëshirojnë të </w:t>
      </w:r>
      <w:r>
        <w:rPr>
          <w:rFonts w:ascii="Times New Roman" w:hAnsi="Times New Roman" w:cs="Times New Roman"/>
          <w:spacing w:val="-3"/>
          <w:sz w:val="24"/>
          <w:szCs w:val="24"/>
        </w:rPr>
        <w:t>riprodh</w:t>
      </w:r>
      <w:r w:rsidRPr="0058556F">
        <w:rPr>
          <w:rFonts w:ascii="Times New Roman" w:hAnsi="Times New Roman" w:cs="Times New Roman"/>
          <w:spacing w:val="-3"/>
          <w:sz w:val="24"/>
          <w:szCs w:val="24"/>
        </w:rPr>
        <w:t>ojnë në të ardhmen</w:t>
      </w:r>
    </w:p>
    <w:p w:rsidR="009D70CF" w:rsidRDefault="009D70CF" w:rsidP="0058556F">
      <w:pPr>
        <w:autoSpaceDE w:val="0"/>
        <w:autoSpaceDN w:val="0"/>
        <w:adjustRightInd w:val="0"/>
        <w:spacing w:after="0" w:line="240" w:lineRule="auto"/>
        <w:jc w:val="both"/>
        <w:rPr>
          <w:rFonts w:ascii="Times New Roman" w:hAnsi="Times New Roman" w:cs="Times New Roman"/>
          <w:spacing w:val="-3"/>
          <w:sz w:val="24"/>
          <w:szCs w:val="24"/>
        </w:rPr>
      </w:pPr>
    </w:p>
    <w:p w:rsidR="00805AB9" w:rsidRPr="00805AB9" w:rsidRDefault="00805AB9" w:rsidP="00805AB9">
      <w:pPr>
        <w:pStyle w:val="ListParagraph"/>
        <w:numPr>
          <w:ilvl w:val="0"/>
          <w:numId w:val="20"/>
        </w:numPr>
        <w:autoSpaceDE w:val="0"/>
        <w:autoSpaceDN w:val="0"/>
        <w:adjustRightInd w:val="0"/>
        <w:spacing w:line="240" w:lineRule="auto"/>
        <w:rPr>
          <w:rFonts w:cs="Times New Roman"/>
          <w:b/>
          <w:spacing w:val="-3"/>
          <w:szCs w:val="24"/>
        </w:rPr>
      </w:pPr>
      <w:r w:rsidRPr="00805AB9">
        <w:rPr>
          <w:rFonts w:cs="Times New Roman"/>
          <w:b/>
          <w:bCs/>
          <w:spacing w:val="4"/>
          <w:szCs w:val="24"/>
        </w:rPr>
        <w:t>OFRIMI SHËRBIMEVE TË PF</w:t>
      </w:r>
      <w:r w:rsidRPr="00805AB9">
        <w:rPr>
          <w:rFonts w:cs="Times New Roman"/>
          <w:b/>
          <w:szCs w:val="24"/>
        </w:rPr>
        <w:t xml:space="preserve"> PËR </w:t>
      </w:r>
      <w:r w:rsidRPr="00805AB9">
        <w:rPr>
          <w:rFonts w:cs="Times New Roman"/>
          <w:b/>
          <w:spacing w:val="-3"/>
          <w:szCs w:val="24"/>
        </w:rPr>
        <w:t>GRATË ME ÇRREGULLIME KRONIKE MJEKËSORE</w:t>
      </w:r>
    </w:p>
    <w:p w:rsid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Disa nga çrregullimet më të zakonshme mjekësore që kërkojnë vëmendje të veçantë në lidhje me sigurimin e metodës kontraceptive diskutohen më poshtë. </w:t>
      </w:r>
    </w:p>
    <w:p w:rsid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p>
    <w:p w:rsidR="009D70CF" w:rsidRPr="00805AB9" w:rsidRDefault="009D70CF" w:rsidP="00805AB9">
      <w:pPr>
        <w:pStyle w:val="ListParagraph"/>
        <w:numPr>
          <w:ilvl w:val="0"/>
          <w:numId w:val="41"/>
        </w:numPr>
        <w:autoSpaceDE w:val="0"/>
        <w:autoSpaceDN w:val="0"/>
        <w:adjustRightInd w:val="0"/>
        <w:spacing w:line="240" w:lineRule="auto"/>
        <w:rPr>
          <w:rFonts w:cs="Times New Roman"/>
          <w:b/>
          <w:spacing w:val="-3"/>
          <w:szCs w:val="24"/>
        </w:rPr>
      </w:pPr>
      <w:r w:rsidRPr="00805AB9">
        <w:rPr>
          <w:rFonts w:cs="Times New Roman"/>
          <w:b/>
          <w:spacing w:val="-3"/>
          <w:szCs w:val="24"/>
        </w:rPr>
        <w:t>Sëmundje kardiovaskulare</w:t>
      </w: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Sëmundja kardiovaskulare përfshin një gamë të gjerë kushtesh me implikime të n</w:t>
      </w:r>
      <w:r>
        <w:rPr>
          <w:rFonts w:ascii="Times New Roman" w:hAnsi="Times New Roman" w:cs="Times New Roman"/>
          <w:spacing w:val="-3"/>
          <w:sz w:val="24"/>
          <w:szCs w:val="24"/>
        </w:rPr>
        <w:t>dryshme për kontracepsionin, si</w:t>
      </w:r>
      <w:r w:rsidR="00805AB9">
        <w:rPr>
          <w:rFonts w:ascii="Times New Roman" w:hAnsi="Times New Roman" w:cs="Times New Roman"/>
          <w:spacing w:val="-3"/>
          <w:sz w:val="24"/>
          <w:szCs w:val="24"/>
        </w:rPr>
        <w:t>:</w:t>
      </w:r>
    </w:p>
    <w:p w:rsid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 </w:t>
      </w:r>
      <w:r w:rsidRPr="009D70CF">
        <w:rPr>
          <w:rFonts w:ascii="Times New Roman" w:hAnsi="Times New Roman" w:cs="Times New Roman"/>
          <w:b/>
          <w:spacing w:val="-3"/>
          <w:sz w:val="24"/>
          <w:szCs w:val="24"/>
        </w:rPr>
        <w:t>Hipertensioni</w:t>
      </w:r>
      <w:r w:rsidRPr="009D70CF">
        <w:rPr>
          <w:rFonts w:ascii="Times New Roman" w:hAnsi="Times New Roman" w:cs="Times New Roman"/>
          <w:spacing w:val="-3"/>
          <w:sz w:val="24"/>
          <w:szCs w:val="24"/>
        </w:rPr>
        <w:t xml:space="preserve">. Nëse hipertensioni zhvillohet gjatë përdorimit të </w:t>
      </w:r>
      <w:r>
        <w:rPr>
          <w:rFonts w:ascii="Times New Roman" w:hAnsi="Times New Roman" w:cs="Times New Roman"/>
          <w:spacing w:val="-3"/>
          <w:sz w:val="24"/>
          <w:szCs w:val="24"/>
        </w:rPr>
        <w:t>KOK</w:t>
      </w:r>
      <w:r w:rsidRPr="009D70CF">
        <w:rPr>
          <w:rFonts w:ascii="Times New Roman" w:hAnsi="Times New Roman" w:cs="Times New Roman"/>
          <w:spacing w:val="-3"/>
          <w:sz w:val="24"/>
          <w:szCs w:val="24"/>
        </w:rPr>
        <w:t xml:space="preserve">, metoda duhet të ndërpritet dhe të zgjidhet një metodë alternative kontraceptive. </w:t>
      </w: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805AB9">
        <w:rPr>
          <w:rFonts w:ascii="Times New Roman" w:hAnsi="Times New Roman" w:cs="Times New Roman"/>
          <w:b/>
          <w:spacing w:val="-3"/>
          <w:sz w:val="24"/>
          <w:szCs w:val="24"/>
        </w:rPr>
        <w:t xml:space="preserve">Për gratë me presion të gjakut mbi 140/90 dhe ato në trajtimin </w:t>
      </w:r>
      <w:r w:rsidR="00805AB9">
        <w:rPr>
          <w:rFonts w:ascii="Times New Roman" w:hAnsi="Times New Roman" w:cs="Times New Roman"/>
          <w:b/>
          <w:spacing w:val="-3"/>
          <w:sz w:val="24"/>
          <w:szCs w:val="24"/>
        </w:rPr>
        <w:t xml:space="preserve"> me </w:t>
      </w:r>
      <w:r w:rsidRPr="00805AB9">
        <w:rPr>
          <w:rFonts w:ascii="Times New Roman" w:hAnsi="Times New Roman" w:cs="Times New Roman"/>
          <w:b/>
          <w:spacing w:val="-3"/>
          <w:sz w:val="24"/>
          <w:szCs w:val="24"/>
        </w:rPr>
        <w:t>antihipertensiv</w:t>
      </w:r>
      <w:r w:rsidRPr="009D70CF">
        <w:rPr>
          <w:rFonts w:ascii="Times New Roman" w:hAnsi="Times New Roman" w:cs="Times New Roman"/>
          <w:spacing w:val="-3"/>
          <w:sz w:val="24"/>
          <w:szCs w:val="24"/>
        </w:rPr>
        <w:t>:</w:t>
      </w: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 Metodat që përmbajnë estrogjen (pilula të kombinuara, </w:t>
      </w:r>
      <w:r>
        <w:rPr>
          <w:rFonts w:ascii="Times New Roman" w:hAnsi="Times New Roman" w:cs="Times New Roman"/>
          <w:spacing w:val="-3"/>
          <w:sz w:val="24"/>
          <w:szCs w:val="24"/>
        </w:rPr>
        <w:t>manikota</w:t>
      </w:r>
      <w:r w:rsidRPr="009D70CF">
        <w:rPr>
          <w:rFonts w:ascii="Times New Roman" w:hAnsi="Times New Roman" w:cs="Times New Roman"/>
          <w:spacing w:val="-3"/>
          <w:sz w:val="24"/>
          <w:szCs w:val="24"/>
        </w:rPr>
        <w:t>, unaza vaginale dhe injeksione</w:t>
      </w:r>
      <w:r>
        <w:rPr>
          <w:rFonts w:ascii="Times New Roman" w:hAnsi="Times New Roman" w:cs="Times New Roman"/>
          <w:spacing w:val="-3"/>
          <w:sz w:val="24"/>
          <w:szCs w:val="24"/>
        </w:rPr>
        <w:t>t</w:t>
      </w:r>
      <w:r w:rsidRPr="009D70CF">
        <w:rPr>
          <w:rFonts w:ascii="Times New Roman" w:hAnsi="Times New Roman" w:cs="Times New Roman"/>
          <w:spacing w:val="-3"/>
          <w:sz w:val="24"/>
          <w:szCs w:val="24"/>
        </w:rPr>
        <w:t>) nuk rekomandohen</w:t>
      </w:r>
      <w:r w:rsidR="00805AB9">
        <w:rPr>
          <w:rFonts w:ascii="Times New Roman" w:hAnsi="Times New Roman" w:cs="Times New Roman"/>
          <w:spacing w:val="-3"/>
          <w:sz w:val="24"/>
          <w:szCs w:val="24"/>
        </w:rPr>
        <w:t xml:space="preserve">, </w:t>
      </w:r>
      <w:r w:rsidRPr="009D70CF">
        <w:rPr>
          <w:rFonts w:ascii="Times New Roman" w:hAnsi="Times New Roman" w:cs="Times New Roman"/>
          <w:spacing w:val="-3"/>
          <w:sz w:val="24"/>
          <w:szCs w:val="24"/>
        </w:rPr>
        <w:t>sepse rrisin rrezikun e komplikimeve serioze, të tilla si sulmet në zemër dhe</w:t>
      </w:r>
      <w:r w:rsidR="00805AB9">
        <w:rPr>
          <w:rFonts w:ascii="Times New Roman" w:hAnsi="Times New Roman" w:cs="Times New Roman"/>
          <w:spacing w:val="-3"/>
          <w:sz w:val="24"/>
          <w:szCs w:val="24"/>
        </w:rPr>
        <w:t xml:space="preserve"> </w:t>
      </w:r>
      <w:r w:rsidRPr="009D70CF">
        <w:rPr>
          <w:rFonts w:ascii="Times New Roman" w:hAnsi="Times New Roman" w:cs="Times New Roman"/>
          <w:spacing w:val="-3"/>
          <w:sz w:val="24"/>
          <w:szCs w:val="24"/>
        </w:rPr>
        <w:t>goditje në tru;</w:t>
      </w:r>
    </w:p>
    <w:p w:rsidR="009D70CF" w:rsidRPr="009D70CF" w:rsidRDefault="009D70CF" w:rsidP="007F26E4">
      <w:pPr>
        <w:pStyle w:val="Default"/>
        <w:jc w:val="both"/>
        <w:rPr>
          <w:rFonts w:ascii="Times New Roman" w:hAnsi="Times New Roman" w:cs="Times New Roman"/>
          <w:spacing w:val="-3"/>
        </w:rPr>
      </w:pPr>
      <w:r>
        <w:rPr>
          <w:rFonts w:ascii="Times New Roman" w:hAnsi="Times New Roman" w:cs="Times New Roman"/>
          <w:spacing w:val="-3"/>
        </w:rPr>
        <w:t>• POP- pilulat vetëm me progestin, injeksionet</w:t>
      </w:r>
      <w:r w:rsidRPr="009D70CF">
        <w:rPr>
          <w:rFonts w:ascii="Times New Roman" w:hAnsi="Times New Roman" w:cs="Times New Roman"/>
          <w:spacing w:val="-3"/>
        </w:rPr>
        <w:t xml:space="preserve">, implantet, </w:t>
      </w:r>
      <w:r>
        <w:rPr>
          <w:rFonts w:ascii="Times New Roman" w:hAnsi="Times New Roman" w:cs="Times New Roman"/>
          <w:spacing w:val="-3"/>
        </w:rPr>
        <w:t>DIU me bakër, DIU me Levonorgest</w:t>
      </w:r>
      <w:r w:rsidR="00805AB9">
        <w:rPr>
          <w:rFonts w:ascii="Times New Roman" w:hAnsi="Times New Roman" w:cs="Times New Roman"/>
          <w:spacing w:val="-3"/>
        </w:rPr>
        <w:t>r</w:t>
      </w:r>
      <w:r>
        <w:rPr>
          <w:rFonts w:ascii="Times New Roman" w:hAnsi="Times New Roman" w:cs="Times New Roman"/>
          <w:spacing w:val="-3"/>
        </w:rPr>
        <w:t>el</w:t>
      </w:r>
      <w:r w:rsidRPr="009D70CF">
        <w:rPr>
          <w:rFonts w:ascii="Times New Roman" w:hAnsi="Times New Roman" w:cs="Times New Roman"/>
          <w:spacing w:val="-3"/>
        </w:rPr>
        <w:t xml:space="preserve"> janë zgjedhje alternative të sigurta. Sidoqoftë, injeksionet nuk duhet të fillojnë (ose duhet të ndërpriten) në gratë me nivele shumë të larta të presionit të gjakut (sistolik</w:t>
      </w:r>
      <w:r w:rsidRPr="009D70CF">
        <w:t xml:space="preserve"> </w:t>
      </w:r>
      <w:r>
        <w:rPr>
          <w:sz w:val="22"/>
          <w:szCs w:val="22"/>
        </w:rPr>
        <w:t xml:space="preserve">≥160 </w:t>
      </w:r>
      <w:r w:rsidRPr="009D70CF">
        <w:rPr>
          <w:rFonts w:ascii="Times New Roman" w:hAnsi="Times New Roman" w:cs="Times New Roman"/>
          <w:spacing w:val="-3"/>
        </w:rPr>
        <w:t>dhe / ose diastolik ≥100);</w:t>
      </w:r>
    </w:p>
    <w:p w:rsid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Vazektomia është metoda e preferuar e sterilizimit nëse çifti është i sigurt se nuk dëshiron të ketë më fëmijë. Lidhja e tubave nën anestezi lokale mund të konsiderohet nëse shërbimi është</w:t>
      </w:r>
      <w:r>
        <w:rPr>
          <w:rFonts w:ascii="Times New Roman" w:hAnsi="Times New Roman" w:cs="Times New Roman"/>
          <w:spacing w:val="-3"/>
          <w:sz w:val="24"/>
          <w:szCs w:val="24"/>
        </w:rPr>
        <w:t xml:space="preserve"> </w:t>
      </w:r>
      <w:r w:rsidRPr="009D70CF">
        <w:rPr>
          <w:rFonts w:ascii="Times New Roman" w:hAnsi="Times New Roman" w:cs="Times New Roman"/>
          <w:spacing w:val="-3"/>
          <w:sz w:val="24"/>
          <w:szCs w:val="24"/>
        </w:rPr>
        <w:t>në dispozicion.</w:t>
      </w:r>
    </w:p>
    <w:p w:rsidR="00C3686D" w:rsidRDefault="00C3686D" w:rsidP="009D70CF">
      <w:pPr>
        <w:autoSpaceDE w:val="0"/>
        <w:autoSpaceDN w:val="0"/>
        <w:adjustRightInd w:val="0"/>
        <w:spacing w:after="0" w:line="240" w:lineRule="auto"/>
        <w:jc w:val="both"/>
        <w:rPr>
          <w:rFonts w:ascii="Times New Roman" w:hAnsi="Times New Roman" w:cs="Times New Roman"/>
          <w:spacing w:val="-3"/>
          <w:sz w:val="24"/>
          <w:szCs w:val="24"/>
        </w:rPr>
      </w:pP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 </w:t>
      </w:r>
      <w:r w:rsidRPr="009D70CF">
        <w:rPr>
          <w:rFonts w:ascii="Times New Roman" w:hAnsi="Times New Roman" w:cs="Times New Roman"/>
          <w:b/>
          <w:spacing w:val="-3"/>
          <w:sz w:val="24"/>
          <w:szCs w:val="24"/>
        </w:rPr>
        <w:t>Tromboembolia venoze</w:t>
      </w:r>
      <w:r w:rsidRPr="009D70CF">
        <w:rPr>
          <w:rFonts w:ascii="Times New Roman" w:hAnsi="Times New Roman" w:cs="Times New Roman"/>
          <w:spacing w:val="-3"/>
          <w:sz w:val="24"/>
          <w:szCs w:val="24"/>
        </w:rPr>
        <w:t xml:space="preserve"> - </w:t>
      </w:r>
      <w:r w:rsidRPr="009D70CF">
        <w:rPr>
          <w:rFonts w:ascii="Times New Roman" w:hAnsi="Times New Roman" w:cs="Times New Roman"/>
          <w:b/>
          <w:spacing w:val="-3"/>
          <w:sz w:val="24"/>
          <w:szCs w:val="24"/>
        </w:rPr>
        <w:t>tromboza e venave të thella dhe embolia pulmonare (DVT / PE).</w:t>
      </w: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Historia aktuale ose e kaluar e tromboembolisë venoze është një kundërindikacion absolut për përdorimin e kontraceptivëve që përmbajnë estrogjen (të kombinuara oral</w:t>
      </w:r>
      <w:r w:rsidR="007F26E4">
        <w:rPr>
          <w:rFonts w:ascii="Times New Roman" w:hAnsi="Times New Roman" w:cs="Times New Roman"/>
          <w:spacing w:val="-3"/>
          <w:sz w:val="24"/>
          <w:szCs w:val="24"/>
        </w:rPr>
        <w:t>e</w:t>
      </w:r>
      <w:r w:rsidRPr="009D70CF">
        <w:rPr>
          <w:rFonts w:ascii="Times New Roman" w:hAnsi="Times New Roman" w:cs="Times New Roman"/>
          <w:spacing w:val="-3"/>
          <w:sz w:val="24"/>
          <w:szCs w:val="24"/>
        </w:rPr>
        <w:t xml:space="preserve">, </w:t>
      </w:r>
      <w:r>
        <w:rPr>
          <w:rFonts w:ascii="Times New Roman" w:hAnsi="Times New Roman" w:cs="Times New Roman"/>
          <w:spacing w:val="-3"/>
          <w:sz w:val="24"/>
          <w:szCs w:val="24"/>
        </w:rPr>
        <w:t>manikota</w:t>
      </w:r>
      <w:r w:rsidRPr="009D70CF">
        <w:rPr>
          <w:rFonts w:ascii="Times New Roman" w:hAnsi="Times New Roman" w:cs="Times New Roman"/>
          <w:spacing w:val="-3"/>
          <w:sz w:val="24"/>
          <w:szCs w:val="24"/>
        </w:rPr>
        <w:t>, unaza vaginale ose injeksione të kombinuara).</w:t>
      </w: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POP-</w:t>
      </w:r>
      <w:r>
        <w:rPr>
          <w:rFonts w:ascii="Times New Roman" w:hAnsi="Times New Roman" w:cs="Times New Roman"/>
          <w:spacing w:val="-3"/>
          <w:sz w:val="24"/>
          <w:szCs w:val="24"/>
        </w:rPr>
        <w:t>- pilulat vetëm me progestin</w:t>
      </w:r>
      <w:r w:rsidR="007F26E4">
        <w:rPr>
          <w:rFonts w:ascii="Times New Roman" w:hAnsi="Times New Roman" w:cs="Times New Roman"/>
          <w:spacing w:val="-3"/>
          <w:sz w:val="24"/>
          <w:szCs w:val="24"/>
        </w:rPr>
        <w:t>-</w:t>
      </w:r>
      <w:r>
        <w:rPr>
          <w:rFonts w:ascii="Times New Roman" w:hAnsi="Times New Roman" w:cs="Times New Roman"/>
          <w:spacing w:val="-3"/>
          <w:sz w:val="24"/>
          <w:szCs w:val="24"/>
        </w:rPr>
        <w:t>, injeksionet</w:t>
      </w:r>
      <w:r w:rsidRPr="009D70CF">
        <w:rPr>
          <w:rFonts w:ascii="Times New Roman" w:hAnsi="Times New Roman" w:cs="Times New Roman"/>
          <w:spacing w:val="-3"/>
          <w:sz w:val="24"/>
          <w:szCs w:val="24"/>
        </w:rPr>
        <w:t xml:space="preserve">, implantet, </w:t>
      </w:r>
      <w:r>
        <w:rPr>
          <w:rFonts w:ascii="Times New Roman" w:hAnsi="Times New Roman" w:cs="Times New Roman"/>
          <w:spacing w:val="-3"/>
          <w:sz w:val="24"/>
          <w:szCs w:val="24"/>
        </w:rPr>
        <w:t>DIU me bakër, DIU me Levonorgest</w:t>
      </w:r>
      <w:r w:rsidR="007F26E4">
        <w:rPr>
          <w:rFonts w:ascii="Times New Roman" w:hAnsi="Times New Roman" w:cs="Times New Roman"/>
          <w:spacing w:val="-3"/>
          <w:sz w:val="24"/>
          <w:szCs w:val="24"/>
        </w:rPr>
        <w:t>r</w:t>
      </w:r>
      <w:r>
        <w:rPr>
          <w:rFonts w:ascii="Times New Roman" w:hAnsi="Times New Roman" w:cs="Times New Roman"/>
          <w:spacing w:val="-3"/>
          <w:sz w:val="24"/>
          <w:szCs w:val="24"/>
        </w:rPr>
        <w:t>el</w:t>
      </w:r>
      <w:r w:rsidRPr="009D70CF">
        <w:rPr>
          <w:rFonts w:ascii="Times New Roman" w:hAnsi="Times New Roman" w:cs="Times New Roman"/>
          <w:spacing w:val="-3"/>
          <w:sz w:val="24"/>
          <w:szCs w:val="24"/>
        </w:rPr>
        <w:t xml:space="preserve"> janë zgjedhje e përshtatshme për gratë me histori të DVT / PE, por nuk duhet të fillojnë ose të përdoren nga gratë me DVT / PE akute.</w:t>
      </w: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 </w:t>
      </w:r>
      <w:r>
        <w:rPr>
          <w:rFonts w:ascii="Times New Roman" w:hAnsi="Times New Roman" w:cs="Times New Roman"/>
          <w:spacing w:val="-3"/>
          <w:sz w:val="24"/>
          <w:szCs w:val="24"/>
        </w:rPr>
        <w:t>DIU me bakër</w:t>
      </w:r>
      <w:r w:rsidRPr="009D70CF">
        <w:rPr>
          <w:rFonts w:ascii="Times New Roman" w:hAnsi="Times New Roman" w:cs="Times New Roman"/>
          <w:spacing w:val="-3"/>
          <w:sz w:val="24"/>
          <w:szCs w:val="24"/>
        </w:rPr>
        <w:t xml:space="preserve"> mund të përdoret por përdorimi i njëkohshëm i antikoagulantëve mund të shkaktojë gjakderdhje të tepruar.</w:t>
      </w:r>
    </w:p>
    <w:p w:rsid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Sterilizimi i femrave duhet të vonohet derisa gjendja të jetë stabilizuar në terapinë antikoagulante (dhe mundësisht pasi të ndërpritet trajtimi).</w:t>
      </w:r>
    </w:p>
    <w:p w:rsidR="007F26E4" w:rsidRPr="009D70CF" w:rsidRDefault="007F26E4" w:rsidP="009D70CF">
      <w:pPr>
        <w:autoSpaceDE w:val="0"/>
        <w:autoSpaceDN w:val="0"/>
        <w:adjustRightInd w:val="0"/>
        <w:spacing w:after="0" w:line="240" w:lineRule="auto"/>
        <w:jc w:val="both"/>
        <w:rPr>
          <w:rFonts w:ascii="Times New Roman" w:hAnsi="Times New Roman" w:cs="Times New Roman"/>
          <w:spacing w:val="-3"/>
          <w:sz w:val="24"/>
          <w:szCs w:val="24"/>
        </w:rPr>
      </w:pPr>
    </w:p>
    <w:p w:rsid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 </w:t>
      </w:r>
      <w:r w:rsidRPr="009D70CF">
        <w:rPr>
          <w:rFonts w:ascii="Times New Roman" w:hAnsi="Times New Roman" w:cs="Times New Roman"/>
          <w:b/>
          <w:spacing w:val="-3"/>
          <w:sz w:val="24"/>
          <w:szCs w:val="24"/>
        </w:rPr>
        <w:t>Sëmundje arteriale</w:t>
      </w:r>
      <w:r w:rsidRPr="009D70CF">
        <w:rPr>
          <w:rFonts w:ascii="Times New Roman" w:hAnsi="Times New Roman" w:cs="Times New Roman"/>
          <w:spacing w:val="-3"/>
          <w:sz w:val="24"/>
          <w:szCs w:val="24"/>
        </w:rPr>
        <w:t xml:space="preserve"> - infarkt akut i miokardit, anginë, hemorragji cerebrale ose trombozë, sulme kalimtare iskemike.</w:t>
      </w:r>
      <w:r w:rsidR="007F26E4">
        <w:rPr>
          <w:rFonts w:ascii="Times New Roman" w:hAnsi="Times New Roman" w:cs="Times New Roman"/>
          <w:spacing w:val="-3"/>
          <w:sz w:val="24"/>
          <w:szCs w:val="24"/>
        </w:rPr>
        <w:t xml:space="preserve"> </w:t>
      </w:r>
      <w:r w:rsidRPr="007F26E4">
        <w:rPr>
          <w:rFonts w:ascii="Times New Roman" w:hAnsi="Times New Roman" w:cs="Times New Roman"/>
          <w:spacing w:val="-3"/>
          <w:sz w:val="24"/>
          <w:szCs w:val="24"/>
        </w:rPr>
        <w:t>Sëmundja arteriale</w:t>
      </w:r>
      <w:r w:rsidRPr="009D70CF">
        <w:rPr>
          <w:rFonts w:ascii="Times New Roman" w:hAnsi="Times New Roman" w:cs="Times New Roman"/>
          <w:spacing w:val="-3"/>
          <w:sz w:val="24"/>
          <w:szCs w:val="24"/>
        </w:rPr>
        <w:t xml:space="preserve"> ose faktorët e rrezikut të lartë, përfshirë pirjen e duhanit në </w:t>
      </w:r>
      <w:r w:rsidRPr="009D70CF">
        <w:rPr>
          <w:rFonts w:ascii="Times New Roman" w:hAnsi="Times New Roman" w:cs="Times New Roman"/>
          <w:spacing w:val="-3"/>
          <w:sz w:val="24"/>
          <w:szCs w:val="24"/>
        </w:rPr>
        <w:lastRenderedPageBreak/>
        <w:t xml:space="preserve">gratë mbi 35 vjeç, </w:t>
      </w:r>
      <w:r w:rsidRPr="007F26E4">
        <w:rPr>
          <w:rFonts w:ascii="Times New Roman" w:hAnsi="Times New Roman" w:cs="Times New Roman"/>
          <w:b/>
          <w:spacing w:val="-3"/>
          <w:sz w:val="24"/>
          <w:szCs w:val="24"/>
        </w:rPr>
        <w:t>kundërindikojnë përdorimin e të gjitha metodave që përmbajnë estrogjen</w:t>
      </w:r>
      <w:r w:rsidRPr="009D70CF">
        <w:rPr>
          <w:rFonts w:ascii="Times New Roman" w:hAnsi="Times New Roman" w:cs="Times New Roman"/>
          <w:spacing w:val="-3"/>
          <w:sz w:val="24"/>
          <w:szCs w:val="24"/>
        </w:rPr>
        <w:t xml:space="preserve"> (për shembull kontraceptivët hormonalë të kombinuar, përkatësisht </w:t>
      </w:r>
      <w:r>
        <w:rPr>
          <w:rFonts w:ascii="Times New Roman" w:hAnsi="Times New Roman" w:cs="Times New Roman"/>
          <w:spacing w:val="-3"/>
          <w:sz w:val="24"/>
          <w:szCs w:val="24"/>
        </w:rPr>
        <w:t>KOK</w:t>
      </w:r>
      <w:r w:rsidRPr="009D70CF">
        <w:rPr>
          <w:rFonts w:ascii="Times New Roman" w:hAnsi="Times New Roman" w:cs="Times New Roman"/>
          <w:spacing w:val="-3"/>
          <w:sz w:val="24"/>
          <w:szCs w:val="24"/>
        </w:rPr>
        <w:t xml:space="preserve">, </w:t>
      </w:r>
      <w:r>
        <w:rPr>
          <w:rFonts w:ascii="Times New Roman" w:hAnsi="Times New Roman" w:cs="Times New Roman"/>
          <w:spacing w:val="-3"/>
          <w:sz w:val="24"/>
          <w:szCs w:val="24"/>
        </w:rPr>
        <w:t>manikota</w:t>
      </w:r>
      <w:r w:rsidRPr="009D70CF">
        <w:rPr>
          <w:rFonts w:ascii="Times New Roman" w:hAnsi="Times New Roman" w:cs="Times New Roman"/>
          <w:spacing w:val="-3"/>
          <w:sz w:val="24"/>
          <w:szCs w:val="24"/>
        </w:rPr>
        <w:t>, unaza vagina</w:t>
      </w:r>
      <w:r>
        <w:rPr>
          <w:rFonts w:ascii="Times New Roman" w:hAnsi="Times New Roman" w:cs="Times New Roman"/>
          <w:spacing w:val="-3"/>
          <w:sz w:val="24"/>
          <w:szCs w:val="24"/>
        </w:rPr>
        <w:t xml:space="preserve">le </w:t>
      </w:r>
      <w:r w:rsidR="007F26E4">
        <w:rPr>
          <w:rFonts w:ascii="Times New Roman" w:hAnsi="Times New Roman" w:cs="Times New Roman"/>
          <w:spacing w:val="-3"/>
          <w:sz w:val="24"/>
          <w:szCs w:val="24"/>
        </w:rPr>
        <w:t>,</w:t>
      </w:r>
      <w:r>
        <w:rPr>
          <w:rFonts w:ascii="Times New Roman" w:hAnsi="Times New Roman" w:cs="Times New Roman"/>
          <w:spacing w:val="-3"/>
          <w:sz w:val="24"/>
          <w:szCs w:val="24"/>
        </w:rPr>
        <w:t>ose injeksione të kombinuara</w:t>
      </w:r>
      <w:r w:rsidRPr="009D70CF">
        <w:rPr>
          <w:rFonts w:ascii="Times New Roman" w:hAnsi="Times New Roman" w:cs="Times New Roman"/>
          <w:spacing w:val="-3"/>
          <w:sz w:val="24"/>
          <w:szCs w:val="24"/>
        </w:rPr>
        <w:t>).</w:t>
      </w:r>
    </w:p>
    <w:p w:rsidR="009D70CF" w:rsidRDefault="009D70CF" w:rsidP="0058556F">
      <w:pPr>
        <w:autoSpaceDE w:val="0"/>
        <w:autoSpaceDN w:val="0"/>
        <w:adjustRightInd w:val="0"/>
        <w:spacing w:after="0" w:line="240" w:lineRule="auto"/>
        <w:jc w:val="both"/>
        <w:rPr>
          <w:rFonts w:ascii="Times New Roman" w:hAnsi="Times New Roman" w:cs="Times New Roman"/>
          <w:spacing w:val="-3"/>
          <w:sz w:val="24"/>
          <w:szCs w:val="24"/>
        </w:rPr>
      </w:pP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b/>
          <w:spacing w:val="-3"/>
          <w:sz w:val="24"/>
          <w:szCs w:val="24"/>
        </w:rPr>
        <w:t>Injeksionet vetëm me prog</w:t>
      </w:r>
      <w:r>
        <w:rPr>
          <w:rFonts w:ascii="Times New Roman" w:hAnsi="Times New Roman" w:cs="Times New Roman"/>
          <w:b/>
          <w:spacing w:val="-3"/>
          <w:sz w:val="24"/>
          <w:szCs w:val="24"/>
        </w:rPr>
        <w:t>estin</w:t>
      </w:r>
      <w:r w:rsidRPr="009D70CF">
        <w:rPr>
          <w:rFonts w:ascii="Times New Roman" w:hAnsi="Times New Roman" w:cs="Times New Roman"/>
          <w:spacing w:val="-3"/>
          <w:sz w:val="24"/>
          <w:szCs w:val="24"/>
        </w:rPr>
        <w:t xml:space="preserve"> nuk duhet të përdoren nga gratë me këto kushte. Të gjitha metodat e tjera vetëm me prog</w:t>
      </w:r>
      <w:r>
        <w:rPr>
          <w:rFonts w:ascii="Times New Roman" w:hAnsi="Times New Roman" w:cs="Times New Roman"/>
          <w:spacing w:val="-3"/>
          <w:sz w:val="24"/>
          <w:szCs w:val="24"/>
        </w:rPr>
        <w:t>estin</w:t>
      </w:r>
      <w:r w:rsidRPr="009D70CF">
        <w:rPr>
          <w:rFonts w:ascii="Times New Roman" w:hAnsi="Times New Roman" w:cs="Times New Roman"/>
          <w:spacing w:val="-3"/>
          <w:sz w:val="24"/>
          <w:szCs w:val="24"/>
        </w:rPr>
        <w:t>, përfshirë implantet nënlëkur</w:t>
      </w:r>
      <w:r w:rsidR="007F26E4">
        <w:rPr>
          <w:rFonts w:ascii="Times New Roman" w:hAnsi="Times New Roman" w:cs="Times New Roman"/>
          <w:spacing w:val="-3"/>
          <w:sz w:val="24"/>
          <w:szCs w:val="24"/>
        </w:rPr>
        <w:t>,</w:t>
      </w:r>
      <w:r w:rsidRPr="009D70CF">
        <w:rPr>
          <w:rFonts w:ascii="Times New Roman" w:hAnsi="Times New Roman" w:cs="Times New Roman"/>
          <w:spacing w:val="-3"/>
          <w:sz w:val="24"/>
          <w:szCs w:val="24"/>
        </w:rPr>
        <w:t xml:space="preserve"> </w:t>
      </w:r>
      <w:r w:rsidR="00431C47">
        <w:rPr>
          <w:rFonts w:ascii="Times New Roman" w:hAnsi="Times New Roman" w:cs="Times New Roman"/>
          <w:spacing w:val="-3"/>
          <w:sz w:val="24"/>
          <w:szCs w:val="24"/>
        </w:rPr>
        <w:t>DIU me Levonorgest</w:t>
      </w:r>
      <w:r w:rsidR="007F26E4">
        <w:rPr>
          <w:rFonts w:ascii="Times New Roman" w:hAnsi="Times New Roman" w:cs="Times New Roman"/>
          <w:spacing w:val="-3"/>
          <w:sz w:val="24"/>
          <w:szCs w:val="24"/>
        </w:rPr>
        <w:t>r</w:t>
      </w:r>
      <w:r w:rsidR="00431C47">
        <w:rPr>
          <w:rFonts w:ascii="Times New Roman" w:hAnsi="Times New Roman" w:cs="Times New Roman"/>
          <w:spacing w:val="-3"/>
          <w:sz w:val="24"/>
          <w:szCs w:val="24"/>
        </w:rPr>
        <w:t>el</w:t>
      </w:r>
      <w:r w:rsidR="00431C47" w:rsidRPr="009D70CF">
        <w:rPr>
          <w:rFonts w:ascii="Times New Roman" w:hAnsi="Times New Roman" w:cs="Times New Roman"/>
          <w:spacing w:val="-3"/>
          <w:sz w:val="24"/>
          <w:szCs w:val="24"/>
        </w:rPr>
        <w:t xml:space="preserve"> </w:t>
      </w:r>
      <w:r w:rsidRPr="009D70CF">
        <w:rPr>
          <w:rFonts w:ascii="Times New Roman" w:hAnsi="Times New Roman" w:cs="Times New Roman"/>
          <w:spacing w:val="-3"/>
          <w:sz w:val="24"/>
          <w:szCs w:val="24"/>
        </w:rPr>
        <w:t>dhe POP-</w:t>
      </w:r>
      <w:r w:rsidR="00431C47" w:rsidRPr="00431C47">
        <w:rPr>
          <w:rFonts w:ascii="Times New Roman" w:hAnsi="Times New Roman" w:cs="Times New Roman"/>
          <w:spacing w:val="-3"/>
          <w:sz w:val="24"/>
          <w:szCs w:val="24"/>
        </w:rPr>
        <w:t xml:space="preserve"> </w:t>
      </w:r>
      <w:r w:rsidR="00431C47">
        <w:rPr>
          <w:rFonts w:ascii="Times New Roman" w:hAnsi="Times New Roman" w:cs="Times New Roman"/>
          <w:spacing w:val="-3"/>
          <w:sz w:val="24"/>
          <w:szCs w:val="24"/>
        </w:rPr>
        <w:t>pilulat vetëm me progestin</w:t>
      </w:r>
      <w:r w:rsidRPr="009D70CF">
        <w:rPr>
          <w:rFonts w:ascii="Times New Roman" w:hAnsi="Times New Roman" w:cs="Times New Roman"/>
          <w:spacing w:val="-3"/>
          <w:sz w:val="24"/>
          <w:szCs w:val="24"/>
        </w:rPr>
        <w:t>, mund të fillojnë ose të vazhdojnë, por kërkohet një ndjekje e kujdesshme dhe metoda duhet të ndërpritet nëse gjendja përkeqësohet.</w:t>
      </w:r>
    </w:p>
    <w:p w:rsidR="009D70CF" w:rsidRP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xml:space="preserve">• </w:t>
      </w:r>
      <w:r w:rsidR="00431C47">
        <w:rPr>
          <w:rFonts w:ascii="Times New Roman" w:hAnsi="Times New Roman" w:cs="Times New Roman"/>
          <w:spacing w:val="-3"/>
          <w:sz w:val="24"/>
          <w:szCs w:val="24"/>
        </w:rPr>
        <w:t>DIU me bakër</w:t>
      </w:r>
      <w:r w:rsidRPr="009D70CF">
        <w:rPr>
          <w:rFonts w:ascii="Times New Roman" w:hAnsi="Times New Roman" w:cs="Times New Roman"/>
          <w:spacing w:val="-3"/>
          <w:sz w:val="24"/>
          <w:szCs w:val="24"/>
        </w:rPr>
        <w:t xml:space="preserve"> është i sigurt dhe shumë efektiv.</w:t>
      </w:r>
    </w:p>
    <w:p w:rsidR="009D70CF" w:rsidRDefault="009D70CF" w:rsidP="009D70CF">
      <w:pPr>
        <w:autoSpaceDE w:val="0"/>
        <w:autoSpaceDN w:val="0"/>
        <w:adjustRightInd w:val="0"/>
        <w:spacing w:after="0" w:line="240" w:lineRule="auto"/>
        <w:jc w:val="both"/>
        <w:rPr>
          <w:rFonts w:ascii="Times New Roman" w:hAnsi="Times New Roman" w:cs="Times New Roman"/>
          <w:spacing w:val="-3"/>
          <w:sz w:val="24"/>
          <w:szCs w:val="24"/>
        </w:rPr>
      </w:pPr>
      <w:r w:rsidRPr="009D70CF">
        <w:rPr>
          <w:rFonts w:ascii="Times New Roman" w:hAnsi="Times New Roman" w:cs="Times New Roman"/>
          <w:spacing w:val="-3"/>
          <w:sz w:val="24"/>
          <w:szCs w:val="24"/>
        </w:rPr>
        <w:t>• Ekzistojnë rreziqe aneste</w:t>
      </w:r>
      <w:r w:rsidR="00431C47">
        <w:rPr>
          <w:rFonts w:ascii="Times New Roman" w:hAnsi="Times New Roman" w:cs="Times New Roman"/>
          <w:spacing w:val="-3"/>
          <w:sz w:val="24"/>
          <w:szCs w:val="24"/>
        </w:rPr>
        <w:t>zi</w:t>
      </w:r>
      <w:r w:rsidRPr="009D70CF">
        <w:rPr>
          <w:rFonts w:ascii="Times New Roman" w:hAnsi="Times New Roman" w:cs="Times New Roman"/>
          <w:spacing w:val="-3"/>
          <w:sz w:val="24"/>
          <w:szCs w:val="24"/>
        </w:rPr>
        <w:t>ke të shoqëruara me sterilizimin e femrave. Prandaj vazektomia duhet të jetë procedura e zgjedhjes së sterilizimit për çiftet që janë të sigurt se nuk dëshirojnë të kenë ndonjë fëmijë në të ardhmen.</w:t>
      </w:r>
    </w:p>
    <w:p w:rsidR="009D70CF" w:rsidRDefault="009D70CF" w:rsidP="0058556F">
      <w:pPr>
        <w:autoSpaceDE w:val="0"/>
        <w:autoSpaceDN w:val="0"/>
        <w:adjustRightInd w:val="0"/>
        <w:spacing w:after="0" w:line="240" w:lineRule="auto"/>
        <w:jc w:val="both"/>
        <w:rPr>
          <w:rFonts w:ascii="Times New Roman" w:hAnsi="Times New Roman" w:cs="Times New Roman"/>
          <w:spacing w:val="-3"/>
          <w:sz w:val="24"/>
          <w:szCs w:val="24"/>
        </w:rPr>
      </w:pPr>
    </w:p>
    <w:p w:rsidR="00431C47" w:rsidRDefault="007F26E4"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xml:space="preserve">• </w:t>
      </w:r>
      <w:r w:rsidR="00431C47" w:rsidRPr="00431C47">
        <w:rPr>
          <w:rFonts w:ascii="Times New Roman" w:hAnsi="Times New Roman" w:cs="Times New Roman"/>
          <w:b/>
          <w:spacing w:val="-3"/>
          <w:sz w:val="24"/>
          <w:szCs w:val="24"/>
        </w:rPr>
        <w:t>Sëmundje valvulare e zemrës</w:t>
      </w:r>
      <w:r w:rsidR="00431C47" w:rsidRPr="00431C47">
        <w:rPr>
          <w:rFonts w:ascii="Times New Roman" w:hAnsi="Times New Roman" w:cs="Times New Roman"/>
          <w:spacing w:val="-3"/>
          <w:sz w:val="24"/>
          <w:szCs w:val="24"/>
        </w:rPr>
        <w:t xml:space="preserve"> - raste të pakomplikuara. </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Nuk ka kundërindikacione absolute për përdorimin e ndonjë metode kontraceptive, megjithëse kontraceptivët hormonalë të kombinuar do të kërkonin një ndjekje të kujdesshme.</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Kontraceptivët hormonalë të kombinuar janë</w:t>
      </w:r>
      <w:r>
        <w:rPr>
          <w:rFonts w:ascii="Times New Roman" w:hAnsi="Times New Roman" w:cs="Times New Roman"/>
          <w:spacing w:val="-3"/>
          <w:sz w:val="24"/>
          <w:szCs w:val="24"/>
        </w:rPr>
        <w:t xml:space="preserve"> absolutisht të kundërindikuar</w:t>
      </w:r>
      <w:r w:rsidRPr="00431C47">
        <w:rPr>
          <w:rFonts w:ascii="Times New Roman" w:hAnsi="Times New Roman" w:cs="Times New Roman"/>
          <w:spacing w:val="-3"/>
          <w:sz w:val="24"/>
          <w:szCs w:val="24"/>
        </w:rPr>
        <w:t xml:space="preserve"> në prani të ndërlikimeve, të tilla si hipertensioni pulmonar, rreziku i fibrilacionit</w:t>
      </w:r>
      <w:r w:rsidR="007F26E4">
        <w:rPr>
          <w:rFonts w:ascii="Times New Roman" w:hAnsi="Times New Roman" w:cs="Times New Roman"/>
          <w:spacing w:val="-3"/>
          <w:sz w:val="24"/>
          <w:szCs w:val="24"/>
        </w:rPr>
        <w:t>,</w:t>
      </w:r>
      <w:r w:rsidRPr="00431C47">
        <w:rPr>
          <w:rFonts w:ascii="Times New Roman" w:hAnsi="Times New Roman" w:cs="Times New Roman"/>
          <w:spacing w:val="-3"/>
          <w:sz w:val="24"/>
          <w:szCs w:val="24"/>
        </w:rPr>
        <w:t xml:space="preserve"> ose historia e</w:t>
      </w:r>
      <w:r>
        <w:rPr>
          <w:rFonts w:ascii="Times New Roman" w:hAnsi="Times New Roman" w:cs="Times New Roman"/>
          <w:spacing w:val="-3"/>
          <w:sz w:val="24"/>
          <w:szCs w:val="24"/>
        </w:rPr>
        <w:t xml:space="preserve"> </w:t>
      </w:r>
      <w:r w:rsidRPr="00431C47">
        <w:rPr>
          <w:rFonts w:ascii="Times New Roman" w:hAnsi="Times New Roman" w:cs="Times New Roman"/>
          <w:spacing w:val="-3"/>
          <w:sz w:val="24"/>
          <w:szCs w:val="24"/>
        </w:rPr>
        <w:t>endokarditi bakterial subakut.</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Metodat vetëm me progjest</w:t>
      </w:r>
      <w:r>
        <w:rPr>
          <w:rFonts w:ascii="Times New Roman" w:hAnsi="Times New Roman" w:cs="Times New Roman"/>
          <w:spacing w:val="-3"/>
          <w:sz w:val="24"/>
          <w:szCs w:val="24"/>
        </w:rPr>
        <w:t>in</w:t>
      </w:r>
      <w:r w:rsidRPr="00431C47">
        <w:rPr>
          <w:rFonts w:ascii="Times New Roman" w:hAnsi="Times New Roman" w:cs="Times New Roman"/>
          <w:spacing w:val="-3"/>
          <w:sz w:val="24"/>
          <w:szCs w:val="24"/>
        </w:rPr>
        <w:t xml:space="preserve"> mund të përdoren në mënyrë të sigurt.</w:t>
      </w:r>
    </w:p>
    <w:p w:rsidR="009D70CF"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xml:space="preserve">• Në prani të sëmundjes së ndërlikuar valvulare të zemrës, </w:t>
      </w:r>
      <w:r>
        <w:rPr>
          <w:rFonts w:ascii="Times New Roman" w:hAnsi="Times New Roman" w:cs="Times New Roman"/>
          <w:spacing w:val="-3"/>
          <w:sz w:val="24"/>
          <w:szCs w:val="24"/>
        </w:rPr>
        <w:t>DIU me bak</w:t>
      </w:r>
      <w:r w:rsidR="007F26E4">
        <w:rPr>
          <w:rFonts w:ascii="Times New Roman" w:hAnsi="Times New Roman" w:cs="Times New Roman"/>
          <w:spacing w:val="-3"/>
          <w:sz w:val="24"/>
          <w:szCs w:val="24"/>
        </w:rPr>
        <w:t>ë</w:t>
      </w:r>
      <w:r>
        <w:rPr>
          <w:rFonts w:ascii="Times New Roman" w:hAnsi="Times New Roman" w:cs="Times New Roman"/>
          <w:spacing w:val="-3"/>
          <w:sz w:val="24"/>
          <w:szCs w:val="24"/>
        </w:rPr>
        <w:t>r,</w:t>
      </w:r>
      <w:r w:rsidRPr="00431C47">
        <w:rPr>
          <w:rFonts w:ascii="Times New Roman" w:hAnsi="Times New Roman" w:cs="Times New Roman"/>
          <w:spacing w:val="-3"/>
          <w:sz w:val="24"/>
          <w:szCs w:val="24"/>
        </w:rPr>
        <w:t xml:space="preserve"> ose </w:t>
      </w:r>
      <w:r>
        <w:rPr>
          <w:rFonts w:ascii="Times New Roman" w:hAnsi="Times New Roman" w:cs="Times New Roman"/>
          <w:spacing w:val="-3"/>
          <w:sz w:val="24"/>
          <w:szCs w:val="24"/>
        </w:rPr>
        <w:t>DIU me Levonorgest</w:t>
      </w:r>
      <w:r w:rsidR="007F26E4">
        <w:rPr>
          <w:rFonts w:ascii="Times New Roman" w:hAnsi="Times New Roman" w:cs="Times New Roman"/>
          <w:spacing w:val="-3"/>
          <w:sz w:val="24"/>
          <w:szCs w:val="24"/>
        </w:rPr>
        <w:t>r</w:t>
      </w:r>
      <w:r>
        <w:rPr>
          <w:rFonts w:ascii="Times New Roman" w:hAnsi="Times New Roman" w:cs="Times New Roman"/>
          <w:spacing w:val="-3"/>
          <w:sz w:val="24"/>
          <w:szCs w:val="24"/>
        </w:rPr>
        <w:t>el</w:t>
      </w:r>
      <w:r w:rsidRPr="009D70CF">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mund të futet, </w:t>
      </w:r>
      <w:r w:rsidRPr="00431C47">
        <w:rPr>
          <w:rFonts w:ascii="Times New Roman" w:hAnsi="Times New Roman" w:cs="Times New Roman"/>
          <w:spacing w:val="-3"/>
          <w:sz w:val="24"/>
          <w:szCs w:val="24"/>
        </w:rPr>
        <w:t>rekomandohet antibiotikë profilaktikë për të parandaluar endokarditin bakterial.</w:t>
      </w:r>
    </w:p>
    <w:p w:rsidR="009D70CF" w:rsidRDefault="009D70CF" w:rsidP="0058556F">
      <w:pPr>
        <w:autoSpaceDE w:val="0"/>
        <w:autoSpaceDN w:val="0"/>
        <w:adjustRightInd w:val="0"/>
        <w:spacing w:after="0" w:line="240" w:lineRule="auto"/>
        <w:jc w:val="both"/>
        <w:rPr>
          <w:rFonts w:ascii="Times New Roman" w:hAnsi="Times New Roman" w:cs="Times New Roman"/>
          <w:spacing w:val="-3"/>
          <w:sz w:val="24"/>
          <w:szCs w:val="24"/>
        </w:rPr>
      </w:pPr>
    </w:p>
    <w:p w:rsidR="00431C47" w:rsidRPr="007F26E4" w:rsidRDefault="00431C47" w:rsidP="007F26E4">
      <w:pPr>
        <w:pStyle w:val="ListParagraph"/>
        <w:numPr>
          <w:ilvl w:val="0"/>
          <w:numId w:val="41"/>
        </w:numPr>
        <w:autoSpaceDE w:val="0"/>
        <w:autoSpaceDN w:val="0"/>
        <w:adjustRightInd w:val="0"/>
        <w:spacing w:line="240" w:lineRule="auto"/>
        <w:rPr>
          <w:rFonts w:cs="Times New Roman"/>
          <w:b/>
          <w:spacing w:val="-3"/>
          <w:szCs w:val="24"/>
        </w:rPr>
      </w:pPr>
      <w:r w:rsidRPr="007F26E4">
        <w:rPr>
          <w:rFonts w:cs="Times New Roman"/>
          <w:b/>
          <w:spacing w:val="-3"/>
          <w:szCs w:val="24"/>
        </w:rPr>
        <w:t>Diabeti mellitus</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Gratë me diabet (jo</w:t>
      </w:r>
      <w:r>
        <w:rPr>
          <w:rFonts w:ascii="Times New Roman" w:hAnsi="Times New Roman" w:cs="Times New Roman"/>
          <w:spacing w:val="-3"/>
          <w:sz w:val="24"/>
          <w:szCs w:val="24"/>
        </w:rPr>
        <w:t xml:space="preserve"> të varur nga </w:t>
      </w:r>
      <w:r w:rsidRPr="00431C47">
        <w:rPr>
          <w:rFonts w:ascii="Times New Roman" w:hAnsi="Times New Roman" w:cs="Times New Roman"/>
          <w:spacing w:val="-3"/>
          <w:sz w:val="24"/>
          <w:szCs w:val="24"/>
        </w:rPr>
        <w:t>insulin</w:t>
      </w:r>
      <w:r>
        <w:rPr>
          <w:rFonts w:ascii="Times New Roman" w:hAnsi="Times New Roman" w:cs="Times New Roman"/>
          <w:spacing w:val="-3"/>
          <w:sz w:val="24"/>
          <w:szCs w:val="24"/>
        </w:rPr>
        <w:t>a</w:t>
      </w:r>
      <w:r w:rsidRPr="00431C47">
        <w:rPr>
          <w:rFonts w:ascii="Times New Roman" w:hAnsi="Times New Roman" w:cs="Times New Roman"/>
          <w:spacing w:val="-3"/>
          <w:sz w:val="24"/>
          <w:szCs w:val="24"/>
        </w:rPr>
        <w:t xml:space="preserve"> </w:t>
      </w:r>
      <w:r w:rsidR="007F26E4" w:rsidRPr="00431C47">
        <w:rPr>
          <w:rFonts w:ascii="Times New Roman" w:hAnsi="Times New Roman" w:cs="Times New Roman"/>
          <w:spacing w:val="-3"/>
          <w:sz w:val="24"/>
          <w:szCs w:val="24"/>
        </w:rPr>
        <w:t xml:space="preserve">si </w:t>
      </w:r>
      <w:r w:rsidRPr="00431C47">
        <w:rPr>
          <w:rFonts w:ascii="Times New Roman" w:hAnsi="Times New Roman" w:cs="Times New Roman"/>
          <w:spacing w:val="-3"/>
          <w:sz w:val="24"/>
          <w:szCs w:val="24"/>
        </w:rPr>
        <w:t xml:space="preserve">dhe </w:t>
      </w:r>
      <w:r w:rsidR="007F26E4">
        <w:rPr>
          <w:rFonts w:ascii="Times New Roman" w:hAnsi="Times New Roman" w:cs="Times New Roman"/>
          <w:spacing w:val="-3"/>
          <w:sz w:val="24"/>
          <w:szCs w:val="24"/>
        </w:rPr>
        <w:t>të</w:t>
      </w:r>
      <w:r w:rsidR="007F26E4" w:rsidRPr="00431C47">
        <w:rPr>
          <w:rFonts w:ascii="Times New Roman" w:hAnsi="Times New Roman" w:cs="Times New Roman"/>
          <w:spacing w:val="-3"/>
          <w:sz w:val="24"/>
          <w:szCs w:val="24"/>
        </w:rPr>
        <w:t xml:space="preserve"> varur</w:t>
      </w:r>
      <w:r w:rsidR="007F26E4">
        <w:rPr>
          <w:rFonts w:ascii="Times New Roman" w:hAnsi="Times New Roman" w:cs="Times New Roman"/>
          <w:spacing w:val="-3"/>
          <w:sz w:val="24"/>
          <w:szCs w:val="24"/>
        </w:rPr>
        <w:t xml:space="preserve"> nga</w:t>
      </w:r>
      <w:r w:rsidR="007F26E4" w:rsidRPr="00431C47">
        <w:rPr>
          <w:rFonts w:ascii="Times New Roman" w:hAnsi="Times New Roman" w:cs="Times New Roman"/>
          <w:spacing w:val="-3"/>
          <w:sz w:val="24"/>
          <w:szCs w:val="24"/>
        </w:rPr>
        <w:t xml:space="preserve"> </w:t>
      </w:r>
      <w:r w:rsidR="007F26E4">
        <w:rPr>
          <w:rFonts w:ascii="Times New Roman" w:hAnsi="Times New Roman" w:cs="Times New Roman"/>
          <w:spacing w:val="-3"/>
          <w:sz w:val="24"/>
          <w:szCs w:val="24"/>
        </w:rPr>
        <w:t>insulina</w:t>
      </w:r>
      <w:r w:rsidRPr="00431C47">
        <w:rPr>
          <w:rFonts w:ascii="Times New Roman" w:hAnsi="Times New Roman" w:cs="Times New Roman"/>
          <w:spacing w:val="-3"/>
          <w:sz w:val="24"/>
          <w:szCs w:val="24"/>
        </w:rPr>
        <w:t>) të cilat nuk kanë ndërlikime vaskulare mund të përdorin çdo metodë kontraceptive në mënyrë të sigurt.</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Gratë me sëmundje afatgjatë (më shumë se 20 vjet) ose ato me ndërlikime vaskulare (neuropatia, nefropatia ose retinopatia) nuk duhet të përdorin metoda të kombinuara hormonale (</w:t>
      </w:r>
      <w:r>
        <w:rPr>
          <w:rFonts w:ascii="Times New Roman" w:hAnsi="Times New Roman" w:cs="Times New Roman"/>
          <w:spacing w:val="-3"/>
          <w:sz w:val="24"/>
          <w:szCs w:val="24"/>
        </w:rPr>
        <w:t>KOK</w:t>
      </w:r>
      <w:r w:rsidRPr="00431C47">
        <w:rPr>
          <w:rFonts w:ascii="Times New Roman" w:hAnsi="Times New Roman" w:cs="Times New Roman"/>
          <w:spacing w:val="-3"/>
          <w:sz w:val="24"/>
          <w:szCs w:val="24"/>
        </w:rPr>
        <w:t xml:space="preserve">, </w:t>
      </w:r>
      <w:r>
        <w:rPr>
          <w:rFonts w:ascii="Times New Roman" w:hAnsi="Times New Roman" w:cs="Times New Roman"/>
          <w:spacing w:val="-3"/>
          <w:sz w:val="24"/>
          <w:szCs w:val="24"/>
        </w:rPr>
        <w:t>manikota</w:t>
      </w:r>
      <w:r w:rsidRPr="00431C47">
        <w:rPr>
          <w:rFonts w:ascii="Times New Roman" w:hAnsi="Times New Roman" w:cs="Times New Roman"/>
          <w:spacing w:val="-3"/>
          <w:sz w:val="24"/>
          <w:szCs w:val="24"/>
        </w:rPr>
        <w:t>, etj.)</w:t>
      </w:r>
      <w:r w:rsidR="007F26E4">
        <w:rPr>
          <w:rFonts w:ascii="Times New Roman" w:hAnsi="Times New Roman" w:cs="Times New Roman"/>
          <w:spacing w:val="-3"/>
          <w:sz w:val="24"/>
          <w:szCs w:val="24"/>
        </w:rPr>
        <w:t>,</w:t>
      </w:r>
      <w:r w:rsidRPr="00431C47">
        <w:rPr>
          <w:rFonts w:ascii="Times New Roman" w:hAnsi="Times New Roman" w:cs="Times New Roman"/>
          <w:spacing w:val="-3"/>
          <w:sz w:val="24"/>
          <w:szCs w:val="24"/>
        </w:rPr>
        <w:t xml:space="preserve"> </w:t>
      </w:r>
      <w:r>
        <w:rPr>
          <w:rFonts w:ascii="Times New Roman" w:hAnsi="Times New Roman" w:cs="Times New Roman"/>
          <w:spacing w:val="-3"/>
          <w:sz w:val="24"/>
          <w:szCs w:val="24"/>
        </w:rPr>
        <w:t>o</w:t>
      </w:r>
      <w:r w:rsidRPr="00431C47">
        <w:rPr>
          <w:rFonts w:ascii="Times New Roman" w:hAnsi="Times New Roman" w:cs="Times New Roman"/>
          <w:spacing w:val="-3"/>
          <w:sz w:val="24"/>
          <w:szCs w:val="24"/>
        </w:rPr>
        <w:t>se injeksione vetëm me progest</w:t>
      </w:r>
      <w:r>
        <w:rPr>
          <w:rFonts w:ascii="Times New Roman" w:hAnsi="Times New Roman" w:cs="Times New Roman"/>
          <w:spacing w:val="-3"/>
          <w:sz w:val="24"/>
          <w:szCs w:val="24"/>
        </w:rPr>
        <w:t>in</w:t>
      </w:r>
      <w:r w:rsidRPr="00431C47">
        <w:rPr>
          <w:rFonts w:ascii="Times New Roman" w:hAnsi="Times New Roman" w:cs="Times New Roman"/>
          <w:spacing w:val="-3"/>
          <w:sz w:val="24"/>
          <w:szCs w:val="24"/>
        </w:rPr>
        <w:t xml:space="preserve">. Ata mund të përdorin në mënyrë të sigurt </w:t>
      </w:r>
      <w:r>
        <w:rPr>
          <w:rFonts w:ascii="Times New Roman" w:hAnsi="Times New Roman" w:cs="Times New Roman"/>
          <w:spacing w:val="-3"/>
          <w:sz w:val="24"/>
          <w:szCs w:val="24"/>
        </w:rPr>
        <w:t>DIU me bak</w:t>
      </w:r>
      <w:r w:rsidR="007F26E4">
        <w:rPr>
          <w:rFonts w:ascii="Times New Roman" w:hAnsi="Times New Roman" w:cs="Times New Roman"/>
          <w:spacing w:val="-3"/>
          <w:sz w:val="24"/>
          <w:szCs w:val="24"/>
        </w:rPr>
        <w:t>ë</w:t>
      </w:r>
      <w:r>
        <w:rPr>
          <w:rFonts w:ascii="Times New Roman" w:hAnsi="Times New Roman" w:cs="Times New Roman"/>
          <w:spacing w:val="-3"/>
          <w:sz w:val="24"/>
          <w:szCs w:val="24"/>
        </w:rPr>
        <w:t>r,</w:t>
      </w:r>
      <w:r w:rsidRPr="00431C47">
        <w:rPr>
          <w:rFonts w:ascii="Times New Roman" w:hAnsi="Times New Roman" w:cs="Times New Roman"/>
          <w:spacing w:val="-3"/>
          <w:sz w:val="24"/>
          <w:szCs w:val="24"/>
        </w:rPr>
        <w:t xml:space="preserve"> ose </w:t>
      </w:r>
      <w:r>
        <w:rPr>
          <w:rFonts w:ascii="Times New Roman" w:hAnsi="Times New Roman" w:cs="Times New Roman"/>
          <w:spacing w:val="-3"/>
          <w:sz w:val="24"/>
          <w:szCs w:val="24"/>
        </w:rPr>
        <w:t>DIU me Levonorgest</w:t>
      </w:r>
      <w:r w:rsidR="007F26E4">
        <w:rPr>
          <w:rFonts w:ascii="Times New Roman" w:hAnsi="Times New Roman" w:cs="Times New Roman"/>
          <w:spacing w:val="-3"/>
          <w:sz w:val="24"/>
          <w:szCs w:val="24"/>
        </w:rPr>
        <w:t>r</w:t>
      </w:r>
      <w:r>
        <w:rPr>
          <w:rFonts w:ascii="Times New Roman" w:hAnsi="Times New Roman" w:cs="Times New Roman"/>
          <w:spacing w:val="-3"/>
          <w:sz w:val="24"/>
          <w:szCs w:val="24"/>
        </w:rPr>
        <w:t>el</w:t>
      </w:r>
      <w:r w:rsidRPr="00431C47">
        <w:rPr>
          <w:rFonts w:ascii="Times New Roman" w:hAnsi="Times New Roman" w:cs="Times New Roman"/>
          <w:spacing w:val="-3"/>
          <w:sz w:val="24"/>
          <w:szCs w:val="24"/>
        </w:rPr>
        <w:t>, os</w:t>
      </w:r>
      <w:r>
        <w:rPr>
          <w:rFonts w:ascii="Times New Roman" w:hAnsi="Times New Roman" w:cs="Times New Roman"/>
          <w:spacing w:val="-3"/>
          <w:sz w:val="24"/>
          <w:szCs w:val="24"/>
        </w:rPr>
        <w:t>e metoda të tjera vetëm me progestin,</w:t>
      </w:r>
      <w:r w:rsidRPr="00431C47">
        <w:rPr>
          <w:rFonts w:ascii="Times New Roman" w:hAnsi="Times New Roman" w:cs="Times New Roman"/>
          <w:spacing w:val="-3"/>
          <w:sz w:val="24"/>
          <w:szCs w:val="24"/>
        </w:rPr>
        <w:t xml:space="preserve"> të tilla si POP dhe implantet.</w:t>
      </w:r>
    </w:p>
    <w:p w:rsidR="0058556F"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Sterilizimi i femrave ka rreziqe shoqëru</w:t>
      </w:r>
      <w:r>
        <w:rPr>
          <w:rFonts w:ascii="Times New Roman" w:hAnsi="Times New Roman" w:cs="Times New Roman"/>
          <w:spacing w:val="-3"/>
          <w:sz w:val="24"/>
          <w:szCs w:val="24"/>
        </w:rPr>
        <w:t>ese</w:t>
      </w:r>
      <w:r w:rsidRPr="00431C47">
        <w:rPr>
          <w:rFonts w:ascii="Times New Roman" w:hAnsi="Times New Roman" w:cs="Times New Roman"/>
          <w:spacing w:val="-3"/>
          <w:sz w:val="24"/>
          <w:szCs w:val="24"/>
        </w:rPr>
        <w:t xml:space="preserve"> </w:t>
      </w:r>
      <w:r>
        <w:rPr>
          <w:rFonts w:ascii="Times New Roman" w:hAnsi="Times New Roman" w:cs="Times New Roman"/>
          <w:spacing w:val="-3"/>
          <w:sz w:val="24"/>
          <w:szCs w:val="24"/>
        </w:rPr>
        <w:t>anestz</w:t>
      </w:r>
      <w:r w:rsidRPr="00431C47">
        <w:rPr>
          <w:rFonts w:ascii="Times New Roman" w:hAnsi="Times New Roman" w:cs="Times New Roman"/>
          <w:spacing w:val="-3"/>
          <w:sz w:val="24"/>
          <w:szCs w:val="24"/>
        </w:rPr>
        <w:t>tike dhe kirurgjikale. Prandaj, vazektomia është procedura e sterilizimit e zgjedhur për çiftet, të cilët janë të sigurt se nuk dëshirojnë të kenë ndonjë fëmijë në të ardhmen. Kur metodat alternative, shumë efektive të kthyeshme me efekt të gjatë janë të papranueshme, sterilizimi i femrave mund të kryhet përgjithësisht në gratë me diabet të komplikuar nëse ekzistojnë ambiente të specializuara, me një ekip të trajnuar kirurgjik</w:t>
      </w:r>
      <w:r>
        <w:rPr>
          <w:rFonts w:ascii="Times New Roman" w:hAnsi="Times New Roman" w:cs="Times New Roman"/>
          <w:spacing w:val="-3"/>
          <w:sz w:val="24"/>
          <w:szCs w:val="24"/>
        </w:rPr>
        <w:t>al</w:t>
      </w:r>
      <w:r w:rsidRPr="00431C47">
        <w:rPr>
          <w:rFonts w:ascii="Times New Roman" w:hAnsi="Times New Roman" w:cs="Times New Roman"/>
          <w:spacing w:val="-3"/>
          <w:sz w:val="24"/>
          <w:szCs w:val="24"/>
        </w:rPr>
        <w:t xml:space="preserve"> dhe pajisje adekuate mbështetëse</w:t>
      </w:r>
    </w:p>
    <w:p w:rsid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p>
    <w:p w:rsidR="007F26E4" w:rsidRDefault="007F26E4" w:rsidP="00431C47">
      <w:pPr>
        <w:autoSpaceDE w:val="0"/>
        <w:autoSpaceDN w:val="0"/>
        <w:adjustRightInd w:val="0"/>
        <w:spacing w:after="0" w:line="240" w:lineRule="auto"/>
        <w:jc w:val="both"/>
        <w:rPr>
          <w:rFonts w:ascii="Times New Roman" w:hAnsi="Times New Roman" w:cs="Times New Roman"/>
          <w:b/>
          <w:spacing w:val="-3"/>
          <w:sz w:val="24"/>
          <w:szCs w:val="24"/>
        </w:rPr>
      </w:pPr>
    </w:p>
    <w:p w:rsidR="007F26E4" w:rsidRDefault="007F26E4" w:rsidP="00431C47">
      <w:pPr>
        <w:autoSpaceDE w:val="0"/>
        <w:autoSpaceDN w:val="0"/>
        <w:adjustRightInd w:val="0"/>
        <w:spacing w:after="0" w:line="240" w:lineRule="auto"/>
        <w:jc w:val="both"/>
        <w:rPr>
          <w:rFonts w:ascii="Times New Roman" w:hAnsi="Times New Roman" w:cs="Times New Roman"/>
          <w:b/>
          <w:spacing w:val="-3"/>
          <w:sz w:val="24"/>
          <w:szCs w:val="24"/>
        </w:rPr>
      </w:pPr>
    </w:p>
    <w:p w:rsidR="00431C47" w:rsidRPr="007F26E4" w:rsidRDefault="00431C47" w:rsidP="007F26E4">
      <w:pPr>
        <w:pStyle w:val="ListParagraph"/>
        <w:numPr>
          <w:ilvl w:val="0"/>
          <w:numId w:val="41"/>
        </w:numPr>
        <w:autoSpaceDE w:val="0"/>
        <w:autoSpaceDN w:val="0"/>
        <w:adjustRightInd w:val="0"/>
        <w:spacing w:line="240" w:lineRule="auto"/>
        <w:rPr>
          <w:rFonts w:cs="Times New Roman"/>
          <w:b/>
          <w:spacing w:val="-3"/>
          <w:szCs w:val="24"/>
        </w:rPr>
      </w:pPr>
      <w:r w:rsidRPr="007F26E4">
        <w:rPr>
          <w:rFonts w:cs="Times New Roman"/>
          <w:b/>
          <w:spacing w:val="-3"/>
          <w:szCs w:val="24"/>
        </w:rPr>
        <w:t>Epilepsia</w:t>
      </w:r>
    </w:p>
    <w:p w:rsid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Vetë epilepsia nuk përjashton përdorimin e ndonjë metode kontraceptive. Por disa prej barnave antikonv</w:t>
      </w:r>
      <w:r>
        <w:rPr>
          <w:rFonts w:ascii="Times New Roman" w:hAnsi="Times New Roman" w:cs="Times New Roman"/>
          <w:spacing w:val="-3"/>
          <w:sz w:val="24"/>
          <w:szCs w:val="24"/>
        </w:rPr>
        <w:t>ulsivë të përdorura zakonisht (</w:t>
      </w:r>
      <w:r w:rsidRPr="00431C47">
        <w:rPr>
          <w:rFonts w:ascii="Times New Roman" w:hAnsi="Times New Roman" w:cs="Times New Roman"/>
          <w:spacing w:val="-3"/>
          <w:sz w:val="24"/>
          <w:szCs w:val="24"/>
        </w:rPr>
        <w:t>fenitoina, karbamazepina, etosuksamidi, fenobarbitoni dhe primidoni) mund të zvogëlojnë efikasitetin e kontraceptivëve hormonalë dhe kështu të rrisin rrezikun e shtatzënisë.</w:t>
      </w:r>
    </w:p>
    <w:p w:rsid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Injeksionet vetëm me progjestogjen janë efektive, intervalet e injektimit nuk kanë nevojë të shkurtohen.</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lastRenderedPageBreak/>
        <w:t xml:space="preserve">• </w:t>
      </w:r>
      <w:r>
        <w:rPr>
          <w:rFonts w:ascii="Times New Roman" w:hAnsi="Times New Roman" w:cs="Times New Roman"/>
          <w:spacing w:val="-3"/>
          <w:sz w:val="24"/>
          <w:szCs w:val="24"/>
        </w:rPr>
        <w:t>DIU me bak</w:t>
      </w:r>
      <w:r w:rsidR="007F26E4">
        <w:rPr>
          <w:rFonts w:ascii="Times New Roman" w:hAnsi="Times New Roman" w:cs="Times New Roman"/>
          <w:spacing w:val="-3"/>
          <w:sz w:val="24"/>
          <w:szCs w:val="24"/>
        </w:rPr>
        <w:t>ë</w:t>
      </w:r>
      <w:r>
        <w:rPr>
          <w:rFonts w:ascii="Times New Roman" w:hAnsi="Times New Roman" w:cs="Times New Roman"/>
          <w:spacing w:val="-3"/>
          <w:sz w:val="24"/>
          <w:szCs w:val="24"/>
        </w:rPr>
        <w:t>r,</w:t>
      </w:r>
      <w:r w:rsidRPr="00431C47">
        <w:rPr>
          <w:rFonts w:ascii="Times New Roman" w:hAnsi="Times New Roman" w:cs="Times New Roman"/>
          <w:spacing w:val="-3"/>
          <w:sz w:val="24"/>
          <w:szCs w:val="24"/>
        </w:rPr>
        <w:t xml:space="preserve"> ose </w:t>
      </w:r>
      <w:r>
        <w:rPr>
          <w:rFonts w:ascii="Times New Roman" w:hAnsi="Times New Roman" w:cs="Times New Roman"/>
          <w:spacing w:val="-3"/>
          <w:sz w:val="24"/>
          <w:szCs w:val="24"/>
        </w:rPr>
        <w:t>DIU me Levonorgest</w:t>
      </w:r>
      <w:r w:rsidR="007F26E4">
        <w:rPr>
          <w:rFonts w:ascii="Times New Roman" w:hAnsi="Times New Roman" w:cs="Times New Roman"/>
          <w:spacing w:val="-3"/>
          <w:sz w:val="24"/>
          <w:szCs w:val="24"/>
        </w:rPr>
        <w:t>r</w:t>
      </w:r>
      <w:r>
        <w:rPr>
          <w:rFonts w:ascii="Times New Roman" w:hAnsi="Times New Roman" w:cs="Times New Roman"/>
          <w:spacing w:val="-3"/>
          <w:sz w:val="24"/>
          <w:szCs w:val="24"/>
        </w:rPr>
        <w:t>el</w:t>
      </w:r>
      <w:r w:rsidR="007F26E4">
        <w:rPr>
          <w:rFonts w:ascii="Times New Roman" w:hAnsi="Times New Roman" w:cs="Times New Roman"/>
          <w:spacing w:val="-3"/>
          <w:sz w:val="24"/>
          <w:szCs w:val="24"/>
        </w:rPr>
        <w:t>,</w:t>
      </w:r>
      <w:r w:rsidRPr="00431C47">
        <w:rPr>
          <w:rFonts w:ascii="Times New Roman" w:hAnsi="Times New Roman" w:cs="Times New Roman"/>
          <w:spacing w:val="-3"/>
          <w:sz w:val="24"/>
          <w:szCs w:val="24"/>
        </w:rPr>
        <w:t xml:space="preserve"> ose sterilizimi mund të jenë një zgjedhje e mirë për klientët me epilepsi, nëse nuk identifikohen kundërindikacione specifike për këto metoda gjatë </w:t>
      </w:r>
      <w:r>
        <w:rPr>
          <w:rFonts w:ascii="Times New Roman" w:hAnsi="Times New Roman" w:cs="Times New Roman"/>
          <w:spacing w:val="-3"/>
          <w:sz w:val="24"/>
          <w:szCs w:val="24"/>
        </w:rPr>
        <w:t xml:space="preserve">ekzaminimit </w:t>
      </w:r>
      <w:r w:rsidRPr="00431C47">
        <w:rPr>
          <w:rFonts w:ascii="Times New Roman" w:hAnsi="Times New Roman" w:cs="Times New Roman"/>
          <w:spacing w:val="-3"/>
          <w:sz w:val="24"/>
          <w:szCs w:val="24"/>
        </w:rPr>
        <w:t>të duhur.</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POP nuk duhet të përdoren.</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xml:space="preserve">• </w:t>
      </w:r>
      <w:r>
        <w:rPr>
          <w:rFonts w:ascii="Times New Roman" w:hAnsi="Times New Roman" w:cs="Times New Roman"/>
          <w:spacing w:val="-3"/>
          <w:sz w:val="24"/>
          <w:szCs w:val="24"/>
        </w:rPr>
        <w:t>KOK</w:t>
      </w:r>
      <w:r w:rsidRPr="00431C47">
        <w:rPr>
          <w:rFonts w:ascii="Times New Roman" w:hAnsi="Times New Roman" w:cs="Times New Roman"/>
          <w:spacing w:val="-3"/>
          <w:sz w:val="24"/>
          <w:szCs w:val="24"/>
        </w:rPr>
        <w:t xml:space="preserve"> në përgjithësi nuk duhet të përdoret nga gratë që marrin antikonvulsivë për një kohë të gjatë</w:t>
      </w:r>
      <w:r w:rsidR="00D12421">
        <w:rPr>
          <w:rFonts w:ascii="Times New Roman" w:hAnsi="Times New Roman" w:cs="Times New Roman"/>
          <w:spacing w:val="-3"/>
          <w:sz w:val="24"/>
          <w:szCs w:val="24"/>
        </w:rPr>
        <w:t>.</w:t>
      </w:r>
      <w:r w:rsidRPr="00431C47">
        <w:rPr>
          <w:rFonts w:ascii="Times New Roman" w:hAnsi="Times New Roman" w:cs="Times New Roman"/>
          <w:spacing w:val="-3"/>
          <w:sz w:val="24"/>
          <w:szCs w:val="24"/>
        </w:rPr>
        <w:t xml:space="preserve"> Për gratë që marrin antikonvulsantë afatshkurtër, përgatitjet me dozë më të lartë që përmbajnë 50 μg oestradiol (në një maksimum prej 70 μg, kjo mund të kërkojë marrjen e dy pilulave në ditë) mund të konsiderohen për të kundërvënë efektivitetin e mundshëm të reduktuar të </w:t>
      </w:r>
      <w:r>
        <w:rPr>
          <w:rFonts w:ascii="Times New Roman" w:hAnsi="Times New Roman" w:cs="Times New Roman"/>
          <w:spacing w:val="-3"/>
          <w:sz w:val="24"/>
          <w:szCs w:val="24"/>
        </w:rPr>
        <w:t>KOK</w:t>
      </w:r>
      <w:r w:rsidRPr="00431C47">
        <w:rPr>
          <w:rFonts w:ascii="Times New Roman" w:hAnsi="Times New Roman" w:cs="Times New Roman"/>
          <w:spacing w:val="-3"/>
          <w:sz w:val="24"/>
          <w:szCs w:val="24"/>
        </w:rPr>
        <w:t xml:space="preserve">. </w:t>
      </w:r>
      <w:r w:rsidR="00D12421" w:rsidRPr="00431C47">
        <w:rPr>
          <w:rFonts w:ascii="Times New Roman" w:hAnsi="Times New Roman" w:cs="Times New Roman"/>
          <w:spacing w:val="-3"/>
          <w:sz w:val="24"/>
          <w:szCs w:val="24"/>
        </w:rPr>
        <w:t xml:space="preserve"> </w:t>
      </w:r>
      <w:r w:rsidRPr="00431C47">
        <w:rPr>
          <w:rFonts w:ascii="Times New Roman" w:hAnsi="Times New Roman" w:cs="Times New Roman"/>
          <w:spacing w:val="-3"/>
          <w:sz w:val="24"/>
          <w:szCs w:val="24"/>
        </w:rPr>
        <w:t>Rekomandohen regjimet e zgjatur</w:t>
      </w:r>
      <w:r w:rsidR="00D12421">
        <w:rPr>
          <w:rFonts w:ascii="Times New Roman" w:hAnsi="Times New Roman" w:cs="Times New Roman"/>
          <w:spacing w:val="-3"/>
          <w:sz w:val="24"/>
          <w:szCs w:val="24"/>
        </w:rPr>
        <w:t>a</w:t>
      </w:r>
      <w:r w:rsidRPr="00431C47">
        <w:rPr>
          <w:rFonts w:ascii="Times New Roman" w:hAnsi="Times New Roman" w:cs="Times New Roman"/>
          <w:spacing w:val="-3"/>
          <w:sz w:val="24"/>
          <w:szCs w:val="24"/>
        </w:rPr>
        <w:t xml:space="preserve"> të dozimit të pilulave monofazike, d.m.th. tre ose katër paketa pilulash aktive (9-12 javë) të ndjekura nga një interval pa hormone vetëm prej katër ditësh.</w:t>
      </w:r>
    </w:p>
    <w:p w:rsidR="00431C47" w:rsidRP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xml:space="preserve">• Lamotrigina nuk ka efekt në efikasitetin kontraceptiv, por përdorimi i </w:t>
      </w:r>
      <w:r w:rsidR="00D12421">
        <w:rPr>
          <w:rFonts w:ascii="Times New Roman" w:hAnsi="Times New Roman" w:cs="Times New Roman"/>
          <w:spacing w:val="-3"/>
          <w:sz w:val="24"/>
          <w:szCs w:val="24"/>
        </w:rPr>
        <w:t>KOK</w:t>
      </w:r>
      <w:r w:rsidRPr="00431C47">
        <w:rPr>
          <w:rFonts w:ascii="Times New Roman" w:hAnsi="Times New Roman" w:cs="Times New Roman"/>
          <w:spacing w:val="-3"/>
          <w:sz w:val="24"/>
          <w:szCs w:val="24"/>
        </w:rPr>
        <w:t xml:space="preserve"> nuk rekomandohet me këtë antikonvulsant pasi estrogjeni zvogëlon kontrollin e krizës. Nëse doza e ilaçit rritet për të përmirësuar efektet terapeutike, pacientët mund të vuajnë nga toksiciteti i lamotriginës gjatë javës pa hormone. Sidoqoftë, kur përdoret lamotrigina në kombinim me valproate natriumi </w:t>
      </w:r>
      <w:r w:rsidR="00D12421">
        <w:rPr>
          <w:rFonts w:ascii="Times New Roman" w:hAnsi="Times New Roman" w:cs="Times New Roman"/>
          <w:spacing w:val="-3"/>
          <w:sz w:val="24"/>
          <w:szCs w:val="24"/>
        </w:rPr>
        <w:t>KOK</w:t>
      </w:r>
      <w:r w:rsidRPr="00431C47">
        <w:rPr>
          <w:rFonts w:ascii="Times New Roman" w:hAnsi="Times New Roman" w:cs="Times New Roman"/>
          <w:spacing w:val="-3"/>
          <w:sz w:val="24"/>
          <w:szCs w:val="24"/>
        </w:rPr>
        <w:t xml:space="preserve"> nuk duket se kanë ndonjë efekt negativ dhe mund të përdoret. Metodat vetëm me progjes</w:t>
      </w:r>
      <w:r w:rsidR="00D12421">
        <w:rPr>
          <w:rFonts w:ascii="Times New Roman" w:hAnsi="Times New Roman" w:cs="Times New Roman"/>
          <w:spacing w:val="-3"/>
          <w:sz w:val="24"/>
          <w:szCs w:val="24"/>
        </w:rPr>
        <w:t>tin</w:t>
      </w:r>
      <w:r w:rsidRPr="00431C47">
        <w:rPr>
          <w:rFonts w:ascii="Times New Roman" w:hAnsi="Times New Roman" w:cs="Times New Roman"/>
          <w:spacing w:val="-3"/>
          <w:sz w:val="24"/>
          <w:szCs w:val="24"/>
        </w:rPr>
        <w:t xml:space="preserve"> janë të sigurta dhe efektive ashtu siç janë </w:t>
      </w:r>
      <w:r w:rsidR="00D12421">
        <w:rPr>
          <w:rFonts w:ascii="Times New Roman" w:hAnsi="Times New Roman" w:cs="Times New Roman"/>
          <w:spacing w:val="-3"/>
          <w:sz w:val="24"/>
          <w:szCs w:val="24"/>
        </w:rPr>
        <w:t>DIU</w:t>
      </w:r>
      <w:r w:rsidRPr="00431C47">
        <w:rPr>
          <w:rFonts w:ascii="Times New Roman" w:hAnsi="Times New Roman" w:cs="Times New Roman"/>
          <w:spacing w:val="-3"/>
          <w:sz w:val="24"/>
          <w:szCs w:val="24"/>
        </w:rPr>
        <w:t>.</w:t>
      </w:r>
    </w:p>
    <w:p w:rsid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r w:rsidRPr="00431C47">
        <w:rPr>
          <w:rFonts w:ascii="Times New Roman" w:hAnsi="Times New Roman" w:cs="Times New Roman"/>
          <w:spacing w:val="-3"/>
          <w:sz w:val="24"/>
          <w:szCs w:val="24"/>
        </w:rPr>
        <w:t xml:space="preserve">• Grave që janë me antikonvulsantë, ose që kanë marrë antikonvulsantë brenda 28 ditëve nga </w:t>
      </w:r>
      <w:r w:rsidR="00D12421">
        <w:rPr>
          <w:rFonts w:ascii="Times New Roman" w:hAnsi="Times New Roman" w:cs="Times New Roman"/>
          <w:spacing w:val="-3"/>
          <w:sz w:val="24"/>
          <w:szCs w:val="24"/>
        </w:rPr>
        <w:t>kryerja e</w:t>
      </w:r>
      <w:r w:rsidRPr="00431C47">
        <w:rPr>
          <w:rFonts w:ascii="Times New Roman" w:hAnsi="Times New Roman" w:cs="Times New Roman"/>
          <w:spacing w:val="-3"/>
          <w:sz w:val="24"/>
          <w:szCs w:val="24"/>
        </w:rPr>
        <w:t xml:space="preserve"> seksit të pambrojtur, duhet t'u ofrohet një pajisje intrauterine për kontracepsion urgjent dhe të vazhdueshëm, nëse përdoren </w:t>
      </w:r>
      <w:r w:rsidR="00D12421">
        <w:rPr>
          <w:rFonts w:ascii="Times New Roman" w:hAnsi="Times New Roman" w:cs="Times New Roman"/>
          <w:spacing w:val="-3"/>
          <w:sz w:val="24"/>
          <w:szCs w:val="24"/>
        </w:rPr>
        <w:t>PKE- pilula kontracepsioni te emergjencës</w:t>
      </w:r>
      <w:r w:rsidRPr="00431C47">
        <w:rPr>
          <w:rFonts w:ascii="Times New Roman" w:hAnsi="Times New Roman" w:cs="Times New Roman"/>
          <w:spacing w:val="-3"/>
          <w:sz w:val="24"/>
          <w:szCs w:val="24"/>
        </w:rPr>
        <w:t>, doza duhet të rritet me 50%</w:t>
      </w:r>
    </w:p>
    <w:p w:rsidR="00431C47" w:rsidRDefault="00431C47" w:rsidP="00431C47">
      <w:pPr>
        <w:autoSpaceDE w:val="0"/>
        <w:autoSpaceDN w:val="0"/>
        <w:adjustRightInd w:val="0"/>
        <w:spacing w:after="0" w:line="240" w:lineRule="auto"/>
        <w:jc w:val="both"/>
        <w:rPr>
          <w:rFonts w:ascii="Times New Roman" w:hAnsi="Times New Roman" w:cs="Times New Roman"/>
          <w:spacing w:val="-3"/>
          <w:sz w:val="24"/>
          <w:szCs w:val="24"/>
        </w:rPr>
      </w:pPr>
    </w:p>
    <w:p w:rsidR="00D12421" w:rsidRPr="007F26E4" w:rsidRDefault="00D12421" w:rsidP="007F26E4">
      <w:pPr>
        <w:pStyle w:val="ListParagraph"/>
        <w:numPr>
          <w:ilvl w:val="0"/>
          <w:numId w:val="41"/>
        </w:numPr>
        <w:autoSpaceDE w:val="0"/>
        <w:autoSpaceDN w:val="0"/>
        <w:adjustRightInd w:val="0"/>
        <w:spacing w:line="240" w:lineRule="auto"/>
        <w:rPr>
          <w:rFonts w:cs="Times New Roman"/>
          <w:b/>
          <w:spacing w:val="-3"/>
          <w:szCs w:val="24"/>
        </w:rPr>
      </w:pPr>
      <w:r w:rsidRPr="007F26E4">
        <w:rPr>
          <w:rFonts w:cs="Times New Roman"/>
          <w:b/>
          <w:spacing w:val="-3"/>
          <w:szCs w:val="24"/>
        </w:rPr>
        <w:t>Gratë me sëmundje malinje</w:t>
      </w:r>
    </w:p>
    <w:p w:rsidR="00D12421" w:rsidRP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xml:space="preserve">• </w:t>
      </w:r>
      <w:r w:rsidRPr="00D12421">
        <w:rPr>
          <w:rFonts w:ascii="Times New Roman" w:hAnsi="Times New Roman" w:cs="Times New Roman"/>
          <w:b/>
          <w:spacing w:val="-3"/>
          <w:sz w:val="24"/>
          <w:szCs w:val="24"/>
        </w:rPr>
        <w:t>Kanceri i gjirit</w:t>
      </w:r>
      <w:r w:rsidRPr="00D12421">
        <w:rPr>
          <w:rFonts w:ascii="Times New Roman" w:hAnsi="Times New Roman" w:cs="Times New Roman"/>
          <w:spacing w:val="-3"/>
          <w:sz w:val="24"/>
          <w:szCs w:val="24"/>
        </w:rPr>
        <w:t xml:space="preserve">. Sëmundja beninje e gjirit, </w:t>
      </w:r>
      <w:r>
        <w:rPr>
          <w:rFonts w:ascii="Times New Roman" w:hAnsi="Times New Roman" w:cs="Times New Roman"/>
          <w:spacing w:val="-3"/>
          <w:sz w:val="24"/>
          <w:szCs w:val="24"/>
        </w:rPr>
        <w:t>tumor i</w:t>
      </w:r>
      <w:r w:rsidRPr="00D12421">
        <w:rPr>
          <w:rFonts w:ascii="Times New Roman" w:hAnsi="Times New Roman" w:cs="Times New Roman"/>
          <w:spacing w:val="-3"/>
          <w:sz w:val="24"/>
          <w:szCs w:val="24"/>
        </w:rPr>
        <w:t xml:space="preserve"> padiagnostikuar e gjirit dhe historia familjare e kancerit të gjirit nuk kundërindikojnë përdorimin e ndonjë metode specifike.</w:t>
      </w:r>
    </w:p>
    <w:p w:rsidR="00D12421" w:rsidRP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xml:space="preserve">• </w:t>
      </w:r>
      <w:r>
        <w:rPr>
          <w:rFonts w:ascii="Times New Roman" w:hAnsi="Times New Roman" w:cs="Times New Roman"/>
          <w:spacing w:val="-3"/>
          <w:sz w:val="24"/>
          <w:szCs w:val="24"/>
        </w:rPr>
        <w:t>DIU me bakër</w:t>
      </w:r>
      <w:r w:rsidRPr="00D12421">
        <w:rPr>
          <w:rFonts w:ascii="Times New Roman" w:hAnsi="Times New Roman" w:cs="Times New Roman"/>
          <w:spacing w:val="-3"/>
          <w:sz w:val="24"/>
          <w:szCs w:val="24"/>
        </w:rPr>
        <w:t xml:space="preserve"> është një zgjedhje e sigurt pasi nuk ka efekte hormonale.</w:t>
      </w:r>
    </w:p>
    <w:p w:rsidR="00D12421" w:rsidRP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Metodat hormonale janë kundërindikuar</w:t>
      </w:r>
      <w:r>
        <w:rPr>
          <w:rFonts w:ascii="Times New Roman" w:hAnsi="Times New Roman" w:cs="Times New Roman"/>
          <w:spacing w:val="-3"/>
          <w:sz w:val="24"/>
          <w:szCs w:val="24"/>
        </w:rPr>
        <w:t>a</w:t>
      </w:r>
      <w:r w:rsidRPr="00D12421">
        <w:rPr>
          <w:rFonts w:ascii="Times New Roman" w:hAnsi="Times New Roman" w:cs="Times New Roman"/>
          <w:spacing w:val="-3"/>
          <w:sz w:val="24"/>
          <w:szCs w:val="24"/>
        </w:rPr>
        <w:t xml:space="preserve"> për gratë me kancer aktual të gjirit. Për gratë me një histori të kancerit të gjirit (pa prova të sëmundjes aktuale për të paktën pesë vjet) metodat hormonale zakonisht nuk rekomandohen, megjithëse nëse asgjë tjetër nuk është në dispozicion ose e pranueshme ato mund të lejohen me miratim nga onkologu që merr pjesë dhe nën mbikëqyrje të kujdesshme mjekësore.</w:t>
      </w:r>
    </w:p>
    <w:p w:rsidR="00D12421" w:rsidRP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Sterilizimi vullnetar është i përshtatshëm për gratë që janë të sigurta se nuk duan të kenë fëmijë në të ardhmen.</w:t>
      </w:r>
    </w:p>
    <w:p w:rsid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Metodat e tjera kërkojnë këshillim të kujdesshëm pasi ato zakonisht përmbajnë një rrezik më të madh të dështimit kontraceptiv dhe shtatzënia mund të përkeqësojë sëmundjen.</w:t>
      </w:r>
    </w:p>
    <w:p w:rsidR="00D12421" w:rsidRP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p>
    <w:p w:rsidR="007F26E4"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xml:space="preserve">• </w:t>
      </w:r>
      <w:r w:rsidRPr="00D12421">
        <w:rPr>
          <w:rFonts w:ascii="Times New Roman" w:hAnsi="Times New Roman" w:cs="Times New Roman"/>
          <w:b/>
          <w:spacing w:val="-3"/>
          <w:sz w:val="24"/>
          <w:szCs w:val="24"/>
        </w:rPr>
        <w:t>Kanceret e qafës së mitrës dhe kanceret e tjera të traktit gjenital</w:t>
      </w:r>
      <w:r w:rsidRPr="00D12421">
        <w:rPr>
          <w:rFonts w:ascii="Times New Roman" w:hAnsi="Times New Roman" w:cs="Times New Roman"/>
          <w:spacing w:val="-3"/>
          <w:sz w:val="24"/>
          <w:szCs w:val="24"/>
        </w:rPr>
        <w:t xml:space="preserve">. Infeksioni HPV është shkaku kryesor i kancerit të qafës së mitrës. </w:t>
      </w:r>
    </w:p>
    <w:p w:rsidR="00431C47"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Fillimi i aktivitetit seksual në një moshë të re dhe partnerë të shumtë seksualë rrisin rrezikun e ekspozimit ndaj HPV dhe kështu shoqërohen me një rrezik më të lartë të kancerit të qafës së mitrës. Prandaj, vonesa e debutimit seksual dhe praktikat më të sigurta seksuale duhet të inkurajohen për të ulur infeksionin HPV.</w:t>
      </w:r>
    </w:p>
    <w:p w:rsid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p>
    <w:p w:rsidR="00D12421" w:rsidRDefault="007F26E4"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xml:space="preserve">• </w:t>
      </w:r>
      <w:r w:rsidR="00D12421" w:rsidRPr="00D12421">
        <w:rPr>
          <w:rFonts w:ascii="Times New Roman" w:hAnsi="Times New Roman" w:cs="Times New Roman"/>
          <w:b/>
          <w:spacing w:val="-3"/>
          <w:sz w:val="24"/>
          <w:szCs w:val="24"/>
        </w:rPr>
        <w:t>Neoplazia intraepiteliale e qafës së mitrës</w:t>
      </w:r>
      <w:r w:rsidR="00D12421" w:rsidRPr="00D12421">
        <w:rPr>
          <w:rFonts w:ascii="Times New Roman" w:hAnsi="Times New Roman" w:cs="Times New Roman"/>
          <w:spacing w:val="-3"/>
          <w:sz w:val="24"/>
          <w:szCs w:val="24"/>
        </w:rPr>
        <w:t xml:space="preserve">. Nëse neoplazia intraepiteliale e qafës së mitrës diagnostikohet </w:t>
      </w:r>
      <w:r>
        <w:rPr>
          <w:rFonts w:ascii="Times New Roman" w:hAnsi="Times New Roman" w:cs="Times New Roman"/>
          <w:spacing w:val="-3"/>
          <w:sz w:val="24"/>
          <w:szCs w:val="24"/>
        </w:rPr>
        <w:t xml:space="preserve">me </w:t>
      </w:r>
      <w:r w:rsidR="00D12421">
        <w:rPr>
          <w:rFonts w:ascii="Times New Roman" w:hAnsi="Times New Roman" w:cs="Times New Roman"/>
          <w:spacing w:val="-3"/>
          <w:sz w:val="24"/>
          <w:szCs w:val="24"/>
        </w:rPr>
        <w:t>pap test,</w:t>
      </w:r>
      <w:r w:rsidR="00D12421" w:rsidRPr="00D12421">
        <w:rPr>
          <w:rFonts w:ascii="Times New Roman" w:hAnsi="Times New Roman" w:cs="Times New Roman"/>
          <w:spacing w:val="-3"/>
          <w:sz w:val="24"/>
          <w:szCs w:val="24"/>
        </w:rPr>
        <w:t xml:space="preserve"> ajo duhet të menaxhohet në mënyrë të përshtatshme. Gjendja nuk përjashton asnjë formë të kontracepsionit, duke përfshirë metodat hormonale dhe pajisjet intrauterine. Sterilizimi do të ishte i përshtatshëm për gratë ose çiftet që nuk dëshirojnë të kenë fëmijë në të ardhmen.</w:t>
      </w:r>
    </w:p>
    <w:p w:rsidR="007F26E4" w:rsidRPr="00D12421" w:rsidRDefault="007F26E4" w:rsidP="00D12421">
      <w:pPr>
        <w:autoSpaceDE w:val="0"/>
        <w:autoSpaceDN w:val="0"/>
        <w:adjustRightInd w:val="0"/>
        <w:spacing w:after="0" w:line="240" w:lineRule="auto"/>
        <w:jc w:val="both"/>
        <w:rPr>
          <w:rFonts w:ascii="Times New Roman" w:hAnsi="Times New Roman" w:cs="Times New Roman"/>
          <w:spacing w:val="-3"/>
          <w:sz w:val="24"/>
          <w:szCs w:val="24"/>
        </w:rPr>
      </w:pPr>
    </w:p>
    <w:p w:rsid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xml:space="preserve">• </w:t>
      </w:r>
      <w:r w:rsidRPr="00D12421">
        <w:rPr>
          <w:rFonts w:ascii="Times New Roman" w:hAnsi="Times New Roman" w:cs="Times New Roman"/>
          <w:b/>
          <w:spacing w:val="-3"/>
          <w:sz w:val="24"/>
          <w:szCs w:val="24"/>
        </w:rPr>
        <w:t>Kanceret invazive të qafës së mitrës dhe traktit tjetër gjenital</w:t>
      </w:r>
      <w:r w:rsidRPr="00D12421">
        <w:rPr>
          <w:rFonts w:ascii="Times New Roman" w:hAnsi="Times New Roman" w:cs="Times New Roman"/>
          <w:spacing w:val="-3"/>
          <w:sz w:val="24"/>
          <w:szCs w:val="24"/>
        </w:rPr>
        <w:t xml:space="preserve"> - për shembull </w:t>
      </w:r>
      <w:r>
        <w:rPr>
          <w:rFonts w:ascii="Times New Roman" w:hAnsi="Times New Roman" w:cs="Times New Roman"/>
          <w:spacing w:val="-3"/>
          <w:sz w:val="24"/>
          <w:szCs w:val="24"/>
        </w:rPr>
        <w:t xml:space="preserve">ca </w:t>
      </w:r>
      <w:r w:rsidRPr="00D12421">
        <w:rPr>
          <w:rFonts w:ascii="Times New Roman" w:hAnsi="Times New Roman" w:cs="Times New Roman"/>
          <w:spacing w:val="-3"/>
          <w:sz w:val="24"/>
          <w:szCs w:val="24"/>
        </w:rPr>
        <w:t xml:space="preserve">vezore dhe endometriale. Këto kancere kërkojnë trajtim që zakonisht rezulton me sterilitet. Çdo metodë kontraceptive mund të fillohet nëse është e nevojshme ndërsa gruaja pret trajtimin. Përjashtimi i vetëm është futja e </w:t>
      </w:r>
      <w:r>
        <w:rPr>
          <w:rFonts w:ascii="Times New Roman" w:hAnsi="Times New Roman" w:cs="Times New Roman"/>
          <w:spacing w:val="-3"/>
          <w:sz w:val="24"/>
          <w:szCs w:val="24"/>
        </w:rPr>
        <w:t>DIU</w:t>
      </w:r>
      <w:r w:rsidRPr="00D12421">
        <w:rPr>
          <w:rFonts w:ascii="Times New Roman" w:hAnsi="Times New Roman" w:cs="Times New Roman"/>
          <w:spacing w:val="-3"/>
          <w:sz w:val="24"/>
          <w:szCs w:val="24"/>
        </w:rPr>
        <w:t xml:space="preserve"> në prani të kancerit të qafës së mitrës dhe endometrit. Nëse një përdorues i </w:t>
      </w:r>
      <w:r w:rsidR="00C2608E">
        <w:rPr>
          <w:rFonts w:ascii="Times New Roman" w:hAnsi="Times New Roman" w:cs="Times New Roman"/>
          <w:spacing w:val="-3"/>
          <w:sz w:val="24"/>
          <w:szCs w:val="24"/>
        </w:rPr>
        <w:t>DIU</w:t>
      </w:r>
      <w:r w:rsidRPr="00D12421">
        <w:rPr>
          <w:rFonts w:ascii="Times New Roman" w:hAnsi="Times New Roman" w:cs="Times New Roman"/>
          <w:spacing w:val="-3"/>
          <w:sz w:val="24"/>
          <w:szCs w:val="24"/>
        </w:rPr>
        <w:t xml:space="preserve"> diagnostikohet me kancer të qafës së mitrës, pajisja mund të mbahet në vend ndërsa pret trajtimin</w:t>
      </w:r>
    </w:p>
    <w:p w:rsidR="007F26E4" w:rsidRPr="00D12421" w:rsidRDefault="007F26E4" w:rsidP="00D12421">
      <w:pPr>
        <w:autoSpaceDE w:val="0"/>
        <w:autoSpaceDN w:val="0"/>
        <w:adjustRightInd w:val="0"/>
        <w:spacing w:after="0" w:line="240" w:lineRule="auto"/>
        <w:jc w:val="both"/>
        <w:rPr>
          <w:rFonts w:ascii="Times New Roman" w:hAnsi="Times New Roman" w:cs="Times New Roman"/>
          <w:spacing w:val="-3"/>
          <w:sz w:val="24"/>
          <w:szCs w:val="24"/>
        </w:rPr>
      </w:pPr>
    </w:p>
    <w:p w:rsidR="00431C47" w:rsidRPr="00D12421" w:rsidRDefault="00D12421" w:rsidP="00D12421">
      <w:pPr>
        <w:autoSpaceDE w:val="0"/>
        <w:autoSpaceDN w:val="0"/>
        <w:adjustRightInd w:val="0"/>
        <w:spacing w:after="0" w:line="240" w:lineRule="auto"/>
        <w:jc w:val="both"/>
        <w:rPr>
          <w:rFonts w:ascii="Times New Roman" w:hAnsi="Times New Roman" w:cs="Times New Roman"/>
          <w:spacing w:val="-3"/>
          <w:sz w:val="24"/>
          <w:szCs w:val="24"/>
        </w:rPr>
      </w:pPr>
      <w:r w:rsidRPr="00D12421">
        <w:rPr>
          <w:rFonts w:ascii="Times New Roman" w:hAnsi="Times New Roman" w:cs="Times New Roman"/>
          <w:spacing w:val="-3"/>
          <w:sz w:val="24"/>
          <w:szCs w:val="24"/>
        </w:rPr>
        <w:t xml:space="preserve">• </w:t>
      </w:r>
      <w:r w:rsidRPr="007F26E4">
        <w:rPr>
          <w:rFonts w:ascii="Times New Roman" w:hAnsi="Times New Roman" w:cs="Times New Roman"/>
          <w:b/>
          <w:spacing w:val="-3"/>
          <w:sz w:val="24"/>
          <w:szCs w:val="24"/>
        </w:rPr>
        <w:t>Kontraceptivët hormonalë sigurojnë mbrojtje nga kanceret e traktit gjenital.</w:t>
      </w:r>
      <w:r w:rsidRPr="00D12421">
        <w:rPr>
          <w:rFonts w:ascii="Times New Roman" w:hAnsi="Times New Roman" w:cs="Times New Roman"/>
          <w:spacing w:val="-3"/>
          <w:sz w:val="24"/>
          <w:szCs w:val="24"/>
        </w:rPr>
        <w:t xml:space="preserve"> Përdorimi i kontraceptivëve hormonalë, si oralë dhe të injektueshëm (dhe teorikisht sisteme të tjerë të shpërndarjes së hormoneve, për shembull </w:t>
      </w:r>
      <w:r w:rsidR="00C2608E">
        <w:rPr>
          <w:rFonts w:ascii="Times New Roman" w:hAnsi="Times New Roman" w:cs="Times New Roman"/>
          <w:spacing w:val="-3"/>
          <w:sz w:val="24"/>
          <w:szCs w:val="24"/>
        </w:rPr>
        <w:t>DIU me levonorges</w:t>
      </w:r>
      <w:r w:rsidR="007F26E4">
        <w:rPr>
          <w:rFonts w:ascii="Times New Roman" w:hAnsi="Times New Roman" w:cs="Times New Roman"/>
          <w:spacing w:val="-3"/>
          <w:sz w:val="24"/>
          <w:szCs w:val="24"/>
        </w:rPr>
        <w:t>tr</w:t>
      </w:r>
      <w:r w:rsidR="00C2608E">
        <w:rPr>
          <w:rFonts w:ascii="Times New Roman" w:hAnsi="Times New Roman" w:cs="Times New Roman"/>
          <w:spacing w:val="-3"/>
          <w:sz w:val="24"/>
          <w:szCs w:val="24"/>
        </w:rPr>
        <w:t>el</w:t>
      </w:r>
      <w:r w:rsidRPr="00D12421">
        <w:rPr>
          <w:rFonts w:ascii="Times New Roman" w:hAnsi="Times New Roman" w:cs="Times New Roman"/>
          <w:spacing w:val="-3"/>
          <w:sz w:val="24"/>
          <w:szCs w:val="24"/>
        </w:rPr>
        <w:t xml:space="preserve">, implantet, </w:t>
      </w:r>
      <w:r w:rsidR="00C2608E">
        <w:rPr>
          <w:rFonts w:ascii="Times New Roman" w:hAnsi="Times New Roman" w:cs="Times New Roman"/>
          <w:spacing w:val="-3"/>
          <w:sz w:val="24"/>
          <w:szCs w:val="24"/>
        </w:rPr>
        <w:t>manikota</w:t>
      </w:r>
      <w:r w:rsidRPr="00D12421">
        <w:rPr>
          <w:rFonts w:ascii="Times New Roman" w:hAnsi="Times New Roman" w:cs="Times New Roman"/>
          <w:spacing w:val="-3"/>
          <w:sz w:val="24"/>
          <w:szCs w:val="24"/>
        </w:rPr>
        <w:t xml:space="preserve"> dhe unazat vaginale) është treguar se zvogëlon ndjeshëm rrezikun e zhvillimit të kancerit endometrial dhe vezoreve me 50 % </w:t>
      </w:r>
      <w:r w:rsidR="007F26E4">
        <w:rPr>
          <w:rFonts w:ascii="Times New Roman" w:hAnsi="Times New Roman" w:cs="Times New Roman"/>
          <w:spacing w:val="-3"/>
          <w:sz w:val="24"/>
          <w:szCs w:val="24"/>
        </w:rPr>
        <w:t xml:space="preserve">. </w:t>
      </w:r>
      <w:r w:rsidRPr="00D12421">
        <w:rPr>
          <w:rFonts w:ascii="Times New Roman" w:hAnsi="Times New Roman" w:cs="Times New Roman"/>
          <w:spacing w:val="-3"/>
          <w:sz w:val="24"/>
          <w:szCs w:val="24"/>
        </w:rPr>
        <w:t>Ky efekt mbrojtës rritet me kohëzgjatjen e përdorimit dhe zgjatet deri në 15 vjet pas ndërprerjes së metodës</w:t>
      </w:r>
      <w:r w:rsidR="00C2608E">
        <w:rPr>
          <w:rFonts w:ascii="Times New Roman" w:hAnsi="Times New Roman" w:cs="Times New Roman"/>
          <w:spacing w:val="-3"/>
          <w:sz w:val="24"/>
          <w:szCs w:val="24"/>
        </w:rPr>
        <w:t>.</w:t>
      </w:r>
    </w:p>
    <w:p w:rsidR="00431C47" w:rsidRPr="00D12421" w:rsidRDefault="00431C47" w:rsidP="00D12421">
      <w:pPr>
        <w:autoSpaceDE w:val="0"/>
        <w:autoSpaceDN w:val="0"/>
        <w:adjustRightInd w:val="0"/>
        <w:spacing w:after="0" w:line="240" w:lineRule="auto"/>
        <w:jc w:val="both"/>
        <w:rPr>
          <w:rFonts w:ascii="Times New Roman" w:hAnsi="Times New Roman" w:cs="Times New Roman"/>
          <w:spacing w:val="-3"/>
          <w:sz w:val="24"/>
          <w:szCs w:val="24"/>
        </w:rPr>
      </w:pPr>
    </w:p>
    <w:p w:rsidR="00431C47" w:rsidRPr="00D12421" w:rsidRDefault="00431C47" w:rsidP="00D12421">
      <w:pPr>
        <w:autoSpaceDE w:val="0"/>
        <w:autoSpaceDN w:val="0"/>
        <w:adjustRightInd w:val="0"/>
        <w:spacing w:after="0" w:line="240" w:lineRule="auto"/>
        <w:jc w:val="both"/>
        <w:rPr>
          <w:rFonts w:ascii="Times New Roman" w:hAnsi="Times New Roman" w:cs="Times New Roman"/>
          <w:spacing w:val="-3"/>
          <w:sz w:val="24"/>
          <w:szCs w:val="24"/>
        </w:rPr>
      </w:pPr>
    </w:p>
    <w:p w:rsidR="00431C47" w:rsidRDefault="00431C47"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A44C35" w:rsidRDefault="00A44C35" w:rsidP="00D12421">
      <w:pPr>
        <w:autoSpaceDE w:val="0"/>
        <w:autoSpaceDN w:val="0"/>
        <w:adjustRightInd w:val="0"/>
        <w:spacing w:after="0" w:line="240" w:lineRule="auto"/>
        <w:jc w:val="both"/>
        <w:rPr>
          <w:rFonts w:ascii="Times New Roman" w:hAnsi="Times New Roman" w:cs="Times New Roman"/>
          <w:spacing w:val="-3"/>
          <w:sz w:val="24"/>
          <w:szCs w:val="24"/>
        </w:rPr>
      </w:pPr>
    </w:p>
    <w:p w:rsidR="00431C47" w:rsidRDefault="00867625" w:rsidP="00867625">
      <w:pPr>
        <w:pStyle w:val="ListParagraph"/>
        <w:numPr>
          <w:ilvl w:val="0"/>
          <w:numId w:val="20"/>
        </w:numPr>
        <w:autoSpaceDE w:val="0"/>
        <w:autoSpaceDN w:val="0"/>
        <w:adjustRightInd w:val="0"/>
        <w:spacing w:line="240" w:lineRule="auto"/>
        <w:rPr>
          <w:rFonts w:cs="Times New Roman"/>
          <w:b/>
          <w:spacing w:val="-3"/>
          <w:szCs w:val="24"/>
        </w:rPr>
      </w:pPr>
      <w:r w:rsidRPr="00A44C35">
        <w:rPr>
          <w:rFonts w:cs="Times New Roman"/>
          <w:b/>
          <w:spacing w:val="-3"/>
          <w:szCs w:val="24"/>
        </w:rPr>
        <w:t>ANEKSE</w:t>
      </w:r>
    </w:p>
    <w:p w:rsidR="00A44C35" w:rsidRPr="00A44C35" w:rsidRDefault="00A44C35" w:rsidP="00A44C35">
      <w:pPr>
        <w:pStyle w:val="ListParagraph"/>
        <w:autoSpaceDE w:val="0"/>
        <w:autoSpaceDN w:val="0"/>
        <w:adjustRightInd w:val="0"/>
        <w:spacing w:line="240" w:lineRule="auto"/>
        <w:ind w:left="360"/>
        <w:rPr>
          <w:rFonts w:cs="Times New Roman"/>
          <w:b/>
          <w:spacing w:val="-3"/>
          <w:szCs w:val="24"/>
        </w:rPr>
      </w:pPr>
    </w:p>
    <w:p w:rsidR="00823C88" w:rsidRPr="00867625" w:rsidRDefault="00823C88" w:rsidP="00867625">
      <w:pPr>
        <w:pStyle w:val="ListParagraph"/>
        <w:numPr>
          <w:ilvl w:val="0"/>
          <w:numId w:val="36"/>
        </w:numPr>
        <w:autoSpaceDE w:val="0"/>
        <w:autoSpaceDN w:val="0"/>
        <w:adjustRightInd w:val="0"/>
        <w:spacing w:line="240" w:lineRule="auto"/>
        <w:rPr>
          <w:rFonts w:cs="Times New Roman"/>
          <w:b/>
          <w:spacing w:val="-3"/>
          <w:szCs w:val="24"/>
        </w:rPr>
      </w:pPr>
      <w:r w:rsidRPr="00867625">
        <w:rPr>
          <w:rFonts w:cs="Times New Roman"/>
          <w:b/>
          <w:spacing w:val="-3"/>
          <w:szCs w:val="24"/>
        </w:rPr>
        <w:t>OBSH</w:t>
      </w:r>
      <w:r w:rsidR="007F26E4" w:rsidRPr="00867625">
        <w:rPr>
          <w:rFonts w:cs="Times New Roman"/>
          <w:b/>
          <w:spacing w:val="-3"/>
          <w:szCs w:val="24"/>
        </w:rPr>
        <w:t xml:space="preserve">: </w:t>
      </w:r>
      <w:r w:rsidRPr="00867625">
        <w:rPr>
          <w:rFonts w:cs="Times New Roman"/>
          <w:b/>
          <w:spacing w:val="-3"/>
          <w:szCs w:val="24"/>
        </w:rPr>
        <w:t>MJETI PËR MARRJEN E VENDIMEVE MBI PF- PERSONAT ME NEVOJA TË VEÇANTA</w:t>
      </w:r>
    </w:p>
    <w:p w:rsidR="00867625" w:rsidRPr="00867625" w:rsidRDefault="00867625" w:rsidP="00867625">
      <w:pPr>
        <w:autoSpaceDE w:val="0"/>
        <w:autoSpaceDN w:val="0"/>
        <w:adjustRightInd w:val="0"/>
        <w:spacing w:after="0" w:line="240" w:lineRule="auto"/>
        <w:rPr>
          <w:rFonts w:cs="Times New Roman"/>
          <w:b/>
          <w:spacing w:val="-3"/>
          <w:szCs w:val="24"/>
        </w:rPr>
      </w:pPr>
    </w:p>
    <w:p w:rsidR="00823C88" w:rsidRPr="00A44C35" w:rsidRDefault="00823C88" w:rsidP="00A44C35">
      <w:pPr>
        <w:pStyle w:val="ListParagraph"/>
        <w:numPr>
          <w:ilvl w:val="0"/>
          <w:numId w:val="43"/>
        </w:numPr>
        <w:autoSpaceDE w:val="0"/>
        <w:autoSpaceDN w:val="0"/>
        <w:adjustRightInd w:val="0"/>
        <w:spacing w:line="240" w:lineRule="auto"/>
        <w:rPr>
          <w:rFonts w:cs="Times New Roman"/>
          <w:b/>
          <w:spacing w:val="-3"/>
          <w:szCs w:val="24"/>
        </w:rPr>
      </w:pPr>
      <w:r w:rsidRPr="00A44C35">
        <w:rPr>
          <w:rFonts w:cs="Times New Roman"/>
          <w:b/>
          <w:spacing w:val="-3"/>
          <w:szCs w:val="24"/>
        </w:rPr>
        <w:t>Adoleshenti</w:t>
      </w:r>
    </w:p>
    <w:p w:rsidR="00823C88" w:rsidRPr="0058556F" w:rsidRDefault="00823C88" w:rsidP="00431C47">
      <w:pPr>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noProof/>
          <w:spacing w:val="-3"/>
          <w:sz w:val="24"/>
          <w:szCs w:val="24"/>
        </w:rPr>
        <w:lastRenderedPageBreak/>
        <w:drawing>
          <wp:inline distT="0" distB="0" distL="0" distR="0">
            <wp:extent cx="5937884" cy="2324100"/>
            <wp:effectExtent l="19050" t="0" r="5716" b="0"/>
            <wp:docPr id="1" name="Picture 1" descr="C:\Users\pc\Desktop\Algoritmi nevojat e veç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lgoritmi nevojat e veçanta.jpg"/>
                    <pic:cNvPicPr>
                      <a:picLocks noChangeAspect="1" noChangeArrowheads="1"/>
                    </pic:cNvPicPr>
                  </pic:nvPicPr>
                  <pic:blipFill>
                    <a:blip r:embed="rId7"/>
                    <a:srcRect/>
                    <a:stretch>
                      <a:fillRect/>
                    </a:stretch>
                  </pic:blipFill>
                  <pic:spPr bwMode="auto">
                    <a:xfrm>
                      <a:off x="0" y="0"/>
                      <a:ext cx="5943600" cy="2326337"/>
                    </a:xfrm>
                    <a:prstGeom prst="rect">
                      <a:avLst/>
                    </a:prstGeom>
                    <a:noFill/>
                    <a:ln w="9525">
                      <a:noFill/>
                      <a:miter lim="800000"/>
                      <a:headEnd/>
                      <a:tailEnd/>
                    </a:ln>
                  </pic:spPr>
                </pic:pic>
              </a:graphicData>
            </a:graphic>
          </wp:inline>
        </w:drawing>
      </w:r>
    </w:p>
    <w:p w:rsidR="005722F5" w:rsidRDefault="00890B30" w:rsidP="008911FF">
      <w:pPr>
        <w:jc w:val="both"/>
        <w:rPr>
          <w:rFonts w:ascii="Times New Roman" w:hAnsi="Times New Roman" w:cs="Times New Roman"/>
          <w:sz w:val="24"/>
          <w:szCs w:val="24"/>
          <w:lang w:val="sq-AL"/>
        </w:rPr>
      </w:pPr>
      <w:r>
        <w:rPr>
          <w:rFonts w:ascii="Times New Roman" w:hAnsi="Times New Roman" w:cs="Times New Roman"/>
          <w:noProof/>
          <w:sz w:val="24"/>
          <w:szCs w:val="24"/>
        </w:rPr>
        <w:drawing>
          <wp:inline distT="0" distB="0" distL="0" distR="0">
            <wp:extent cx="5937885" cy="4181475"/>
            <wp:effectExtent l="19050" t="0" r="5715" b="0"/>
            <wp:docPr id="8" name="Picture 8" descr="C:\Users\pc\Desktop\Algoritmi nevojat e veça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esktop\Algoritmi nevojat e veçanta 2.jpg"/>
                    <pic:cNvPicPr>
                      <a:picLocks noChangeAspect="1" noChangeArrowheads="1"/>
                    </pic:cNvPicPr>
                  </pic:nvPicPr>
                  <pic:blipFill>
                    <a:blip r:embed="rId8"/>
                    <a:srcRect/>
                    <a:stretch>
                      <a:fillRect/>
                    </a:stretch>
                  </pic:blipFill>
                  <pic:spPr bwMode="auto">
                    <a:xfrm>
                      <a:off x="0" y="0"/>
                      <a:ext cx="5937885" cy="4181475"/>
                    </a:xfrm>
                    <a:prstGeom prst="rect">
                      <a:avLst/>
                    </a:prstGeom>
                    <a:noFill/>
                    <a:ln w="9525">
                      <a:noFill/>
                      <a:miter lim="800000"/>
                      <a:headEnd/>
                      <a:tailEnd/>
                    </a:ln>
                  </pic:spPr>
                </pic:pic>
              </a:graphicData>
            </a:graphic>
          </wp:inline>
        </w:drawing>
      </w:r>
      <w:r w:rsidR="00992A45">
        <w:rPr>
          <w:rFonts w:ascii="Times New Roman" w:hAnsi="Times New Roman" w:cs="Times New Roman"/>
          <w:sz w:val="24"/>
          <w:szCs w:val="24"/>
          <w:lang w:val="sq-AL"/>
        </w:rPr>
        <w:tab/>
      </w:r>
    </w:p>
    <w:p w:rsidR="00A44C35" w:rsidRDefault="00A44C35" w:rsidP="00867625">
      <w:pPr>
        <w:rPr>
          <w:rFonts w:cs="Times New Roman"/>
          <w:b/>
          <w:szCs w:val="24"/>
          <w:lang w:val="sq-AL"/>
        </w:rPr>
      </w:pPr>
    </w:p>
    <w:p w:rsidR="005722F5" w:rsidRPr="00A44C35" w:rsidRDefault="00823C88" w:rsidP="00A44C35">
      <w:pPr>
        <w:pStyle w:val="ListParagraph"/>
        <w:numPr>
          <w:ilvl w:val="0"/>
          <w:numId w:val="43"/>
        </w:numPr>
        <w:rPr>
          <w:rFonts w:cs="Times New Roman"/>
          <w:b/>
          <w:szCs w:val="24"/>
          <w:lang w:val="sq-AL"/>
        </w:rPr>
      </w:pPr>
      <w:r w:rsidRPr="00A44C35">
        <w:rPr>
          <w:rFonts w:cs="Times New Roman"/>
          <w:b/>
          <w:szCs w:val="24"/>
          <w:lang w:val="sq-AL"/>
        </w:rPr>
        <w:t>Gruaja e moshuar</w:t>
      </w:r>
    </w:p>
    <w:p w:rsidR="008911FF" w:rsidRDefault="00823C88" w:rsidP="00D03E9C">
      <w:pPr>
        <w:jc w:val="both"/>
        <w:rPr>
          <w:rFonts w:ascii="Times New Roman" w:hAnsi="Times New Roman" w:cs="Times New Roman"/>
          <w:sz w:val="24"/>
          <w:szCs w:val="24"/>
          <w:lang w:val="sq-AL"/>
        </w:rPr>
      </w:pPr>
      <w:r>
        <w:rPr>
          <w:rFonts w:ascii="Times New Roman" w:hAnsi="Times New Roman" w:cs="Times New Roman"/>
          <w:noProof/>
          <w:sz w:val="24"/>
          <w:szCs w:val="24"/>
        </w:rPr>
        <w:lastRenderedPageBreak/>
        <w:drawing>
          <wp:inline distT="0" distB="0" distL="0" distR="0">
            <wp:extent cx="5937885" cy="3076575"/>
            <wp:effectExtent l="19050" t="0" r="5715" b="0"/>
            <wp:docPr id="3" name="Picture 2" descr="C:\Users\pc\Desktop\Algoritmi nevojat e veçanta\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Algoritmi nevojat e veçanta\Slide3.JPG"/>
                    <pic:cNvPicPr>
                      <a:picLocks noChangeAspect="1" noChangeArrowheads="1"/>
                    </pic:cNvPicPr>
                  </pic:nvPicPr>
                  <pic:blipFill>
                    <a:blip r:embed="rId9"/>
                    <a:srcRect/>
                    <a:stretch>
                      <a:fillRect/>
                    </a:stretch>
                  </pic:blipFill>
                  <pic:spPr bwMode="auto">
                    <a:xfrm>
                      <a:off x="0" y="0"/>
                      <a:ext cx="5943600" cy="3079536"/>
                    </a:xfrm>
                    <a:prstGeom prst="rect">
                      <a:avLst/>
                    </a:prstGeom>
                    <a:noFill/>
                    <a:ln w="9525">
                      <a:noFill/>
                      <a:miter lim="800000"/>
                      <a:headEnd/>
                      <a:tailEnd/>
                    </a:ln>
                  </pic:spPr>
                </pic:pic>
              </a:graphicData>
            </a:graphic>
          </wp:inline>
        </w:drawing>
      </w:r>
    </w:p>
    <w:p w:rsidR="00823C88" w:rsidRDefault="00823C88" w:rsidP="00823C88">
      <w:pPr>
        <w:spacing w:after="0"/>
        <w:jc w:val="both"/>
        <w:rPr>
          <w:rFonts w:ascii="Times New Roman" w:hAnsi="Times New Roman" w:cs="Times New Roman"/>
          <w:sz w:val="24"/>
          <w:szCs w:val="24"/>
          <w:lang w:val="sq-AL"/>
        </w:rPr>
      </w:pPr>
      <w:r>
        <w:rPr>
          <w:rFonts w:ascii="Times New Roman" w:hAnsi="Times New Roman" w:cs="Times New Roman"/>
          <w:noProof/>
          <w:sz w:val="24"/>
          <w:szCs w:val="24"/>
        </w:rPr>
        <w:drawing>
          <wp:inline distT="0" distB="0" distL="0" distR="0">
            <wp:extent cx="5937885" cy="4543425"/>
            <wp:effectExtent l="19050" t="0" r="5715" b="0"/>
            <wp:docPr id="4" name="Picture 3" descr="C:\Users\pc\Desktop\Algoritmi nevojat e veçanta\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Algoritmi nevojat e veçanta\Slide4.JPG"/>
                    <pic:cNvPicPr>
                      <a:picLocks noChangeAspect="1" noChangeArrowheads="1"/>
                    </pic:cNvPicPr>
                  </pic:nvPicPr>
                  <pic:blipFill>
                    <a:blip r:embed="rId10"/>
                    <a:srcRect/>
                    <a:stretch>
                      <a:fillRect/>
                    </a:stretch>
                  </pic:blipFill>
                  <pic:spPr bwMode="auto">
                    <a:xfrm>
                      <a:off x="0" y="0"/>
                      <a:ext cx="5943600" cy="4547798"/>
                    </a:xfrm>
                    <a:prstGeom prst="rect">
                      <a:avLst/>
                    </a:prstGeom>
                    <a:noFill/>
                    <a:ln w="9525">
                      <a:noFill/>
                      <a:miter lim="800000"/>
                      <a:headEnd/>
                      <a:tailEnd/>
                    </a:ln>
                  </pic:spPr>
                </pic:pic>
              </a:graphicData>
            </a:graphic>
          </wp:inline>
        </w:drawing>
      </w:r>
    </w:p>
    <w:p w:rsidR="00171593" w:rsidRPr="00867625" w:rsidRDefault="00867625" w:rsidP="00A44C35">
      <w:pPr>
        <w:pStyle w:val="ListParagraph"/>
        <w:numPr>
          <w:ilvl w:val="0"/>
          <w:numId w:val="43"/>
        </w:numPr>
        <w:rPr>
          <w:rFonts w:cs="Times New Roman"/>
          <w:b/>
          <w:szCs w:val="24"/>
          <w:lang w:val="sq-AL"/>
        </w:rPr>
      </w:pPr>
      <w:r w:rsidRPr="00867625">
        <w:rPr>
          <w:rFonts w:cs="Times New Roman"/>
          <w:b/>
          <w:szCs w:val="24"/>
        </w:rPr>
        <w:lastRenderedPageBreak/>
        <w:t xml:space="preserve">ALGORITËM, </w:t>
      </w:r>
      <w:r w:rsidR="00171593" w:rsidRPr="00867625">
        <w:rPr>
          <w:rFonts w:cs="Times New Roman"/>
          <w:b/>
          <w:szCs w:val="24"/>
        </w:rPr>
        <w:t>Procesi përfshirjes së Individëve me nevoja të veçanta në përdorimin e PF</w:t>
      </w:r>
    </w:p>
    <w:p w:rsidR="00171593" w:rsidRDefault="00171593" w:rsidP="008911FF">
      <w:pPr>
        <w:jc w:val="both"/>
        <w:rPr>
          <w:rFonts w:ascii="Times New Roman" w:hAnsi="Times New Roman" w:cs="Times New Roman"/>
          <w:sz w:val="24"/>
          <w:szCs w:val="24"/>
          <w:lang w:val="sq-AL"/>
        </w:rPr>
      </w:pPr>
    </w:p>
    <w:p w:rsidR="00C2608E" w:rsidRPr="00C3686D" w:rsidRDefault="00153634" w:rsidP="00C3686D">
      <w:pPr>
        <w:ind w:left="-450"/>
        <w:jc w:val="both"/>
        <w:rPr>
          <w:rFonts w:ascii="Times New Roman" w:hAnsi="Times New Roman" w:cs="Times New Roman"/>
          <w:sz w:val="24"/>
          <w:szCs w:val="24"/>
          <w:lang w:val="sq-AL"/>
        </w:rPr>
      </w:pPr>
      <w:r>
        <w:rPr>
          <w:rFonts w:ascii="Times New Roman" w:hAnsi="Times New Roman" w:cs="Times New Roman"/>
          <w:noProof/>
          <w:sz w:val="24"/>
          <w:szCs w:val="24"/>
        </w:rPr>
        <w:drawing>
          <wp:inline distT="0" distB="0" distL="0" distR="0">
            <wp:extent cx="6448425" cy="60483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3686D" w:rsidRDefault="00C3686D" w:rsidP="00C3686D">
      <w:pPr>
        <w:shd w:val="clear" w:color="auto" w:fill="FFFFFF"/>
        <w:spacing w:after="0" w:line="278" w:lineRule="atLeast"/>
        <w:jc w:val="both"/>
        <w:rPr>
          <w:rFonts w:ascii="Times New Roman" w:eastAsia="Times New Roman" w:hAnsi="Times New Roman" w:cs="Times New Roman"/>
          <w:b/>
          <w:bCs/>
          <w:color w:val="000000" w:themeColor="text1"/>
          <w:sz w:val="24"/>
          <w:szCs w:val="24"/>
        </w:rPr>
      </w:pPr>
    </w:p>
    <w:p w:rsidR="00C3686D" w:rsidRDefault="00C3686D" w:rsidP="00C3686D">
      <w:pPr>
        <w:shd w:val="clear" w:color="auto" w:fill="FFFFFF"/>
        <w:spacing w:after="0" w:line="278" w:lineRule="atLeast"/>
        <w:jc w:val="both"/>
        <w:rPr>
          <w:rFonts w:ascii="Times New Roman" w:eastAsia="Times New Roman" w:hAnsi="Times New Roman" w:cs="Times New Roman"/>
          <w:b/>
          <w:bCs/>
          <w:color w:val="000000" w:themeColor="text1"/>
          <w:sz w:val="24"/>
          <w:szCs w:val="24"/>
        </w:rPr>
      </w:pPr>
    </w:p>
    <w:p w:rsidR="00C3686D" w:rsidRDefault="00C3686D" w:rsidP="00C3686D">
      <w:pPr>
        <w:shd w:val="clear" w:color="auto" w:fill="FFFFFF"/>
        <w:spacing w:after="0" w:line="278" w:lineRule="atLeast"/>
        <w:jc w:val="both"/>
        <w:rPr>
          <w:rFonts w:ascii="Times New Roman" w:eastAsia="Times New Roman" w:hAnsi="Times New Roman" w:cs="Times New Roman"/>
          <w:b/>
          <w:bCs/>
          <w:color w:val="000000" w:themeColor="text1"/>
          <w:sz w:val="24"/>
          <w:szCs w:val="24"/>
        </w:rPr>
      </w:pPr>
    </w:p>
    <w:p w:rsidR="00C3686D" w:rsidRDefault="00C3686D" w:rsidP="00C3686D">
      <w:pPr>
        <w:shd w:val="clear" w:color="auto" w:fill="FFFFFF"/>
        <w:spacing w:after="0" w:line="278" w:lineRule="atLeast"/>
        <w:jc w:val="both"/>
        <w:rPr>
          <w:rFonts w:ascii="Times New Roman" w:eastAsia="Times New Roman" w:hAnsi="Times New Roman" w:cs="Times New Roman"/>
          <w:b/>
          <w:bCs/>
          <w:color w:val="000000" w:themeColor="text1"/>
          <w:sz w:val="24"/>
          <w:szCs w:val="24"/>
        </w:rPr>
      </w:pPr>
    </w:p>
    <w:p w:rsidR="00C3686D" w:rsidRDefault="00C3686D" w:rsidP="00C3686D">
      <w:pPr>
        <w:shd w:val="clear" w:color="auto" w:fill="FFFFFF"/>
        <w:spacing w:after="0" w:line="278" w:lineRule="atLeast"/>
        <w:jc w:val="both"/>
        <w:rPr>
          <w:rFonts w:ascii="Times New Roman" w:eastAsia="Times New Roman" w:hAnsi="Times New Roman" w:cs="Times New Roman"/>
          <w:b/>
          <w:bCs/>
          <w:color w:val="000000" w:themeColor="text1"/>
          <w:sz w:val="24"/>
          <w:szCs w:val="24"/>
        </w:rPr>
      </w:pPr>
    </w:p>
    <w:p w:rsidR="00C3686D" w:rsidRDefault="00C3686D" w:rsidP="00C3686D">
      <w:pPr>
        <w:shd w:val="clear" w:color="auto" w:fill="FFFFFF"/>
        <w:spacing w:after="0" w:line="278" w:lineRule="atLeast"/>
        <w:jc w:val="both"/>
        <w:rPr>
          <w:rFonts w:ascii="Times New Roman" w:eastAsia="Times New Roman" w:hAnsi="Times New Roman" w:cs="Times New Roman"/>
          <w:b/>
          <w:bCs/>
          <w:color w:val="000000" w:themeColor="text1"/>
          <w:sz w:val="24"/>
          <w:szCs w:val="24"/>
        </w:rPr>
      </w:pPr>
    </w:p>
    <w:p w:rsidR="00D054CE" w:rsidRPr="00867625" w:rsidRDefault="00D054CE" w:rsidP="00A44C35">
      <w:pPr>
        <w:pStyle w:val="ListParagraph"/>
        <w:numPr>
          <w:ilvl w:val="0"/>
          <w:numId w:val="43"/>
        </w:numPr>
        <w:shd w:val="clear" w:color="auto" w:fill="FFFFFF"/>
        <w:spacing w:line="278" w:lineRule="atLeast"/>
        <w:rPr>
          <w:rFonts w:eastAsia="Times New Roman" w:cs="Times New Roman"/>
          <w:b/>
          <w:bCs/>
          <w:color w:val="000000" w:themeColor="text1"/>
          <w:szCs w:val="24"/>
        </w:rPr>
      </w:pPr>
      <w:r w:rsidRPr="00867625">
        <w:rPr>
          <w:rFonts w:eastAsia="Times New Roman" w:cs="Times New Roman"/>
          <w:b/>
          <w:bCs/>
          <w:color w:val="000000" w:themeColor="text1"/>
          <w:szCs w:val="24"/>
        </w:rPr>
        <w:lastRenderedPageBreak/>
        <w:t>Përgatitja e personelit shëndetësor për vizitat lidhur me shëndetin riprodhues dhe seksual të adoleshentit</w:t>
      </w:r>
    </w:p>
    <w:p w:rsidR="00D054CE" w:rsidRPr="00C3686D" w:rsidRDefault="00D054CE" w:rsidP="00C3686D">
      <w:pPr>
        <w:shd w:val="clear" w:color="auto" w:fill="FFFFFF"/>
        <w:spacing w:after="0" w:line="278" w:lineRule="atLeast"/>
        <w:jc w:val="both"/>
        <w:rPr>
          <w:rFonts w:ascii="Times New Roman" w:hAnsi="Times New Roman" w:cs="Times New Roman"/>
          <w:iCs/>
          <w:color w:val="000000" w:themeColor="text1"/>
          <w:sz w:val="24"/>
          <w:szCs w:val="24"/>
        </w:rPr>
      </w:pPr>
      <w:r w:rsidRPr="00C3686D">
        <w:rPr>
          <w:rFonts w:ascii="Times New Roman" w:hAnsi="Times New Roman" w:cs="Times New Roman"/>
          <w:iCs/>
          <w:color w:val="000000" w:themeColor="text1"/>
          <w:sz w:val="24"/>
          <w:szCs w:val="24"/>
        </w:rPr>
        <w:t>Krijimi i një ambienti të sigurt, jo-gjykues dhe mbështetës mund të ndihmojë adoleshentët të ndjehen më të kënaqur për ndarjen e informacionit personal. Ka shumë gjëra që mund të bëhen për të siguruar që praktika juaj është miqësore për të rinjtë</w:t>
      </w:r>
    </w:p>
    <w:p w:rsidR="00D054CE" w:rsidRPr="00C3686D" w:rsidRDefault="00C3686D" w:rsidP="00C3686D">
      <w:pPr>
        <w:shd w:val="clear" w:color="auto" w:fill="FFFFFF"/>
        <w:spacing w:after="0" w:line="278" w:lineRule="atLeast"/>
        <w:jc w:val="both"/>
        <w:rPr>
          <w:rFonts w:ascii="Times New Roman" w:hAnsi="Times New Roman" w:cs="Times New Roman"/>
          <w:b/>
          <w:iCs/>
          <w:color w:val="000000" w:themeColor="text1"/>
          <w:sz w:val="24"/>
          <w:szCs w:val="24"/>
        </w:rPr>
      </w:pPr>
      <w:r w:rsidRPr="00C3686D">
        <w:rPr>
          <w:rFonts w:ascii="Times New Roman" w:hAnsi="Times New Roman" w:cs="Times New Roman"/>
          <w:b/>
          <w:iCs/>
          <w:color w:val="000000" w:themeColor="text1"/>
          <w:sz w:val="24"/>
          <w:szCs w:val="24"/>
        </w:rPr>
        <w:t>A KA ZYRA / KLINIKA JUAJ:.</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iCs/>
          <w:color w:val="000000" w:themeColor="text1"/>
          <w:szCs w:val="24"/>
        </w:rPr>
      </w:pPr>
      <w:r w:rsidRPr="00C3686D">
        <w:rPr>
          <w:rFonts w:cs="Times New Roman"/>
          <w:b/>
          <w:iCs/>
          <w:color w:val="000000" w:themeColor="text1"/>
          <w:szCs w:val="24"/>
        </w:rPr>
        <w:t>Informacion mbi ku dhe si të marrin kondom?</w:t>
      </w:r>
      <w:r w:rsidRPr="00C3686D">
        <w:rPr>
          <w:rFonts w:cs="Times New Roman"/>
          <w:iCs/>
          <w:color w:val="000000" w:themeColor="text1"/>
          <w:szCs w:val="24"/>
        </w:rPr>
        <w:t xml:space="preserve"> Edhe pse jo të gjitha vndet e qendrës mund të mos jenë të përshtatshme për tu bërë të dukshme, rekomandohet të keni një shenjë të vogël afër zonës së marrjes së kondomëve.</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iCs/>
          <w:color w:val="000000" w:themeColor="text1"/>
          <w:szCs w:val="24"/>
        </w:rPr>
      </w:pPr>
      <w:r w:rsidRPr="00C3686D">
        <w:rPr>
          <w:rFonts w:cs="Times New Roman"/>
          <w:b/>
          <w:iCs/>
          <w:color w:val="000000" w:themeColor="text1"/>
          <w:szCs w:val="24"/>
        </w:rPr>
        <w:t>Materiale edukative për shëndetin seksual të adoleshentit me gjuhë të përshtatshme për moshën në dhomën tuaj të pritjes?</w:t>
      </w:r>
      <w:r w:rsidRPr="00C3686D">
        <w:rPr>
          <w:rFonts w:cs="Times New Roman"/>
          <w:iCs/>
          <w:color w:val="000000" w:themeColor="text1"/>
          <w:szCs w:val="24"/>
        </w:rPr>
        <w:t xml:space="preserve"> A përmbajnë këto materiale imazhe të marrëdhënieve pozitive midis adoleshentëve që nuk e përshkruajnë seksin vetëm sa i përket rreziqeve dhe pasojave negative? A janë materialet tuaja edukuese përfshirëse për një audiencë të ndryshme duke përfshirë të rinjtë LGBT dhe të rinjtë me aftësi të kufizuara?</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b/>
          <w:iCs/>
          <w:color w:val="000000" w:themeColor="text1"/>
          <w:szCs w:val="24"/>
        </w:rPr>
      </w:pPr>
      <w:r w:rsidRPr="00C3686D">
        <w:rPr>
          <w:rFonts w:cs="Times New Roman"/>
          <w:b/>
          <w:iCs/>
          <w:color w:val="000000" w:themeColor="text1"/>
          <w:szCs w:val="24"/>
        </w:rPr>
        <w:t>Politikat e konfidencialitetit të vendosura në zona që mund të shihen nga pacientët dhe familjet e tyre?</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iCs/>
          <w:color w:val="000000" w:themeColor="text1"/>
          <w:szCs w:val="24"/>
        </w:rPr>
      </w:pPr>
      <w:r w:rsidRPr="00C3686D">
        <w:rPr>
          <w:rFonts w:cs="Times New Roman"/>
          <w:b/>
          <w:iCs/>
          <w:color w:val="000000" w:themeColor="text1"/>
          <w:szCs w:val="24"/>
        </w:rPr>
        <w:t>Gjinia</w:t>
      </w:r>
      <w:r w:rsidRPr="00C3686D">
        <w:rPr>
          <w:rFonts w:cs="Times New Roman"/>
          <w:iCs/>
          <w:color w:val="000000" w:themeColor="text1"/>
          <w:szCs w:val="24"/>
        </w:rPr>
        <w:t xml:space="preserve"> duke përfshirë gjuhën në format e marrjes/historisë dhe pyetësorët?</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iCs/>
          <w:color w:val="000000" w:themeColor="text1"/>
          <w:szCs w:val="24"/>
        </w:rPr>
      </w:pPr>
      <w:r w:rsidRPr="00C3686D">
        <w:rPr>
          <w:rFonts w:cs="Times New Roman"/>
          <w:b/>
          <w:iCs/>
          <w:color w:val="000000" w:themeColor="text1"/>
          <w:szCs w:val="24"/>
        </w:rPr>
        <w:t>Një procedurë për trajtimin e situatave emergjente dhe të krizës</w:t>
      </w:r>
      <w:r w:rsidRPr="00C3686D">
        <w:rPr>
          <w:rFonts w:cs="Times New Roman"/>
          <w:iCs/>
          <w:color w:val="000000" w:themeColor="text1"/>
          <w:szCs w:val="24"/>
        </w:rPr>
        <w:t>, duke përfshirë përdhunimin, sulmet seksuale dhe dhunën intime të partnerit?</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iCs/>
          <w:color w:val="000000" w:themeColor="text1"/>
          <w:szCs w:val="24"/>
        </w:rPr>
      </w:pPr>
      <w:r w:rsidRPr="00C3686D">
        <w:rPr>
          <w:rFonts w:cs="Times New Roman"/>
          <w:b/>
          <w:iCs/>
          <w:color w:val="000000" w:themeColor="text1"/>
          <w:szCs w:val="24"/>
        </w:rPr>
        <w:t>Një politikë në lidhje me adoleshentët që planifikojnë takimet e tyre?</w:t>
      </w:r>
      <w:r w:rsidRPr="00C3686D">
        <w:rPr>
          <w:rFonts w:cs="Times New Roman"/>
          <w:iCs/>
          <w:color w:val="000000" w:themeColor="text1"/>
          <w:szCs w:val="24"/>
        </w:rPr>
        <w:t xml:space="preserve"> Jo të gjitha shërbimet shëndetësore kërkojnë pëlqimin nga prindi/kujdestari.</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b/>
          <w:iCs/>
          <w:color w:val="000000" w:themeColor="text1"/>
          <w:szCs w:val="24"/>
        </w:rPr>
      </w:pPr>
      <w:r w:rsidRPr="00C3686D">
        <w:rPr>
          <w:rFonts w:cs="Times New Roman"/>
          <w:b/>
          <w:iCs/>
          <w:color w:val="000000" w:themeColor="text1"/>
          <w:szCs w:val="24"/>
        </w:rPr>
        <w:t>Politikat lidhur me bisedën me një adoleshent vetëm pa prindin / kujdestarin e tij /saj?</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iCs/>
          <w:color w:val="000000" w:themeColor="text1"/>
          <w:szCs w:val="24"/>
        </w:rPr>
      </w:pPr>
      <w:r w:rsidRPr="00C3686D">
        <w:rPr>
          <w:rFonts w:cs="Times New Roman"/>
          <w:b/>
          <w:iCs/>
          <w:color w:val="000000" w:themeColor="text1"/>
          <w:szCs w:val="24"/>
        </w:rPr>
        <w:t>Orare vizitash që janë të përshtatshme për adoleshentët</w:t>
      </w:r>
      <w:r w:rsidRPr="00C3686D">
        <w:rPr>
          <w:rFonts w:cs="Times New Roman"/>
          <w:iCs/>
          <w:color w:val="000000" w:themeColor="text1"/>
          <w:szCs w:val="24"/>
        </w:rPr>
        <w:t>?</w:t>
      </w:r>
    </w:p>
    <w:p w:rsidR="00D054CE" w:rsidRPr="00C3686D" w:rsidRDefault="00D054CE" w:rsidP="00C3686D">
      <w:pPr>
        <w:pStyle w:val="ListParagraph"/>
        <w:numPr>
          <w:ilvl w:val="0"/>
          <w:numId w:val="21"/>
        </w:numPr>
        <w:shd w:val="clear" w:color="auto" w:fill="FFFFFF"/>
        <w:tabs>
          <w:tab w:val="left" w:pos="270"/>
        </w:tabs>
        <w:spacing w:line="278" w:lineRule="atLeast"/>
        <w:ind w:left="0" w:firstLine="0"/>
        <w:rPr>
          <w:rFonts w:cs="Times New Roman"/>
          <w:iCs/>
          <w:color w:val="000000" w:themeColor="text1"/>
          <w:szCs w:val="24"/>
        </w:rPr>
      </w:pPr>
      <w:r w:rsidRPr="00C3686D">
        <w:rPr>
          <w:rFonts w:cs="Times New Roman"/>
          <w:b/>
          <w:iCs/>
          <w:color w:val="000000" w:themeColor="text1"/>
          <w:szCs w:val="24"/>
        </w:rPr>
        <w:t>Një rrjet referimi</w:t>
      </w:r>
      <w:r w:rsidRPr="00C3686D">
        <w:rPr>
          <w:rFonts w:cs="Times New Roman"/>
          <w:iCs/>
          <w:color w:val="000000" w:themeColor="text1"/>
          <w:szCs w:val="24"/>
        </w:rPr>
        <w:t xml:space="preserve"> shërbimesh me ofruesit miqësorë të adoleshentëve në zonë?</w:t>
      </w:r>
    </w:p>
    <w:p w:rsidR="00D054CE" w:rsidRPr="00C3686D" w:rsidRDefault="00C3686D" w:rsidP="00C3686D">
      <w:pPr>
        <w:shd w:val="clear" w:color="auto" w:fill="FFFFFF"/>
        <w:spacing w:after="0" w:line="278" w:lineRule="atLeast"/>
        <w:jc w:val="both"/>
        <w:rPr>
          <w:rFonts w:ascii="Times New Roman" w:hAnsi="Times New Roman" w:cs="Times New Roman"/>
          <w:b/>
          <w:iCs/>
          <w:color w:val="000000" w:themeColor="text1"/>
          <w:sz w:val="24"/>
          <w:szCs w:val="24"/>
        </w:rPr>
      </w:pPr>
      <w:r w:rsidRPr="00C3686D">
        <w:rPr>
          <w:rFonts w:ascii="Times New Roman" w:hAnsi="Times New Roman" w:cs="Times New Roman"/>
          <w:b/>
          <w:iCs/>
          <w:color w:val="000000" w:themeColor="text1"/>
          <w:sz w:val="24"/>
          <w:szCs w:val="24"/>
        </w:rPr>
        <w:t>A ËSHTË STAFI?</w:t>
      </w:r>
    </w:p>
    <w:p w:rsidR="00D054CE" w:rsidRPr="00C3686D" w:rsidRDefault="00D054CE" w:rsidP="00C3686D">
      <w:pPr>
        <w:pStyle w:val="ListParagraph"/>
        <w:numPr>
          <w:ilvl w:val="0"/>
          <w:numId w:val="22"/>
        </w:numPr>
        <w:shd w:val="clear" w:color="auto" w:fill="FFFFFF"/>
        <w:tabs>
          <w:tab w:val="left" w:pos="180"/>
        </w:tabs>
        <w:spacing w:line="278" w:lineRule="atLeast"/>
        <w:ind w:left="0" w:firstLine="0"/>
        <w:rPr>
          <w:rFonts w:cs="Times New Roman"/>
          <w:iCs/>
          <w:color w:val="000000" w:themeColor="text1"/>
          <w:szCs w:val="24"/>
        </w:rPr>
      </w:pPr>
      <w:r w:rsidRPr="00C3686D">
        <w:rPr>
          <w:rFonts w:cs="Times New Roman"/>
          <w:iCs/>
          <w:color w:val="000000" w:themeColor="text1"/>
          <w:szCs w:val="24"/>
        </w:rPr>
        <w:t>Miqësor dhe mikpritës ndaj pacientëve adoleshentë?</w:t>
      </w:r>
    </w:p>
    <w:p w:rsidR="00D054CE" w:rsidRPr="00C3686D" w:rsidRDefault="00D054CE" w:rsidP="00C3686D">
      <w:pPr>
        <w:pStyle w:val="ListParagraph"/>
        <w:numPr>
          <w:ilvl w:val="0"/>
          <w:numId w:val="22"/>
        </w:numPr>
        <w:shd w:val="clear" w:color="auto" w:fill="FFFFFF"/>
        <w:tabs>
          <w:tab w:val="left" w:pos="180"/>
        </w:tabs>
        <w:spacing w:line="278" w:lineRule="atLeast"/>
        <w:ind w:left="0" w:firstLine="0"/>
        <w:rPr>
          <w:rFonts w:cs="Times New Roman"/>
          <w:iCs/>
          <w:color w:val="000000" w:themeColor="text1"/>
          <w:szCs w:val="24"/>
        </w:rPr>
      </w:pPr>
      <w:r w:rsidRPr="00C3686D">
        <w:rPr>
          <w:rFonts w:cs="Times New Roman"/>
          <w:iCs/>
          <w:color w:val="000000" w:themeColor="text1"/>
          <w:szCs w:val="24"/>
        </w:rPr>
        <w:t>Me njohuri për ligjet, rregulloret e pëlqimit dhe konfidencialitetit dhe konsistent në mbajtjen e këtyre ligjeve?</w:t>
      </w:r>
    </w:p>
    <w:p w:rsidR="00D054CE" w:rsidRPr="00C3686D" w:rsidRDefault="00D054CE" w:rsidP="00C3686D">
      <w:pPr>
        <w:pStyle w:val="ListParagraph"/>
        <w:numPr>
          <w:ilvl w:val="0"/>
          <w:numId w:val="22"/>
        </w:numPr>
        <w:shd w:val="clear" w:color="auto" w:fill="FFFFFF"/>
        <w:tabs>
          <w:tab w:val="left" w:pos="180"/>
        </w:tabs>
        <w:spacing w:line="278" w:lineRule="atLeast"/>
        <w:ind w:left="0" w:firstLine="0"/>
        <w:rPr>
          <w:rFonts w:cs="Times New Roman"/>
          <w:iCs/>
          <w:color w:val="000000" w:themeColor="text1"/>
          <w:szCs w:val="24"/>
        </w:rPr>
      </w:pPr>
      <w:r w:rsidRPr="00C3686D">
        <w:rPr>
          <w:rFonts w:cs="Times New Roman"/>
          <w:iCs/>
          <w:color w:val="000000" w:themeColor="text1"/>
          <w:szCs w:val="24"/>
        </w:rPr>
        <w:t>I vetëdijshëm për shqetësimet e privatësisë kur adoleshentë vijnë për vizitë?</w:t>
      </w:r>
    </w:p>
    <w:p w:rsidR="00D054CE" w:rsidRPr="00C3686D" w:rsidRDefault="00D054CE" w:rsidP="00C3686D">
      <w:pPr>
        <w:pStyle w:val="ListParagraph"/>
        <w:numPr>
          <w:ilvl w:val="0"/>
          <w:numId w:val="22"/>
        </w:numPr>
        <w:shd w:val="clear" w:color="auto" w:fill="FFFFFF"/>
        <w:tabs>
          <w:tab w:val="left" w:pos="180"/>
        </w:tabs>
        <w:spacing w:line="278" w:lineRule="atLeast"/>
        <w:ind w:left="0" w:firstLine="0"/>
        <w:rPr>
          <w:rFonts w:cs="Times New Roman"/>
          <w:iCs/>
          <w:color w:val="000000" w:themeColor="text1"/>
          <w:szCs w:val="24"/>
        </w:rPr>
      </w:pPr>
      <w:r w:rsidRPr="00C3686D">
        <w:rPr>
          <w:rFonts w:cs="Times New Roman"/>
          <w:iCs/>
          <w:color w:val="000000" w:themeColor="text1"/>
          <w:szCs w:val="24"/>
        </w:rPr>
        <w:t>I kujdesshëm për të shmangur supozimet në lidhje me gjininë, apo orientimin seksual?</w:t>
      </w:r>
    </w:p>
    <w:p w:rsidR="00D054CE" w:rsidRPr="00C3686D" w:rsidRDefault="00D054CE" w:rsidP="00C3686D">
      <w:pPr>
        <w:pStyle w:val="ListParagraph"/>
        <w:numPr>
          <w:ilvl w:val="0"/>
          <w:numId w:val="22"/>
        </w:numPr>
        <w:shd w:val="clear" w:color="auto" w:fill="FFFFFF"/>
        <w:tabs>
          <w:tab w:val="left" w:pos="180"/>
        </w:tabs>
        <w:spacing w:line="278" w:lineRule="atLeast"/>
        <w:ind w:left="0" w:firstLine="0"/>
        <w:rPr>
          <w:rFonts w:cs="Times New Roman"/>
          <w:iCs/>
          <w:color w:val="000000" w:themeColor="text1"/>
          <w:szCs w:val="24"/>
        </w:rPr>
      </w:pPr>
      <w:r w:rsidRPr="00C3686D">
        <w:rPr>
          <w:rFonts w:cs="Times New Roman"/>
          <w:iCs/>
          <w:color w:val="000000" w:themeColor="text1"/>
          <w:szCs w:val="24"/>
        </w:rPr>
        <w:t>I gatshëm për të ruajtur ndjeshmërinë lidhur me moshën, racën, etninë, gjininë, orientimin seksual, aftësinë e kufizuar, strukturën e familjes dhe zgjedhjen e jetesës së adoleshentëve dhe të dashurit e tyre?</w:t>
      </w:r>
    </w:p>
    <w:p w:rsidR="00D054CE" w:rsidRPr="00C3686D" w:rsidRDefault="00C3686D" w:rsidP="00C3686D">
      <w:pPr>
        <w:shd w:val="clear" w:color="auto" w:fill="FFFFFF"/>
        <w:tabs>
          <w:tab w:val="left" w:pos="180"/>
        </w:tabs>
        <w:spacing w:after="0" w:line="278" w:lineRule="atLeast"/>
        <w:jc w:val="both"/>
        <w:rPr>
          <w:rFonts w:ascii="Times New Roman" w:hAnsi="Times New Roman" w:cs="Times New Roman"/>
          <w:b/>
          <w:iCs/>
          <w:color w:val="000000" w:themeColor="text1"/>
          <w:sz w:val="24"/>
          <w:szCs w:val="24"/>
        </w:rPr>
      </w:pPr>
      <w:r w:rsidRPr="00C3686D">
        <w:rPr>
          <w:rFonts w:ascii="Times New Roman" w:hAnsi="Times New Roman" w:cs="Times New Roman"/>
          <w:b/>
          <w:iCs/>
          <w:color w:val="000000" w:themeColor="text1"/>
          <w:sz w:val="24"/>
          <w:szCs w:val="24"/>
        </w:rPr>
        <w:t>A JENI JU SI PUNONJËS SHËNDETËSOR?</w:t>
      </w:r>
    </w:p>
    <w:p w:rsidR="00D054CE" w:rsidRPr="00C3686D" w:rsidRDefault="00D054CE" w:rsidP="00C3686D">
      <w:pPr>
        <w:pStyle w:val="ListParagraph"/>
        <w:numPr>
          <w:ilvl w:val="0"/>
          <w:numId w:val="23"/>
        </w:numPr>
        <w:shd w:val="clear" w:color="auto" w:fill="FFFFFF"/>
        <w:tabs>
          <w:tab w:val="left" w:pos="180"/>
          <w:tab w:val="left" w:pos="360"/>
        </w:tabs>
        <w:spacing w:line="278" w:lineRule="atLeast"/>
        <w:ind w:left="0" w:firstLine="0"/>
        <w:rPr>
          <w:rFonts w:cs="Times New Roman"/>
          <w:iCs/>
          <w:color w:val="000000" w:themeColor="text1"/>
          <w:szCs w:val="24"/>
        </w:rPr>
      </w:pPr>
      <w:r w:rsidRPr="00C3686D">
        <w:rPr>
          <w:rFonts w:cs="Times New Roman"/>
          <w:iCs/>
          <w:color w:val="000000" w:themeColor="text1"/>
          <w:szCs w:val="24"/>
        </w:rPr>
        <w:t>Të vetëdijshëm për paragjykimet tuaja ndaj shëndetit seksual dhe si përvojat tuaja kanë formuar mendimet ndaj adoleshentëve seksualisht aktiv?</w:t>
      </w:r>
    </w:p>
    <w:p w:rsidR="00D054CE" w:rsidRPr="00C3686D" w:rsidRDefault="00D054CE" w:rsidP="00C3686D">
      <w:pPr>
        <w:pStyle w:val="ListParagraph"/>
        <w:numPr>
          <w:ilvl w:val="0"/>
          <w:numId w:val="23"/>
        </w:numPr>
        <w:shd w:val="clear" w:color="auto" w:fill="FFFFFF"/>
        <w:tabs>
          <w:tab w:val="left" w:pos="180"/>
          <w:tab w:val="left" w:pos="360"/>
        </w:tabs>
        <w:spacing w:line="278" w:lineRule="atLeast"/>
        <w:ind w:left="0" w:firstLine="0"/>
        <w:rPr>
          <w:rFonts w:cs="Times New Roman"/>
          <w:iCs/>
          <w:color w:val="000000" w:themeColor="text1"/>
          <w:szCs w:val="24"/>
        </w:rPr>
      </w:pPr>
      <w:r w:rsidRPr="00C3686D">
        <w:rPr>
          <w:rFonts w:cs="Times New Roman"/>
          <w:iCs/>
          <w:color w:val="000000" w:themeColor="text1"/>
          <w:szCs w:val="24"/>
        </w:rPr>
        <w:t>Të besueshëm, të rehatshëm dhe jo-gjykues kur adresoni seksualitetin tek adoleshenti?</w:t>
      </w:r>
    </w:p>
    <w:p w:rsidR="00D054CE" w:rsidRPr="00C3686D" w:rsidRDefault="00D054CE" w:rsidP="00C3686D">
      <w:pPr>
        <w:pStyle w:val="ListParagraph"/>
        <w:numPr>
          <w:ilvl w:val="0"/>
          <w:numId w:val="23"/>
        </w:numPr>
        <w:shd w:val="clear" w:color="auto" w:fill="FFFFFF"/>
        <w:tabs>
          <w:tab w:val="left" w:pos="180"/>
          <w:tab w:val="left" w:pos="360"/>
        </w:tabs>
        <w:spacing w:line="278" w:lineRule="atLeast"/>
        <w:ind w:left="0" w:firstLine="0"/>
        <w:rPr>
          <w:rFonts w:cs="Times New Roman"/>
          <w:iCs/>
          <w:color w:val="000000" w:themeColor="text1"/>
          <w:szCs w:val="24"/>
        </w:rPr>
      </w:pPr>
      <w:r w:rsidRPr="00C3686D">
        <w:rPr>
          <w:rFonts w:cs="Times New Roman"/>
          <w:iCs/>
          <w:color w:val="000000" w:themeColor="text1"/>
          <w:szCs w:val="24"/>
        </w:rPr>
        <w:t>Të përgatitur për të patur një qasje të bazuar në forcën kur punoni me të rinjtë?</w:t>
      </w:r>
    </w:p>
    <w:p w:rsidR="00D054CE" w:rsidRPr="00C3686D" w:rsidRDefault="00D054CE" w:rsidP="00C3686D">
      <w:pPr>
        <w:pStyle w:val="ListParagraph"/>
        <w:numPr>
          <w:ilvl w:val="0"/>
          <w:numId w:val="23"/>
        </w:numPr>
        <w:shd w:val="clear" w:color="auto" w:fill="FFFFFF"/>
        <w:tabs>
          <w:tab w:val="left" w:pos="180"/>
          <w:tab w:val="left" w:pos="360"/>
        </w:tabs>
        <w:spacing w:line="278" w:lineRule="atLeast"/>
        <w:ind w:left="0" w:firstLine="0"/>
        <w:rPr>
          <w:rFonts w:cs="Times New Roman"/>
          <w:iCs/>
          <w:color w:val="000000" w:themeColor="text1"/>
          <w:szCs w:val="24"/>
        </w:rPr>
      </w:pPr>
      <w:r w:rsidRPr="00C3686D">
        <w:rPr>
          <w:rFonts w:cs="Times New Roman"/>
          <w:iCs/>
          <w:color w:val="000000" w:themeColor="text1"/>
          <w:szCs w:val="24"/>
        </w:rPr>
        <w:t>Të vetëdijshëm për karakteristikat/tiparet e zhvillimit pozitiv seksual?</w:t>
      </w:r>
    </w:p>
    <w:p w:rsidR="00D054CE" w:rsidRPr="00C3686D" w:rsidRDefault="00D054CE" w:rsidP="00C3686D">
      <w:pPr>
        <w:pStyle w:val="ListParagraph"/>
        <w:numPr>
          <w:ilvl w:val="0"/>
          <w:numId w:val="23"/>
        </w:numPr>
        <w:shd w:val="clear" w:color="auto" w:fill="FFFFFF"/>
        <w:tabs>
          <w:tab w:val="left" w:pos="180"/>
          <w:tab w:val="left" w:pos="360"/>
        </w:tabs>
        <w:spacing w:line="278" w:lineRule="atLeast"/>
        <w:ind w:left="0" w:firstLine="0"/>
        <w:rPr>
          <w:rFonts w:cs="Times New Roman"/>
          <w:iCs/>
          <w:color w:val="000000" w:themeColor="text1"/>
          <w:szCs w:val="24"/>
        </w:rPr>
      </w:pPr>
      <w:r w:rsidRPr="00C3686D">
        <w:rPr>
          <w:rFonts w:cs="Times New Roman"/>
          <w:iCs/>
          <w:color w:val="000000" w:themeColor="text1"/>
          <w:szCs w:val="24"/>
        </w:rPr>
        <w:t>Të gatshëm për të ofruar informata të sakta mjekësore për shëndetin seksual dhe riprodhues, duke theksuar gjithashtu rëndësinë e marrëdhënieve të shëndetshme?</w:t>
      </w:r>
    </w:p>
    <w:p w:rsidR="00D054CE" w:rsidRPr="00C3686D" w:rsidRDefault="00D054CE" w:rsidP="00C3686D">
      <w:pPr>
        <w:pStyle w:val="ListParagraph"/>
        <w:numPr>
          <w:ilvl w:val="0"/>
          <w:numId w:val="23"/>
        </w:numPr>
        <w:shd w:val="clear" w:color="auto" w:fill="FFFFFF"/>
        <w:tabs>
          <w:tab w:val="left" w:pos="180"/>
          <w:tab w:val="left" w:pos="360"/>
        </w:tabs>
        <w:spacing w:line="278" w:lineRule="atLeast"/>
        <w:ind w:left="0" w:firstLine="0"/>
        <w:rPr>
          <w:rFonts w:cs="Times New Roman"/>
          <w:iCs/>
          <w:color w:val="000000" w:themeColor="text1"/>
          <w:szCs w:val="24"/>
        </w:rPr>
      </w:pPr>
      <w:r w:rsidRPr="00C3686D">
        <w:rPr>
          <w:rFonts w:cs="Times New Roman"/>
          <w:iCs/>
          <w:color w:val="000000" w:themeColor="text1"/>
          <w:szCs w:val="24"/>
        </w:rPr>
        <w:t xml:space="preserve">Të njohur me çështjet ligjore dhe konfidencialiteti që kanë të bëjnë me veprimtarinë seksuale tek adoleshentët dhe shërbimet e shëndetit riprodhues, duke përfshirë aksesin në planifikimin familjar, testimin e IST, abortin, shërbimet e dhunës; përfshirja e prindërve/kujdestarëve; </w:t>
      </w:r>
    </w:p>
    <w:p w:rsidR="00D054CE" w:rsidRPr="001C381D" w:rsidRDefault="00D054CE" w:rsidP="00D054CE">
      <w:pPr>
        <w:pStyle w:val="ListParagraph"/>
        <w:shd w:val="clear" w:color="auto" w:fill="FFFFFF"/>
        <w:tabs>
          <w:tab w:val="left" w:pos="360"/>
        </w:tabs>
        <w:spacing w:line="278" w:lineRule="atLeast"/>
        <w:ind w:left="0"/>
        <w:rPr>
          <w:rFonts w:ascii="Book Antiqua" w:hAnsi="Book Antiqua"/>
          <w:iCs/>
          <w:color w:val="000000" w:themeColor="text1"/>
          <w:sz w:val="22"/>
        </w:rPr>
      </w:pPr>
    </w:p>
    <w:p w:rsidR="00C2608E" w:rsidRPr="00867625" w:rsidRDefault="00867625" w:rsidP="00867625">
      <w:pPr>
        <w:rPr>
          <w:rFonts w:ascii="Times New Roman" w:hAnsi="Times New Roman" w:cs="Times New Roman"/>
          <w:b/>
          <w:sz w:val="24"/>
          <w:szCs w:val="24"/>
        </w:rPr>
      </w:pPr>
      <w:r>
        <w:rPr>
          <w:rFonts w:ascii="Times New Roman" w:hAnsi="Times New Roman" w:cs="Times New Roman"/>
          <w:b/>
          <w:sz w:val="24"/>
          <w:szCs w:val="24"/>
        </w:rPr>
        <w:lastRenderedPageBreak/>
        <w:t>BIBL</w:t>
      </w:r>
      <w:r w:rsidRPr="00867625">
        <w:rPr>
          <w:rFonts w:ascii="Times New Roman" w:hAnsi="Times New Roman" w:cs="Times New Roman"/>
          <w:b/>
          <w:sz w:val="24"/>
          <w:szCs w:val="24"/>
        </w:rPr>
        <w:t>OGRAFIA</w:t>
      </w:r>
    </w:p>
    <w:p w:rsidR="00C2608E" w:rsidRPr="003930F6" w:rsidRDefault="00C2608E" w:rsidP="00C2608E">
      <w:pPr>
        <w:spacing w:after="0" w:line="240" w:lineRule="auto"/>
        <w:jc w:val="both"/>
        <w:rPr>
          <w:rFonts w:ascii="Times New Roman" w:hAnsi="Times New Roman" w:cs="Times New Roman"/>
          <w:color w:val="000000"/>
          <w:sz w:val="24"/>
          <w:szCs w:val="24"/>
        </w:rPr>
      </w:pPr>
      <w:r w:rsidRPr="003930F6">
        <w:rPr>
          <w:rFonts w:ascii="Times New Roman" w:hAnsi="Times New Roman" w:cs="Times New Roman"/>
          <w:color w:val="000000"/>
          <w:sz w:val="24"/>
          <w:szCs w:val="24"/>
        </w:rPr>
        <w:t xml:space="preserve">• Udhërrëfyesi </w:t>
      </w:r>
      <w:r>
        <w:rPr>
          <w:rFonts w:ascii="Times New Roman" w:hAnsi="Times New Roman" w:cs="Times New Roman"/>
          <w:color w:val="000000"/>
          <w:sz w:val="24"/>
          <w:szCs w:val="24"/>
        </w:rPr>
        <w:t>i</w:t>
      </w:r>
      <w:r w:rsidRPr="003930F6">
        <w:rPr>
          <w:rFonts w:ascii="Times New Roman" w:hAnsi="Times New Roman" w:cs="Times New Roman"/>
          <w:color w:val="000000"/>
          <w:sz w:val="24"/>
          <w:szCs w:val="24"/>
        </w:rPr>
        <w:t xml:space="preserve"> Planifikimit Familjar për punonjësit e kujdesit shëndetësor, rishikuar e miratuar nga MSHMS nendor 2019</w:t>
      </w:r>
    </w:p>
    <w:p w:rsidR="00C2608E" w:rsidRPr="003930F6" w:rsidRDefault="00C2608E" w:rsidP="00C2608E">
      <w:pPr>
        <w:spacing w:after="0" w:line="240" w:lineRule="auto"/>
        <w:jc w:val="both"/>
        <w:rPr>
          <w:rFonts w:ascii="Times New Roman" w:hAnsi="Times New Roman" w:cs="Times New Roman"/>
          <w:sz w:val="24"/>
          <w:szCs w:val="24"/>
        </w:rPr>
      </w:pPr>
      <w:r w:rsidRPr="003930F6">
        <w:rPr>
          <w:rFonts w:ascii="Times New Roman" w:hAnsi="Times New Roman" w:cs="Times New Roman"/>
          <w:color w:val="000000"/>
          <w:sz w:val="24"/>
          <w:szCs w:val="24"/>
        </w:rPr>
        <w:t xml:space="preserve">• </w:t>
      </w:r>
      <w:r w:rsidRPr="003930F6">
        <w:rPr>
          <w:rFonts w:ascii="Times New Roman" w:hAnsi="Times New Roman" w:cs="Times New Roman"/>
          <w:sz w:val="24"/>
          <w:szCs w:val="24"/>
        </w:rPr>
        <w:t>Essential Considerations for Engaging Men and Boys for Improved Family Planning Outcomes Office of Population and Reproductive Health Bureau for Global Health USAID</w:t>
      </w:r>
    </w:p>
    <w:p w:rsidR="00C2608E" w:rsidRPr="003930F6" w:rsidRDefault="00C2608E" w:rsidP="00C2608E">
      <w:pPr>
        <w:pStyle w:val="Pa145"/>
        <w:spacing w:before="80" w:line="240" w:lineRule="auto"/>
        <w:jc w:val="both"/>
        <w:rPr>
          <w:rFonts w:ascii="Times New Roman" w:hAnsi="Times New Roman" w:cs="Times New Roman"/>
          <w:color w:val="000000"/>
        </w:rPr>
      </w:pPr>
      <w:r w:rsidRPr="003930F6">
        <w:rPr>
          <w:rFonts w:ascii="Times New Roman" w:hAnsi="Times New Roman" w:cs="Times New Roman"/>
          <w:color w:val="000000"/>
        </w:rPr>
        <w:t xml:space="preserve">• WHO. </w:t>
      </w:r>
      <w:r w:rsidRPr="003930F6">
        <w:rPr>
          <w:rFonts w:ascii="Times New Roman" w:hAnsi="Times New Roman" w:cs="Times New Roman"/>
          <w:iCs/>
          <w:color w:val="000000"/>
        </w:rPr>
        <w:t xml:space="preserve">Hormonal contraception and HIV. </w:t>
      </w:r>
      <w:r w:rsidRPr="003930F6">
        <w:rPr>
          <w:rFonts w:ascii="Times New Roman" w:hAnsi="Times New Roman" w:cs="Times New Roman"/>
          <w:color w:val="000000"/>
        </w:rPr>
        <w:t xml:space="preserve">Technical Statement. Geneva: World Health Organization, 2012 </w:t>
      </w:r>
    </w:p>
    <w:p w:rsidR="00C2608E" w:rsidRPr="003930F6" w:rsidRDefault="00C2608E" w:rsidP="00C2608E">
      <w:pPr>
        <w:autoSpaceDE w:val="0"/>
        <w:autoSpaceDN w:val="0"/>
        <w:adjustRightInd w:val="0"/>
        <w:spacing w:after="0" w:line="240" w:lineRule="auto"/>
        <w:jc w:val="both"/>
        <w:rPr>
          <w:rFonts w:ascii="Times New Roman" w:hAnsi="Times New Roman" w:cs="Times New Roman"/>
          <w:color w:val="000000"/>
          <w:sz w:val="24"/>
          <w:szCs w:val="24"/>
        </w:rPr>
      </w:pPr>
      <w:r w:rsidRPr="003930F6">
        <w:rPr>
          <w:rFonts w:ascii="Times New Roman" w:hAnsi="Times New Roman" w:cs="Times New Roman"/>
          <w:color w:val="000000"/>
          <w:sz w:val="24"/>
          <w:szCs w:val="24"/>
        </w:rPr>
        <w:t>• WHO</w:t>
      </w:r>
      <w:r w:rsidRPr="003930F6">
        <w:rPr>
          <w:rFonts w:ascii="Times New Roman" w:hAnsi="Times New Roman" w:cs="Times New Roman"/>
          <w:iCs/>
          <w:color w:val="000000"/>
          <w:sz w:val="24"/>
          <w:szCs w:val="24"/>
        </w:rPr>
        <w:t>. Medical eligibility criteria for contraceptive use</w:t>
      </w:r>
      <w:r w:rsidRPr="003930F6">
        <w:rPr>
          <w:rFonts w:ascii="Times New Roman" w:hAnsi="Times New Roman" w:cs="Times New Roman"/>
          <w:color w:val="000000"/>
          <w:sz w:val="24"/>
          <w:szCs w:val="24"/>
        </w:rPr>
        <w:t xml:space="preserve">, </w:t>
      </w:r>
      <w:r w:rsidRPr="003930F6">
        <w:rPr>
          <w:rFonts w:ascii="Times New Roman" w:hAnsi="Times New Roman" w:cs="Times New Roman"/>
          <w:iCs/>
          <w:color w:val="000000"/>
          <w:sz w:val="24"/>
          <w:szCs w:val="24"/>
        </w:rPr>
        <w:t>fourth edition 2009</w:t>
      </w:r>
      <w:r w:rsidRPr="003930F6">
        <w:rPr>
          <w:rFonts w:ascii="Times New Roman" w:hAnsi="Times New Roman" w:cs="Times New Roman"/>
          <w:color w:val="000000"/>
          <w:sz w:val="24"/>
          <w:szCs w:val="24"/>
        </w:rPr>
        <w:t>. Geneva: World Health Organization, 2010</w:t>
      </w:r>
    </w:p>
    <w:p w:rsidR="00C2608E" w:rsidRPr="003930F6" w:rsidRDefault="00C2608E" w:rsidP="00C2608E">
      <w:pPr>
        <w:pStyle w:val="Default"/>
        <w:jc w:val="both"/>
        <w:rPr>
          <w:rFonts w:ascii="Times New Roman" w:hAnsi="Times New Roman" w:cs="Times New Roman"/>
        </w:rPr>
      </w:pPr>
      <w:r w:rsidRPr="003930F6">
        <w:rPr>
          <w:rFonts w:ascii="Times New Roman" w:hAnsi="Times New Roman" w:cs="Times New Roman"/>
        </w:rPr>
        <w:t xml:space="preserve">• Clinical Effectiveness Unit. </w:t>
      </w:r>
      <w:r w:rsidRPr="003930F6">
        <w:rPr>
          <w:rFonts w:ascii="Times New Roman" w:hAnsi="Times New Roman" w:cs="Times New Roman"/>
          <w:iCs/>
        </w:rPr>
        <w:t>Contraception for women aged over 40 years</w:t>
      </w:r>
      <w:r w:rsidRPr="003930F6">
        <w:rPr>
          <w:rFonts w:ascii="Times New Roman" w:hAnsi="Times New Roman" w:cs="Times New Roman"/>
        </w:rPr>
        <w:t>. UK: Faculty of Sexual and Reproductive Healthcare, Royal College of Obstetricians and Gynaecologists, July 2010</w:t>
      </w:r>
    </w:p>
    <w:p w:rsidR="00C2608E" w:rsidRPr="003930F6" w:rsidRDefault="00C2608E" w:rsidP="00C2608E">
      <w:pPr>
        <w:pStyle w:val="Default"/>
        <w:jc w:val="both"/>
        <w:rPr>
          <w:rFonts w:ascii="Times New Roman" w:hAnsi="Times New Roman" w:cs="Times New Roman"/>
        </w:rPr>
      </w:pPr>
      <w:r w:rsidRPr="003930F6">
        <w:rPr>
          <w:rFonts w:ascii="Times New Roman" w:hAnsi="Times New Roman" w:cs="Times New Roman"/>
        </w:rPr>
        <w:t xml:space="preserve">• WHO. </w:t>
      </w:r>
      <w:r w:rsidRPr="003930F6">
        <w:rPr>
          <w:rFonts w:ascii="Times New Roman" w:hAnsi="Times New Roman" w:cs="Times New Roman"/>
          <w:iCs/>
        </w:rPr>
        <w:t>Medical eligibility criteria for contraceptive use</w:t>
      </w:r>
      <w:r w:rsidRPr="003930F6">
        <w:rPr>
          <w:rFonts w:ascii="Times New Roman" w:hAnsi="Times New Roman" w:cs="Times New Roman"/>
        </w:rPr>
        <w:t xml:space="preserve">, </w:t>
      </w:r>
      <w:r w:rsidRPr="003930F6">
        <w:rPr>
          <w:rFonts w:ascii="Times New Roman" w:hAnsi="Times New Roman" w:cs="Times New Roman"/>
          <w:iCs/>
        </w:rPr>
        <w:t>fifth edition 2009</w:t>
      </w:r>
      <w:r w:rsidRPr="003930F6">
        <w:rPr>
          <w:rFonts w:ascii="Times New Roman" w:hAnsi="Times New Roman" w:cs="Times New Roman"/>
        </w:rPr>
        <w:t>. Geneva: World Health Organization, 2010</w:t>
      </w:r>
    </w:p>
    <w:p w:rsidR="00C2608E" w:rsidRPr="000A4EED" w:rsidRDefault="00C2608E" w:rsidP="00C2608E">
      <w:pPr>
        <w:autoSpaceDE w:val="0"/>
        <w:autoSpaceDN w:val="0"/>
        <w:adjustRightInd w:val="0"/>
        <w:spacing w:after="0" w:line="240" w:lineRule="auto"/>
        <w:jc w:val="both"/>
        <w:rPr>
          <w:rFonts w:ascii="Times New Roman" w:hAnsi="Times New Roman" w:cs="Times New Roman"/>
          <w:color w:val="000000"/>
          <w:sz w:val="24"/>
          <w:szCs w:val="24"/>
        </w:rPr>
      </w:pPr>
      <w:r w:rsidRPr="003930F6">
        <w:rPr>
          <w:rFonts w:ascii="Times New Roman" w:hAnsi="Times New Roman" w:cs="Times New Roman"/>
          <w:color w:val="000000"/>
          <w:sz w:val="24"/>
          <w:szCs w:val="24"/>
        </w:rPr>
        <w:t xml:space="preserve">• </w:t>
      </w:r>
      <w:r w:rsidRPr="000A4EED">
        <w:rPr>
          <w:rFonts w:ascii="Times New Roman" w:hAnsi="Times New Roman" w:cs="Times New Roman"/>
          <w:color w:val="000000"/>
          <w:sz w:val="24"/>
          <w:szCs w:val="24"/>
        </w:rPr>
        <w:t xml:space="preserve">Clinical Effectiveness Unit. </w:t>
      </w:r>
      <w:r w:rsidRPr="000A4EED">
        <w:rPr>
          <w:rFonts w:ascii="Times New Roman" w:hAnsi="Times New Roman" w:cs="Times New Roman"/>
          <w:iCs/>
          <w:color w:val="000000"/>
          <w:sz w:val="24"/>
          <w:szCs w:val="24"/>
        </w:rPr>
        <w:t>Antiepileptic drugs and contraception</w:t>
      </w:r>
      <w:r w:rsidRPr="000A4EED">
        <w:rPr>
          <w:rFonts w:ascii="Times New Roman" w:hAnsi="Times New Roman" w:cs="Times New Roman"/>
          <w:color w:val="000000"/>
          <w:sz w:val="24"/>
          <w:szCs w:val="24"/>
        </w:rPr>
        <w:t xml:space="preserve">. UK: Faculty of Sexual and Reproductive Healthcare, Royal College of Obstetricians and Gynaecologists, </w:t>
      </w:r>
      <w:r w:rsidRPr="003930F6">
        <w:rPr>
          <w:rFonts w:ascii="Times New Roman" w:hAnsi="Times New Roman" w:cs="Times New Roman"/>
          <w:color w:val="000000"/>
          <w:sz w:val="24"/>
          <w:szCs w:val="24"/>
        </w:rPr>
        <w:t>1 january 2019</w:t>
      </w:r>
      <w:r w:rsidRPr="000A4EED">
        <w:rPr>
          <w:rFonts w:ascii="Times New Roman" w:hAnsi="Times New Roman" w:cs="Times New Roman"/>
          <w:color w:val="000000"/>
          <w:sz w:val="24"/>
          <w:szCs w:val="24"/>
        </w:rPr>
        <w:t xml:space="preserve"> </w:t>
      </w:r>
    </w:p>
    <w:p w:rsidR="00C2608E" w:rsidRPr="000A4EED" w:rsidRDefault="00C2608E" w:rsidP="00C2608E">
      <w:pPr>
        <w:autoSpaceDE w:val="0"/>
        <w:autoSpaceDN w:val="0"/>
        <w:adjustRightInd w:val="0"/>
        <w:spacing w:after="0" w:line="240" w:lineRule="auto"/>
        <w:jc w:val="both"/>
        <w:rPr>
          <w:rFonts w:ascii="Times New Roman" w:hAnsi="Times New Roman" w:cs="Times New Roman"/>
          <w:color w:val="000000"/>
          <w:sz w:val="24"/>
          <w:szCs w:val="24"/>
        </w:rPr>
      </w:pPr>
      <w:r w:rsidRPr="003930F6">
        <w:rPr>
          <w:rFonts w:ascii="Times New Roman" w:hAnsi="Times New Roman" w:cs="Times New Roman"/>
          <w:color w:val="000000"/>
          <w:sz w:val="24"/>
          <w:szCs w:val="24"/>
        </w:rPr>
        <w:t xml:space="preserve">• </w:t>
      </w:r>
      <w:r w:rsidRPr="000A4EED">
        <w:rPr>
          <w:rFonts w:ascii="Times New Roman" w:hAnsi="Times New Roman" w:cs="Times New Roman"/>
          <w:color w:val="000000"/>
          <w:sz w:val="24"/>
          <w:szCs w:val="24"/>
        </w:rPr>
        <w:t xml:space="preserve">Clinical Effectiveness Unit. </w:t>
      </w:r>
      <w:r w:rsidRPr="000A4EED">
        <w:rPr>
          <w:rFonts w:ascii="Times New Roman" w:hAnsi="Times New Roman" w:cs="Times New Roman"/>
          <w:iCs/>
          <w:color w:val="000000"/>
          <w:sz w:val="24"/>
          <w:szCs w:val="24"/>
        </w:rPr>
        <w:t>Drug interactions with hormonal contraception</w:t>
      </w:r>
      <w:r w:rsidRPr="000A4EED">
        <w:rPr>
          <w:rFonts w:ascii="Times New Roman" w:hAnsi="Times New Roman" w:cs="Times New Roman"/>
          <w:color w:val="000000"/>
          <w:sz w:val="24"/>
          <w:szCs w:val="24"/>
        </w:rPr>
        <w:t>. UK: Faculty of Sexual and Reproductive Healthcare, Royal College of Obstetricians and Gynaecologists, January 201</w:t>
      </w:r>
      <w:r w:rsidRPr="003930F6">
        <w:rPr>
          <w:rFonts w:ascii="Times New Roman" w:hAnsi="Times New Roman" w:cs="Times New Roman"/>
          <w:color w:val="000000"/>
          <w:sz w:val="24"/>
          <w:szCs w:val="24"/>
        </w:rPr>
        <w:t>9</w:t>
      </w:r>
      <w:r w:rsidRPr="000A4EED">
        <w:rPr>
          <w:rFonts w:ascii="Times New Roman" w:hAnsi="Times New Roman" w:cs="Times New Roman"/>
          <w:color w:val="000000"/>
          <w:sz w:val="24"/>
          <w:szCs w:val="24"/>
        </w:rPr>
        <w:t xml:space="preserve"> </w:t>
      </w:r>
    </w:p>
    <w:p w:rsidR="00C2608E" w:rsidRPr="003930F6" w:rsidRDefault="00C2608E" w:rsidP="00C2608E">
      <w:pPr>
        <w:pStyle w:val="Default"/>
        <w:jc w:val="both"/>
        <w:rPr>
          <w:rFonts w:ascii="Times New Roman" w:hAnsi="Times New Roman" w:cs="Times New Roman"/>
        </w:rPr>
      </w:pPr>
      <w:r w:rsidRPr="003930F6">
        <w:rPr>
          <w:rFonts w:ascii="Times New Roman" w:hAnsi="Times New Roman" w:cs="Times New Roman"/>
        </w:rPr>
        <w:t xml:space="preserve">• </w:t>
      </w:r>
      <w:r w:rsidRPr="003930F6">
        <w:rPr>
          <w:rFonts w:ascii="Times New Roman" w:hAnsi="Times New Roman" w:cs="Times New Roman"/>
          <w:bCs/>
        </w:rPr>
        <w:t>FSRH Guideline Contraception for Women Aged Over 40 Years</w:t>
      </w:r>
      <w:r w:rsidRPr="003930F6">
        <w:rPr>
          <w:rFonts w:ascii="Times New Roman" w:hAnsi="Times New Roman" w:cs="Times New Roman"/>
        </w:rPr>
        <w:t xml:space="preserve">   August 2017 (Amended September 2019)| Faculty of Sexual &amp; Reproductive Healthcare (FSRH) </w:t>
      </w:r>
    </w:p>
    <w:p w:rsidR="00C2608E" w:rsidRPr="00C2608E" w:rsidRDefault="00C2608E" w:rsidP="00C2608E">
      <w:pPr>
        <w:pStyle w:val="Pa2"/>
        <w:spacing w:line="240" w:lineRule="auto"/>
        <w:jc w:val="both"/>
        <w:rPr>
          <w:rFonts w:ascii="Times New Roman" w:hAnsi="Times New Roman" w:cs="Times New Roman"/>
          <w:color w:val="000000"/>
        </w:rPr>
      </w:pPr>
      <w:r w:rsidRPr="003930F6">
        <w:rPr>
          <w:rFonts w:ascii="Times New Roman" w:hAnsi="Times New Roman" w:cs="Times New Roman"/>
          <w:color w:val="000000"/>
        </w:rPr>
        <w:t xml:space="preserve">• </w:t>
      </w:r>
      <w:r w:rsidRPr="003930F6">
        <w:rPr>
          <w:rStyle w:val="A4"/>
          <w:rFonts w:ascii="Times New Roman" w:hAnsi="Times New Roman" w:cs="Times New Roman"/>
          <w:b w:val="0"/>
          <w:sz w:val="24"/>
          <w:szCs w:val="24"/>
        </w:rPr>
        <w:t>National contraception clinical guidelines</w:t>
      </w:r>
      <w:r w:rsidRPr="003930F6">
        <w:rPr>
          <w:rStyle w:val="A4"/>
          <w:rFonts w:ascii="Times New Roman" w:hAnsi="Times New Roman" w:cs="Times New Roman"/>
          <w:sz w:val="24"/>
          <w:szCs w:val="24"/>
        </w:rPr>
        <w:t xml:space="preserve"> </w:t>
      </w:r>
      <w:r w:rsidRPr="00C2608E">
        <w:rPr>
          <w:rStyle w:val="A5"/>
          <w:rFonts w:ascii="Times New Roman" w:hAnsi="Times New Roman" w:cs="Times New Roman"/>
          <w:i w:val="0"/>
          <w:sz w:val="24"/>
          <w:szCs w:val="24"/>
        </w:rPr>
        <w:t>A companion to the National Contraception and Fertility Planning Policy and Service Delivery Guidelines</w:t>
      </w:r>
      <w:r w:rsidRPr="003930F6">
        <w:rPr>
          <w:rFonts w:ascii="Times New Roman" w:hAnsi="Times New Roman" w:cs="Times New Roman"/>
          <w:color w:val="000000"/>
        </w:rPr>
        <w:t xml:space="preserve"> Department of Health, Republic of South Africa 2012</w:t>
      </w:r>
    </w:p>
    <w:p w:rsidR="00171593" w:rsidRDefault="00C2608E" w:rsidP="00171593">
      <w:pPr>
        <w:spacing w:after="0" w:line="240" w:lineRule="auto"/>
        <w:jc w:val="both"/>
        <w:rPr>
          <w:rFonts w:ascii="Times New Roman" w:hAnsi="Times New Roman" w:cs="Times New Roman"/>
          <w:sz w:val="24"/>
          <w:szCs w:val="24"/>
        </w:rPr>
      </w:pPr>
      <w:r w:rsidRPr="00171593">
        <w:rPr>
          <w:rFonts w:ascii="Times New Roman" w:hAnsi="Times New Roman" w:cs="Times New Roman"/>
          <w:sz w:val="24"/>
          <w:szCs w:val="24"/>
        </w:rPr>
        <w:t>• Konventa për të Drejtat e Personave me Aftësi të Kufizuar dhe Protokolli Opsional</w:t>
      </w:r>
    </w:p>
    <w:p w:rsidR="00171593" w:rsidRPr="00171593" w:rsidRDefault="00171593" w:rsidP="00171593">
      <w:pPr>
        <w:spacing w:after="0" w:line="240" w:lineRule="auto"/>
        <w:jc w:val="both"/>
        <w:rPr>
          <w:rFonts w:ascii="Times New Roman" w:hAnsi="Times New Roman" w:cs="Times New Roman"/>
          <w:sz w:val="24"/>
          <w:szCs w:val="24"/>
        </w:rPr>
      </w:pPr>
      <w:r w:rsidRPr="00171593">
        <w:rPr>
          <w:rFonts w:ascii="Times New Roman" w:hAnsi="Times New Roman" w:cs="Times New Roman"/>
          <w:sz w:val="24"/>
          <w:szCs w:val="24"/>
        </w:rPr>
        <w:t>• World Health Organization Department of Reproductive Health and Research Selected practice recommendations for contraceptive use. Third edition 2016</w:t>
      </w:r>
    </w:p>
    <w:p w:rsidR="00171593" w:rsidRDefault="00171593" w:rsidP="00171593">
      <w:pPr>
        <w:autoSpaceDE w:val="0"/>
        <w:autoSpaceDN w:val="0"/>
        <w:adjustRightInd w:val="0"/>
        <w:spacing w:after="0" w:line="240" w:lineRule="auto"/>
        <w:jc w:val="both"/>
        <w:rPr>
          <w:rFonts w:ascii="Times New Roman" w:hAnsi="Times New Roman" w:cs="Times New Roman"/>
          <w:sz w:val="24"/>
          <w:szCs w:val="24"/>
        </w:rPr>
      </w:pPr>
      <w:r w:rsidRPr="00171593">
        <w:rPr>
          <w:rFonts w:ascii="Times New Roman" w:hAnsi="Times New Roman" w:cs="Times New Roman"/>
          <w:sz w:val="24"/>
          <w:szCs w:val="24"/>
        </w:rPr>
        <w:t>• Meeting the Need Strengthening Family Planning Programs product of a collaboration between PATH and the United Nations Population Fund (UNFPA).2006</w:t>
      </w:r>
    </w:p>
    <w:p w:rsidR="00500C2B" w:rsidRPr="00500C2B" w:rsidRDefault="00500C2B" w:rsidP="00500C2B">
      <w:pPr>
        <w:rPr>
          <w:rFonts w:ascii="Arial" w:hAnsi="Arial" w:cs="Arial"/>
          <w:color w:val="660099"/>
          <w:u w:val="single"/>
          <w:shd w:val="clear" w:color="auto" w:fill="FFFFFF"/>
        </w:rPr>
      </w:pPr>
      <w:r w:rsidRPr="00171593">
        <w:rPr>
          <w:rFonts w:ascii="Times New Roman" w:hAnsi="Times New Roman" w:cs="Times New Roman"/>
          <w:sz w:val="24"/>
          <w:szCs w:val="24"/>
        </w:rPr>
        <w:t xml:space="preserve">• </w:t>
      </w:r>
      <w:r w:rsidRPr="00500C2B">
        <w:rPr>
          <w:rFonts w:ascii="Times New Roman" w:hAnsi="Times New Roman" w:cs="Times New Roman"/>
          <w:sz w:val="24"/>
          <w:szCs w:val="24"/>
        </w:rPr>
        <w:t xml:space="preserve">WHO </w:t>
      </w:r>
      <w:r w:rsidR="009760EF" w:rsidRPr="00500C2B">
        <w:fldChar w:fldCharType="begin"/>
      </w:r>
      <w:r w:rsidRPr="00500C2B">
        <w:instrText xml:space="preserve"> HYPERLINK "https://www.who.int/reproductivehealth/publications/family_planning/9241593229index/en/" </w:instrText>
      </w:r>
      <w:r w:rsidR="009760EF" w:rsidRPr="00500C2B">
        <w:fldChar w:fldCharType="separate"/>
      </w:r>
      <w:r w:rsidRPr="00500C2B">
        <w:rPr>
          <w:rFonts w:ascii="Times New Roman" w:hAnsi="Times New Roman" w:cs="Times New Roman"/>
          <w:bCs/>
          <w:sz w:val="24"/>
          <w:szCs w:val="24"/>
          <w:shd w:val="clear" w:color="auto" w:fill="FFFFFF"/>
        </w:rPr>
        <w:t>Decision-making tool for family planning clients and providers</w:t>
      </w:r>
      <w:r>
        <w:rPr>
          <w:rFonts w:ascii="Times New Roman" w:hAnsi="Times New Roman" w:cs="Times New Roman"/>
          <w:bCs/>
          <w:sz w:val="24"/>
          <w:szCs w:val="24"/>
          <w:shd w:val="clear" w:color="auto" w:fill="FFFFFF"/>
        </w:rPr>
        <w:t>, 2007</w:t>
      </w:r>
    </w:p>
    <w:p w:rsidR="00500C2B" w:rsidRPr="00171593" w:rsidRDefault="009760EF" w:rsidP="00500C2B">
      <w:pPr>
        <w:autoSpaceDE w:val="0"/>
        <w:autoSpaceDN w:val="0"/>
        <w:adjustRightInd w:val="0"/>
        <w:spacing w:after="0" w:line="240" w:lineRule="auto"/>
        <w:jc w:val="both"/>
        <w:rPr>
          <w:rFonts w:ascii="Times New Roman" w:hAnsi="Times New Roman" w:cs="Times New Roman"/>
          <w:sz w:val="24"/>
          <w:szCs w:val="24"/>
        </w:rPr>
      </w:pPr>
      <w:r w:rsidRPr="00500C2B">
        <w:fldChar w:fldCharType="end"/>
      </w:r>
    </w:p>
    <w:p w:rsidR="00171593" w:rsidRPr="00C2608E" w:rsidRDefault="00171593" w:rsidP="00171593">
      <w:pPr>
        <w:spacing w:after="0"/>
        <w:jc w:val="both"/>
        <w:rPr>
          <w:rFonts w:ascii="Times New Roman" w:hAnsi="Times New Roman" w:cs="Times New Roman"/>
          <w:sz w:val="24"/>
          <w:szCs w:val="24"/>
          <w:lang w:val="sq-AL"/>
        </w:rPr>
      </w:pPr>
    </w:p>
    <w:p w:rsidR="00C2608E" w:rsidRDefault="00C2608E"/>
    <w:sectPr w:rsidR="00C2608E" w:rsidSect="00434E7E">
      <w:footerReference w:type="default" r:id="rId16"/>
      <w:pgSz w:w="12240" w:h="15840"/>
      <w:pgMar w:top="1440" w:right="1440" w:bottom="1440" w:left="1440"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7D" w:rsidRDefault="0074387D" w:rsidP="00434E7E">
      <w:pPr>
        <w:spacing w:after="0" w:line="240" w:lineRule="auto"/>
      </w:pPr>
      <w:r>
        <w:separator/>
      </w:r>
    </w:p>
  </w:endnote>
  <w:endnote w:type="continuationSeparator" w:id="0">
    <w:p w:rsidR="0074387D" w:rsidRDefault="0074387D" w:rsidP="0043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oneSerif">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etaPlusBold-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456"/>
      <w:docPartObj>
        <w:docPartGallery w:val="Page Numbers (Bottom of Page)"/>
        <w:docPartUnique/>
      </w:docPartObj>
    </w:sdtPr>
    <w:sdtEndPr/>
    <w:sdtContent>
      <w:p w:rsidR="00805AB9" w:rsidRDefault="00E10B52">
        <w:pPr>
          <w:pStyle w:val="Footer"/>
          <w:jc w:val="right"/>
        </w:pPr>
        <w:r>
          <w:fldChar w:fldCharType="begin"/>
        </w:r>
        <w:r>
          <w:instrText xml:space="preserve"> PAGE   \* MERGEFORMAT </w:instrText>
        </w:r>
        <w:r>
          <w:fldChar w:fldCharType="separate"/>
        </w:r>
        <w:r w:rsidR="00BA0808">
          <w:rPr>
            <w:noProof/>
          </w:rPr>
          <w:t>2</w:t>
        </w:r>
        <w:r>
          <w:rPr>
            <w:noProof/>
          </w:rPr>
          <w:fldChar w:fldCharType="end"/>
        </w:r>
      </w:p>
    </w:sdtContent>
  </w:sdt>
  <w:p w:rsidR="00805AB9" w:rsidRDefault="0080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7D" w:rsidRDefault="0074387D" w:rsidP="00434E7E">
      <w:pPr>
        <w:spacing w:after="0" w:line="240" w:lineRule="auto"/>
      </w:pPr>
      <w:r>
        <w:separator/>
      </w:r>
    </w:p>
  </w:footnote>
  <w:footnote w:type="continuationSeparator" w:id="0">
    <w:p w:rsidR="0074387D" w:rsidRDefault="0074387D" w:rsidP="00434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F00E7A"/>
    <w:multiLevelType w:val="hybridMultilevel"/>
    <w:tmpl w:val="6E0B8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6612E"/>
    <w:multiLevelType w:val="hybridMultilevel"/>
    <w:tmpl w:val="D4D2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E00F7"/>
    <w:multiLevelType w:val="hybridMultilevel"/>
    <w:tmpl w:val="50F0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91A01"/>
    <w:multiLevelType w:val="hybridMultilevel"/>
    <w:tmpl w:val="91C0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C647C"/>
    <w:multiLevelType w:val="hybridMultilevel"/>
    <w:tmpl w:val="88B0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30CA"/>
    <w:multiLevelType w:val="hybridMultilevel"/>
    <w:tmpl w:val="FDA0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80C93"/>
    <w:multiLevelType w:val="hybridMultilevel"/>
    <w:tmpl w:val="510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03454"/>
    <w:multiLevelType w:val="hybridMultilevel"/>
    <w:tmpl w:val="520E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E59E6"/>
    <w:multiLevelType w:val="hybridMultilevel"/>
    <w:tmpl w:val="FC5AA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B2D72"/>
    <w:multiLevelType w:val="hybridMultilevel"/>
    <w:tmpl w:val="7032CAF8"/>
    <w:lvl w:ilvl="0" w:tplc="78EEE61C">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36E7EEC"/>
    <w:multiLevelType w:val="hybridMultilevel"/>
    <w:tmpl w:val="89169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640E3"/>
    <w:multiLevelType w:val="hybridMultilevel"/>
    <w:tmpl w:val="5D72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85E8D"/>
    <w:multiLevelType w:val="hybridMultilevel"/>
    <w:tmpl w:val="24DC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E2558"/>
    <w:multiLevelType w:val="hybridMultilevel"/>
    <w:tmpl w:val="C08A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C4191"/>
    <w:multiLevelType w:val="hybridMultilevel"/>
    <w:tmpl w:val="03288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65656"/>
    <w:multiLevelType w:val="hybridMultilevel"/>
    <w:tmpl w:val="D1D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55245"/>
    <w:multiLevelType w:val="hybridMultilevel"/>
    <w:tmpl w:val="399EC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87D59"/>
    <w:multiLevelType w:val="multilevel"/>
    <w:tmpl w:val="26F258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E515DF"/>
    <w:multiLevelType w:val="hybridMultilevel"/>
    <w:tmpl w:val="7C5E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641F5"/>
    <w:multiLevelType w:val="hybridMultilevel"/>
    <w:tmpl w:val="2170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A29C3"/>
    <w:multiLevelType w:val="hybridMultilevel"/>
    <w:tmpl w:val="9198DF50"/>
    <w:lvl w:ilvl="0" w:tplc="4590104C">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8883CAA"/>
    <w:multiLevelType w:val="hybridMultilevel"/>
    <w:tmpl w:val="EE76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06CB4"/>
    <w:multiLevelType w:val="hybridMultilevel"/>
    <w:tmpl w:val="1CF438F8"/>
    <w:lvl w:ilvl="0" w:tplc="0EA8882A">
      <w:start w:val="1"/>
      <w:numFmt w:val="bullet"/>
      <w:lvlText w:val="•"/>
      <w:lvlJc w:val="left"/>
      <w:pPr>
        <w:tabs>
          <w:tab w:val="num" w:pos="360"/>
        </w:tabs>
        <w:ind w:left="360" w:hanging="360"/>
      </w:pPr>
      <w:rPr>
        <w:rFonts w:ascii="Times New Roman" w:hAnsi="Times New Roman" w:hint="default"/>
      </w:rPr>
    </w:lvl>
    <w:lvl w:ilvl="1" w:tplc="277641E6" w:tentative="1">
      <w:start w:val="1"/>
      <w:numFmt w:val="bullet"/>
      <w:lvlText w:val="•"/>
      <w:lvlJc w:val="left"/>
      <w:pPr>
        <w:tabs>
          <w:tab w:val="num" w:pos="1440"/>
        </w:tabs>
        <w:ind w:left="1440" w:hanging="360"/>
      </w:pPr>
      <w:rPr>
        <w:rFonts w:ascii="Times New Roman" w:hAnsi="Times New Roman" w:hint="default"/>
      </w:rPr>
    </w:lvl>
    <w:lvl w:ilvl="2" w:tplc="6B7AAD14" w:tentative="1">
      <w:start w:val="1"/>
      <w:numFmt w:val="bullet"/>
      <w:lvlText w:val="•"/>
      <w:lvlJc w:val="left"/>
      <w:pPr>
        <w:tabs>
          <w:tab w:val="num" w:pos="2160"/>
        </w:tabs>
        <w:ind w:left="2160" w:hanging="360"/>
      </w:pPr>
      <w:rPr>
        <w:rFonts w:ascii="Times New Roman" w:hAnsi="Times New Roman" w:hint="default"/>
      </w:rPr>
    </w:lvl>
    <w:lvl w:ilvl="3" w:tplc="84789588" w:tentative="1">
      <w:start w:val="1"/>
      <w:numFmt w:val="bullet"/>
      <w:lvlText w:val="•"/>
      <w:lvlJc w:val="left"/>
      <w:pPr>
        <w:tabs>
          <w:tab w:val="num" w:pos="2880"/>
        </w:tabs>
        <w:ind w:left="2880" w:hanging="360"/>
      </w:pPr>
      <w:rPr>
        <w:rFonts w:ascii="Times New Roman" w:hAnsi="Times New Roman" w:hint="default"/>
      </w:rPr>
    </w:lvl>
    <w:lvl w:ilvl="4" w:tplc="E698FACA" w:tentative="1">
      <w:start w:val="1"/>
      <w:numFmt w:val="bullet"/>
      <w:lvlText w:val="•"/>
      <w:lvlJc w:val="left"/>
      <w:pPr>
        <w:tabs>
          <w:tab w:val="num" w:pos="3600"/>
        </w:tabs>
        <w:ind w:left="3600" w:hanging="360"/>
      </w:pPr>
      <w:rPr>
        <w:rFonts w:ascii="Times New Roman" w:hAnsi="Times New Roman" w:hint="default"/>
      </w:rPr>
    </w:lvl>
    <w:lvl w:ilvl="5" w:tplc="C6FC6498" w:tentative="1">
      <w:start w:val="1"/>
      <w:numFmt w:val="bullet"/>
      <w:lvlText w:val="•"/>
      <w:lvlJc w:val="left"/>
      <w:pPr>
        <w:tabs>
          <w:tab w:val="num" w:pos="4320"/>
        </w:tabs>
        <w:ind w:left="4320" w:hanging="360"/>
      </w:pPr>
      <w:rPr>
        <w:rFonts w:ascii="Times New Roman" w:hAnsi="Times New Roman" w:hint="default"/>
      </w:rPr>
    </w:lvl>
    <w:lvl w:ilvl="6" w:tplc="944E1E80" w:tentative="1">
      <w:start w:val="1"/>
      <w:numFmt w:val="bullet"/>
      <w:lvlText w:val="•"/>
      <w:lvlJc w:val="left"/>
      <w:pPr>
        <w:tabs>
          <w:tab w:val="num" w:pos="5040"/>
        </w:tabs>
        <w:ind w:left="5040" w:hanging="360"/>
      </w:pPr>
      <w:rPr>
        <w:rFonts w:ascii="Times New Roman" w:hAnsi="Times New Roman" w:hint="default"/>
      </w:rPr>
    </w:lvl>
    <w:lvl w:ilvl="7" w:tplc="596AB220" w:tentative="1">
      <w:start w:val="1"/>
      <w:numFmt w:val="bullet"/>
      <w:lvlText w:val="•"/>
      <w:lvlJc w:val="left"/>
      <w:pPr>
        <w:tabs>
          <w:tab w:val="num" w:pos="5760"/>
        </w:tabs>
        <w:ind w:left="5760" w:hanging="360"/>
      </w:pPr>
      <w:rPr>
        <w:rFonts w:ascii="Times New Roman" w:hAnsi="Times New Roman" w:hint="default"/>
      </w:rPr>
    </w:lvl>
    <w:lvl w:ilvl="8" w:tplc="0882B01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C535D2"/>
    <w:multiLevelType w:val="hybridMultilevel"/>
    <w:tmpl w:val="F592713E"/>
    <w:lvl w:ilvl="0" w:tplc="E2F8CDEA">
      <w:start w:val="1"/>
      <w:numFmt w:val="bullet"/>
      <w:lvlText w:val="•"/>
      <w:lvlJc w:val="left"/>
      <w:pPr>
        <w:tabs>
          <w:tab w:val="num" w:pos="720"/>
        </w:tabs>
        <w:ind w:left="720" w:hanging="360"/>
      </w:pPr>
      <w:rPr>
        <w:rFonts w:ascii="Times New Roman" w:hAnsi="Times New Roman" w:hint="default"/>
      </w:rPr>
    </w:lvl>
    <w:lvl w:ilvl="1" w:tplc="2FDC6436" w:tentative="1">
      <w:start w:val="1"/>
      <w:numFmt w:val="bullet"/>
      <w:lvlText w:val="•"/>
      <w:lvlJc w:val="left"/>
      <w:pPr>
        <w:tabs>
          <w:tab w:val="num" w:pos="1440"/>
        </w:tabs>
        <w:ind w:left="1440" w:hanging="360"/>
      </w:pPr>
      <w:rPr>
        <w:rFonts w:ascii="Times New Roman" w:hAnsi="Times New Roman" w:hint="default"/>
      </w:rPr>
    </w:lvl>
    <w:lvl w:ilvl="2" w:tplc="FC90BB02" w:tentative="1">
      <w:start w:val="1"/>
      <w:numFmt w:val="bullet"/>
      <w:lvlText w:val="•"/>
      <w:lvlJc w:val="left"/>
      <w:pPr>
        <w:tabs>
          <w:tab w:val="num" w:pos="2160"/>
        </w:tabs>
        <w:ind w:left="2160" w:hanging="360"/>
      </w:pPr>
      <w:rPr>
        <w:rFonts w:ascii="Times New Roman" w:hAnsi="Times New Roman" w:hint="default"/>
      </w:rPr>
    </w:lvl>
    <w:lvl w:ilvl="3" w:tplc="CFE876B4" w:tentative="1">
      <w:start w:val="1"/>
      <w:numFmt w:val="bullet"/>
      <w:lvlText w:val="•"/>
      <w:lvlJc w:val="left"/>
      <w:pPr>
        <w:tabs>
          <w:tab w:val="num" w:pos="2880"/>
        </w:tabs>
        <w:ind w:left="2880" w:hanging="360"/>
      </w:pPr>
      <w:rPr>
        <w:rFonts w:ascii="Times New Roman" w:hAnsi="Times New Roman" w:hint="default"/>
      </w:rPr>
    </w:lvl>
    <w:lvl w:ilvl="4" w:tplc="5C58F844" w:tentative="1">
      <w:start w:val="1"/>
      <w:numFmt w:val="bullet"/>
      <w:lvlText w:val="•"/>
      <w:lvlJc w:val="left"/>
      <w:pPr>
        <w:tabs>
          <w:tab w:val="num" w:pos="3600"/>
        </w:tabs>
        <w:ind w:left="3600" w:hanging="360"/>
      </w:pPr>
      <w:rPr>
        <w:rFonts w:ascii="Times New Roman" w:hAnsi="Times New Roman" w:hint="default"/>
      </w:rPr>
    </w:lvl>
    <w:lvl w:ilvl="5" w:tplc="F46445C8" w:tentative="1">
      <w:start w:val="1"/>
      <w:numFmt w:val="bullet"/>
      <w:lvlText w:val="•"/>
      <w:lvlJc w:val="left"/>
      <w:pPr>
        <w:tabs>
          <w:tab w:val="num" w:pos="4320"/>
        </w:tabs>
        <w:ind w:left="4320" w:hanging="360"/>
      </w:pPr>
      <w:rPr>
        <w:rFonts w:ascii="Times New Roman" w:hAnsi="Times New Roman" w:hint="default"/>
      </w:rPr>
    </w:lvl>
    <w:lvl w:ilvl="6" w:tplc="982EC6DC" w:tentative="1">
      <w:start w:val="1"/>
      <w:numFmt w:val="bullet"/>
      <w:lvlText w:val="•"/>
      <w:lvlJc w:val="left"/>
      <w:pPr>
        <w:tabs>
          <w:tab w:val="num" w:pos="5040"/>
        </w:tabs>
        <w:ind w:left="5040" w:hanging="360"/>
      </w:pPr>
      <w:rPr>
        <w:rFonts w:ascii="Times New Roman" w:hAnsi="Times New Roman" w:hint="default"/>
      </w:rPr>
    </w:lvl>
    <w:lvl w:ilvl="7" w:tplc="771AB6C8" w:tentative="1">
      <w:start w:val="1"/>
      <w:numFmt w:val="bullet"/>
      <w:lvlText w:val="•"/>
      <w:lvlJc w:val="left"/>
      <w:pPr>
        <w:tabs>
          <w:tab w:val="num" w:pos="5760"/>
        </w:tabs>
        <w:ind w:left="5760" w:hanging="360"/>
      </w:pPr>
      <w:rPr>
        <w:rFonts w:ascii="Times New Roman" w:hAnsi="Times New Roman" w:hint="default"/>
      </w:rPr>
    </w:lvl>
    <w:lvl w:ilvl="8" w:tplc="C33ECB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EDB5E4E"/>
    <w:multiLevelType w:val="hybridMultilevel"/>
    <w:tmpl w:val="313C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92B42"/>
    <w:multiLevelType w:val="multilevel"/>
    <w:tmpl w:val="5088DD6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9A547A"/>
    <w:multiLevelType w:val="hybridMultilevel"/>
    <w:tmpl w:val="1C6A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2129B"/>
    <w:multiLevelType w:val="hybridMultilevel"/>
    <w:tmpl w:val="3CC22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1134F"/>
    <w:multiLevelType w:val="hybridMultilevel"/>
    <w:tmpl w:val="976A426A"/>
    <w:lvl w:ilvl="0" w:tplc="80AE25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07819"/>
    <w:multiLevelType w:val="hybridMultilevel"/>
    <w:tmpl w:val="557E4008"/>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60A43724"/>
    <w:multiLevelType w:val="hybridMultilevel"/>
    <w:tmpl w:val="5918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818CB"/>
    <w:multiLevelType w:val="hybridMultilevel"/>
    <w:tmpl w:val="C35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013FE"/>
    <w:multiLevelType w:val="hybridMultilevel"/>
    <w:tmpl w:val="3604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D4FA5"/>
    <w:multiLevelType w:val="hybridMultilevel"/>
    <w:tmpl w:val="646E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B194C"/>
    <w:multiLevelType w:val="hybridMultilevel"/>
    <w:tmpl w:val="CA467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40C80"/>
    <w:multiLevelType w:val="hybridMultilevel"/>
    <w:tmpl w:val="81E6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65EC4"/>
    <w:multiLevelType w:val="hybridMultilevel"/>
    <w:tmpl w:val="9F7A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E7BC0"/>
    <w:multiLevelType w:val="hybridMultilevel"/>
    <w:tmpl w:val="19566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D4C6B"/>
    <w:multiLevelType w:val="hybridMultilevel"/>
    <w:tmpl w:val="C2B2D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85DB4"/>
    <w:multiLevelType w:val="hybridMultilevel"/>
    <w:tmpl w:val="3ACC159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3C01FB"/>
    <w:multiLevelType w:val="hybridMultilevel"/>
    <w:tmpl w:val="3002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701A4"/>
    <w:multiLevelType w:val="hybridMultilevel"/>
    <w:tmpl w:val="598CE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15"/>
  </w:num>
  <w:num w:numId="6">
    <w:abstractNumId w:val="26"/>
  </w:num>
  <w:num w:numId="7">
    <w:abstractNumId w:val="28"/>
  </w:num>
  <w:num w:numId="8">
    <w:abstractNumId w:val="30"/>
  </w:num>
  <w:num w:numId="9">
    <w:abstractNumId w:val="35"/>
  </w:num>
  <w:num w:numId="10">
    <w:abstractNumId w:val="29"/>
  </w:num>
  <w:num w:numId="11">
    <w:abstractNumId w:val="13"/>
  </w:num>
  <w:num w:numId="12">
    <w:abstractNumId w:val="32"/>
  </w:num>
  <w:num w:numId="13">
    <w:abstractNumId w:val="33"/>
  </w:num>
  <w:num w:numId="14">
    <w:abstractNumId w:val="21"/>
  </w:num>
  <w:num w:numId="15">
    <w:abstractNumId w:val="40"/>
  </w:num>
  <w:num w:numId="16">
    <w:abstractNumId w:val="22"/>
  </w:num>
  <w:num w:numId="17">
    <w:abstractNumId w:val="23"/>
  </w:num>
  <w:num w:numId="18">
    <w:abstractNumId w:val="27"/>
  </w:num>
  <w:num w:numId="19">
    <w:abstractNumId w:val="38"/>
  </w:num>
  <w:num w:numId="20">
    <w:abstractNumId w:val="34"/>
  </w:num>
  <w:num w:numId="21">
    <w:abstractNumId w:val="24"/>
  </w:num>
  <w:num w:numId="22">
    <w:abstractNumId w:val="36"/>
  </w:num>
  <w:num w:numId="23">
    <w:abstractNumId w:val="5"/>
  </w:num>
  <w:num w:numId="24">
    <w:abstractNumId w:val="1"/>
  </w:num>
  <w:num w:numId="25">
    <w:abstractNumId w:val="4"/>
  </w:num>
  <w:num w:numId="26">
    <w:abstractNumId w:val="19"/>
  </w:num>
  <w:num w:numId="27">
    <w:abstractNumId w:val="12"/>
  </w:num>
  <w:num w:numId="28">
    <w:abstractNumId w:val="11"/>
  </w:num>
  <w:num w:numId="29">
    <w:abstractNumId w:val="2"/>
  </w:num>
  <w:num w:numId="30">
    <w:abstractNumId w:val="3"/>
  </w:num>
  <w:num w:numId="31">
    <w:abstractNumId w:val="7"/>
  </w:num>
  <w:num w:numId="32">
    <w:abstractNumId w:val="31"/>
  </w:num>
  <w:num w:numId="33">
    <w:abstractNumId w:val="39"/>
  </w:num>
  <w:num w:numId="34">
    <w:abstractNumId w:val="18"/>
  </w:num>
  <w:num w:numId="35">
    <w:abstractNumId w:val="0"/>
  </w:num>
  <w:num w:numId="36">
    <w:abstractNumId w:val="8"/>
  </w:num>
  <w:num w:numId="37">
    <w:abstractNumId w:val="25"/>
  </w:num>
  <w:num w:numId="38">
    <w:abstractNumId w:val="14"/>
  </w:num>
  <w:num w:numId="39">
    <w:abstractNumId w:val="41"/>
  </w:num>
  <w:num w:numId="40">
    <w:abstractNumId w:val="10"/>
  </w:num>
  <w:num w:numId="41">
    <w:abstractNumId w:val="16"/>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FF"/>
    <w:rsid w:val="00066556"/>
    <w:rsid w:val="00094A26"/>
    <w:rsid w:val="000B43A4"/>
    <w:rsid w:val="001150B8"/>
    <w:rsid w:val="00130472"/>
    <w:rsid w:val="001335FA"/>
    <w:rsid w:val="00151A18"/>
    <w:rsid w:val="00153634"/>
    <w:rsid w:val="00171593"/>
    <w:rsid w:val="001A4074"/>
    <w:rsid w:val="001B0F21"/>
    <w:rsid w:val="001E4EE1"/>
    <w:rsid w:val="002206C0"/>
    <w:rsid w:val="00246506"/>
    <w:rsid w:val="00294E01"/>
    <w:rsid w:val="002B21A2"/>
    <w:rsid w:val="002C256F"/>
    <w:rsid w:val="003625D4"/>
    <w:rsid w:val="0039285E"/>
    <w:rsid w:val="003A2F5A"/>
    <w:rsid w:val="00415C89"/>
    <w:rsid w:val="00431C47"/>
    <w:rsid w:val="00434E7E"/>
    <w:rsid w:val="004D6B11"/>
    <w:rsid w:val="00500C2B"/>
    <w:rsid w:val="00552ADD"/>
    <w:rsid w:val="0055591F"/>
    <w:rsid w:val="005722F5"/>
    <w:rsid w:val="0058556F"/>
    <w:rsid w:val="005A4792"/>
    <w:rsid w:val="005B6B17"/>
    <w:rsid w:val="00611D81"/>
    <w:rsid w:val="006760C4"/>
    <w:rsid w:val="00693FA9"/>
    <w:rsid w:val="006C4EA6"/>
    <w:rsid w:val="00714522"/>
    <w:rsid w:val="0074387D"/>
    <w:rsid w:val="00750402"/>
    <w:rsid w:val="00784DDE"/>
    <w:rsid w:val="007913BD"/>
    <w:rsid w:val="007B4BB3"/>
    <w:rsid w:val="007F26E4"/>
    <w:rsid w:val="00805AB9"/>
    <w:rsid w:val="0081325F"/>
    <w:rsid w:val="0081329C"/>
    <w:rsid w:val="00823C88"/>
    <w:rsid w:val="00832120"/>
    <w:rsid w:val="0083745F"/>
    <w:rsid w:val="00840164"/>
    <w:rsid w:val="008413AE"/>
    <w:rsid w:val="00867625"/>
    <w:rsid w:val="0087155B"/>
    <w:rsid w:val="00890B30"/>
    <w:rsid w:val="008911FF"/>
    <w:rsid w:val="008A5253"/>
    <w:rsid w:val="008B307B"/>
    <w:rsid w:val="00905098"/>
    <w:rsid w:val="00937F71"/>
    <w:rsid w:val="009610BE"/>
    <w:rsid w:val="009760EF"/>
    <w:rsid w:val="00982622"/>
    <w:rsid w:val="00992A45"/>
    <w:rsid w:val="009C2278"/>
    <w:rsid w:val="009D70CF"/>
    <w:rsid w:val="009E6F3D"/>
    <w:rsid w:val="00A022EB"/>
    <w:rsid w:val="00A44C35"/>
    <w:rsid w:val="00AB0E8D"/>
    <w:rsid w:val="00AB759A"/>
    <w:rsid w:val="00AC796D"/>
    <w:rsid w:val="00AD5F62"/>
    <w:rsid w:val="00B02169"/>
    <w:rsid w:val="00B10B2E"/>
    <w:rsid w:val="00B126BD"/>
    <w:rsid w:val="00B80251"/>
    <w:rsid w:val="00B9215C"/>
    <w:rsid w:val="00BA0808"/>
    <w:rsid w:val="00BF2A93"/>
    <w:rsid w:val="00C2608E"/>
    <w:rsid w:val="00C3686D"/>
    <w:rsid w:val="00C6624E"/>
    <w:rsid w:val="00C70F18"/>
    <w:rsid w:val="00CA7398"/>
    <w:rsid w:val="00CC1007"/>
    <w:rsid w:val="00CD31EF"/>
    <w:rsid w:val="00CD397A"/>
    <w:rsid w:val="00D03E9C"/>
    <w:rsid w:val="00D054CE"/>
    <w:rsid w:val="00D12421"/>
    <w:rsid w:val="00D55ACB"/>
    <w:rsid w:val="00D72A02"/>
    <w:rsid w:val="00D85A67"/>
    <w:rsid w:val="00D86C4C"/>
    <w:rsid w:val="00DF0CA0"/>
    <w:rsid w:val="00DF7E20"/>
    <w:rsid w:val="00E0278B"/>
    <w:rsid w:val="00E10B52"/>
    <w:rsid w:val="00E16FAF"/>
    <w:rsid w:val="00E24239"/>
    <w:rsid w:val="00E44DD3"/>
    <w:rsid w:val="00E84E5F"/>
    <w:rsid w:val="00EA1082"/>
    <w:rsid w:val="00EB1E00"/>
    <w:rsid w:val="00EB4B56"/>
    <w:rsid w:val="00ED71D7"/>
    <w:rsid w:val="00EE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22072-4EFA-466E-86B7-32712184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FF"/>
  </w:style>
  <w:style w:type="paragraph" w:styleId="Heading1">
    <w:name w:val="heading 1"/>
    <w:basedOn w:val="Normal"/>
    <w:next w:val="Normal"/>
    <w:link w:val="Heading1Char"/>
    <w:uiPriority w:val="9"/>
    <w:qFormat/>
    <w:rsid w:val="00891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22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1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11FF"/>
    <w:rPr>
      <w:rFonts w:asciiTheme="majorHAnsi" w:eastAsiaTheme="majorEastAsia" w:hAnsiTheme="majorHAnsi" w:cstheme="majorBidi"/>
      <w:b/>
      <w:bCs/>
      <w:color w:val="4F81BD" w:themeColor="accent1"/>
      <w:sz w:val="26"/>
      <w:szCs w:val="26"/>
    </w:rPr>
  </w:style>
  <w:style w:type="paragraph" w:styleId="ListParagraph">
    <w:name w:val="List Paragraph"/>
    <w:aliases w:val="Recommendation,List Paragraph1,List Paragraph11,L"/>
    <w:basedOn w:val="Normal"/>
    <w:qFormat/>
    <w:rsid w:val="008911FF"/>
    <w:pPr>
      <w:spacing w:after="0" w:line="360" w:lineRule="auto"/>
      <w:ind w:left="720"/>
      <w:contextualSpacing/>
      <w:jc w:val="both"/>
    </w:pPr>
    <w:rPr>
      <w:rFonts w:ascii="Times New Roman" w:eastAsiaTheme="minorEastAsia" w:hAnsi="Times New Roman"/>
      <w:sz w:val="24"/>
    </w:rPr>
  </w:style>
  <w:style w:type="table" w:styleId="TableGrid">
    <w:name w:val="Table Grid"/>
    <w:basedOn w:val="TableNormal"/>
    <w:uiPriority w:val="59"/>
    <w:rsid w:val="00EA1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34E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E7E"/>
  </w:style>
  <w:style w:type="paragraph" w:styleId="Footer">
    <w:name w:val="footer"/>
    <w:basedOn w:val="Normal"/>
    <w:link w:val="FooterChar"/>
    <w:uiPriority w:val="99"/>
    <w:unhideWhenUsed/>
    <w:rsid w:val="0043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E7E"/>
  </w:style>
  <w:style w:type="table" w:styleId="MediumShading1-Accent6">
    <w:name w:val="Medium Shading 1 Accent 6"/>
    <w:basedOn w:val="TableNormal"/>
    <w:uiPriority w:val="63"/>
    <w:rsid w:val="00434E7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0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98"/>
    <w:rPr>
      <w:rFonts w:ascii="Tahoma" w:hAnsi="Tahoma" w:cs="Tahoma"/>
      <w:sz w:val="16"/>
      <w:szCs w:val="16"/>
    </w:rPr>
  </w:style>
  <w:style w:type="character" w:customStyle="1" w:styleId="Heading3Char">
    <w:name w:val="Heading 3 Char"/>
    <w:basedOn w:val="DefaultParagraphFont"/>
    <w:link w:val="Heading3"/>
    <w:uiPriority w:val="9"/>
    <w:rsid w:val="005722F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722F5"/>
    <w:rPr>
      <w:color w:val="0000FF"/>
      <w:u w:val="single"/>
    </w:rPr>
  </w:style>
  <w:style w:type="character" w:styleId="FollowedHyperlink">
    <w:name w:val="FollowedHyperlink"/>
    <w:basedOn w:val="DefaultParagraphFont"/>
    <w:uiPriority w:val="99"/>
    <w:semiHidden/>
    <w:unhideWhenUsed/>
    <w:rsid w:val="004D6B11"/>
    <w:rPr>
      <w:color w:val="800080" w:themeColor="followedHyperlink"/>
      <w:u w:val="single"/>
    </w:rPr>
  </w:style>
  <w:style w:type="character" w:customStyle="1" w:styleId="longtext1">
    <w:name w:val="long_text1"/>
    <w:basedOn w:val="DefaultParagraphFont"/>
    <w:rsid w:val="001335FA"/>
    <w:rPr>
      <w:sz w:val="20"/>
      <w:szCs w:val="20"/>
    </w:rPr>
  </w:style>
  <w:style w:type="paragraph" w:customStyle="1" w:styleId="Default">
    <w:name w:val="Default"/>
    <w:rsid w:val="00EB4B56"/>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2B21A2"/>
    <w:pPr>
      <w:spacing w:line="241" w:lineRule="atLeast"/>
    </w:pPr>
    <w:rPr>
      <w:rFonts w:ascii="Calibri" w:hAnsi="Calibri" w:cstheme="minorBidi"/>
      <w:color w:val="auto"/>
    </w:rPr>
  </w:style>
  <w:style w:type="character" w:customStyle="1" w:styleId="A16">
    <w:name w:val="A16"/>
    <w:uiPriority w:val="99"/>
    <w:rsid w:val="002B21A2"/>
    <w:rPr>
      <w:rFonts w:cs="Calibri"/>
      <w:i/>
      <w:iCs/>
      <w:color w:val="000000"/>
      <w:sz w:val="16"/>
      <w:szCs w:val="16"/>
    </w:rPr>
  </w:style>
  <w:style w:type="character" w:customStyle="1" w:styleId="A12">
    <w:name w:val="A12"/>
    <w:uiPriority w:val="99"/>
    <w:rsid w:val="00D12421"/>
    <w:rPr>
      <w:rFonts w:cs="Calibri"/>
      <w:b/>
      <w:bCs/>
      <w:color w:val="000000"/>
      <w:sz w:val="18"/>
      <w:szCs w:val="18"/>
    </w:rPr>
  </w:style>
  <w:style w:type="paragraph" w:customStyle="1" w:styleId="Pa145">
    <w:name w:val="Pa145"/>
    <w:basedOn w:val="Default"/>
    <w:next w:val="Default"/>
    <w:uiPriority w:val="99"/>
    <w:rsid w:val="00C2608E"/>
    <w:pPr>
      <w:spacing w:line="201" w:lineRule="atLeast"/>
    </w:pPr>
    <w:rPr>
      <w:rFonts w:ascii="Calibri" w:hAnsi="Calibri" w:cstheme="minorBidi"/>
      <w:color w:val="auto"/>
    </w:rPr>
  </w:style>
  <w:style w:type="paragraph" w:customStyle="1" w:styleId="Pa2">
    <w:name w:val="Pa2"/>
    <w:basedOn w:val="Default"/>
    <w:next w:val="Default"/>
    <w:uiPriority w:val="99"/>
    <w:rsid w:val="00C2608E"/>
    <w:pPr>
      <w:spacing w:line="341" w:lineRule="atLeast"/>
    </w:pPr>
    <w:rPr>
      <w:rFonts w:ascii="Calibri" w:hAnsi="Calibri" w:cstheme="minorBidi"/>
      <w:color w:val="auto"/>
    </w:rPr>
  </w:style>
  <w:style w:type="character" w:customStyle="1" w:styleId="A4">
    <w:name w:val="A4"/>
    <w:uiPriority w:val="99"/>
    <w:rsid w:val="00C2608E"/>
    <w:rPr>
      <w:rFonts w:cs="Calibri"/>
      <w:b/>
      <w:bCs/>
      <w:color w:val="000000"/>
      <w:sz w:val="50"/>
      <w:szCs w:val="50"/>
    </w:rPr>
  </w:style>
  <w:style w:type="character" w:customStyle="1" w:styleId="A5">
    <w:name w:val="A5"/>
    <w:uiPriority w:val="99"/>
    <w:rsid w:val="00C2608E"/>
    <w:rPr>
      <w:rFonts w:cs="Calibri"/>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1775">
      <w:bodyDiv w:val="1"/>
      <w:marLeft w:val="0"/>
      <w:marRight w:val="0"/>
      <w:marTop w:val="0"/>
      <w:marBottom w:val="0"/>
      <w:divBdr>
        <w:top w:val="none" w:sz="0" w:space="0" w:color="auto"/>
        <w:left w:val="none" w:sz="0" w:space="0" w:color="auto"/>
        <w:bottom w:val="none" w:sz="0" w:space="0" w:color="auto"/>
        <w:right w:val="none" w:sz="0" w:space="0" w:color="auto"/>
      </w:divBdr>
    </w:div>
    <w:div w:id="404454689">
      <w:bodyDiv w:val="1"/>
      <w:marLeft w:val="0"/>
      <w:marRight w:val="0"/>
      <w:marTop w:val="0"/>
      <w:marBottom w:val="0"/>
      <w:divBdr>
        <w:top w:val="none" w:sz="0" w:space="0" w:color="auto"/>
        <w:left w:val="none" w:sz="0" w:space="0" w:color="auto"/>
        <w:bottom w:val="none" w:sz="0" w:space="0" w:color="auto"/>
        <w:right w:val="none" w:sz="0" w:space="0" w:color="auto"/>
      </w:divBdr>
    </w:div>
    <w:div w:id="445583060">
      <w:bodyDiv w:val="1"/>
      <w:marLeft w:val="0"/>
      <w:marRight w:val="0"/>
      <w:marTop w:val="0"/>
      <w:marBottom w:val="0"/>
      <w:divBdr>
        <w:top w:val="none" w:sz="0" w:space="0" w:color="auto"/>
        <w:left w:val="none" w:sz="0" w:space="0" w:color="auto"/>
        <w:bottom w:val="none" w:sz="0" w:space="0" w:color="auto"/>
        <w:right w:val="none" w:sz="0" w:space="0" w:color="auto"/>
      </w:divBdr>
    </w:div>
    <w:div w:id="629364343">
      <w:bodyDiv w:val="1"/>
      <w:marLeft w:val="0"/>
      <w:marRight w:val="0"/>
      <w:marTop w:val="0"/>
      <w:marBottom w:val="0"/>
      <w:divBdr>
        <w:top w:val="none" w:sz="0" w:space="0" w:color="auto"/>
        <w:left w:val="none" w:sz="0" w:space="0" w:color="auto"/>
        <w:bottom w:val="none" w:sz="0" w:space="0" w:color="auto"/>
        <w:right w:val="none" w:sz="0" w:space="0" w:color="auto"/>
      </w:divBdr>
    </w:div>
    <w:div w:id="719985450">
      <w:bodyDiv w:val="1"/>
      <w:marLeft w:val="0"/>
      <w:marRight w:val="0"/>
      <w:marTop w:val="0"/>
      <w:marBottom w:val="0"/>
      <w:divBdr>
        <w:top w:val="none" w:sz="0" w:space="0" w:color="auto"/>
        <w:left w:val="none" w:sz="0" w:space="0" w:color="auto"/>
        <w:bottom w:val="none" w:sz="0" w:space="0" w:color="auto"/>
        <w:right w:val="none" w:sz="0" w:space="0" w:color="auto"/>
      </w:divBdr>
    </w:div>
    <w:div w:id="875895037">
      <w:bodyDiv w:val="1"/>
      <w:marLeft w:val="0"/>
      <w:marRight w:val="0"/>
      <w:marTop w:val="0"/>
      <w:marBottom w:val="0"/>
      <w:divBdr>
        <w:top w:val="none" w:sz="0" w:space="0" w:color="auto"/>
        <w:left w:val="none" w:sz="0" w:space="0" w:color="auto"/>
        <w:bottom w:val="none" w:sz="0" w:space="0" w:color="auto"/>
        <w:right w:val="none" w:sz="0" w:space="0" w:color="auto"/>
      </w:divBdr>
    </w:div>
    <w:div w:id="900753350">
      <w:bodyDiv w:val="1"/>
      <w:marLeft w:val="0"/>
      <w:marRight w:val="0"/>
      <w:marTop w:val="0"/>
      <w:marBottom w:val="0"/>
      <w:divBdr>
        <w:top w:val="none" w:sz="0" w:space="0" w:color="auto"/>
        <w:left w:val="none" w:sz="0" w:space="0" w:color="auto"/>
        <w:bottom w:val="none" w:sz="0" w:space="0" w:color="auto"/>
        <w:right w:val="none" w:sz="0" w:space="0" w:color="auto"/>
      </w:divBdr>
    </w:div>
    <w:div w:id="1580600869">
      <w:bodyDiv w:val="1"/>
      <w:marLeft w:val="0"/>
      <w:marRight w:val="0"/>
      <w:marTop w:val="0"/>
      <w:marBottom w:val="0"/>
      <w:divBdr>
        <w:top w:val="none" w:sz="0" w:space="0" w:color="auto"/>
        <w:left w:val="none" w:sz="0" w:space="0" w:color="auto"/>
        <w:bottom w:val="none" w:sz="0" w:space="0" w:color="auto"/>
        <w:right w:val="none" w:sz="0" w:space="0" w:color="auto"/>
      </w:divBdr>
      <w:divsChild>
        <w:div w:id="1958026328">
          <w:marLeft w:val="274"/>
          <w:marRight w:val="0"/>
          <w:marTop w:val="238"/>
          <w:marBottom w:val="0"/>
          <w:divBdr>
            <w:top w:val="none" w:sz="0" w:space="0" w:color="auto"/>
            <w:left w:val="none" w:sz="0" w:space="0" w:color="auto"/>
            <w:bottom w:val="none" w:sz="0" w:space="0" w:color="auto"/>
            <w:right w:val="none" w:sz="0" w:space="0" w:color="auto"/>
          </w:divBdr>
        </w:div>
        <w:div w:id="1895509365">
          <w:marLeft w:val="274"/>
          <w:marRight w:val="0"/>
          <w:marTop w:val="238"/>
          <w:marBottom w:val="0"/>
          <w:divBdr>
            <w:top w:val="none" w:sz="0" w:space="0" w:color="auto"/>
            <w:left w:val="none" w:sz="0" w:space="0" w:color="auto"/>
            <w:bottom w:val="none" w:sz="0" w:space="0" w:color="auto"/>
            <w:right w:val="none" w:sz="0" w:space="0" w:color="auto"/>
          </w:divBdr>
        </w:div>
        <w:div w:id="1856187969">
          <w:marLeft w:val="274"/>
          <w:marRight w:val="0"/>
          <w:marTop w:val="238"/>
          <w:marBottom w:val="0"/>
          <w:divBdr>
            <w:top w:val="none" w:sz="0" w:space="0" w:color="auto"/>
            <w:left w:val="none" w:sz="0" w:space="0" w:color="auto"/>
            <w:bottom w:val="none" w:sz="0" w:space="0" w:color="auto"/>
            <w:right w:val="none" w:sz="0" w:space="0" w:color="auto"/>
          </w:divBdr>
        </w:div>
        <w:div w:id="36974867">
          <w:marLeft w:val="274"/>
          <w:marRight w:val="0"/>
          <w:marTop w:val="238"/>
          <w:marBottom w:val="0"/>
          <w:divBdr>
            <w:top w:val="none" w:sz="0" w:space="0" w:color="auto"/>
            <w:left w:val="none" w:sz="0" w:space="0" w:color="auto"/>
            <w:bottom w:val="none" w:sz="0" w:space="0" w:color="auto"/>
            <w:right w:val="none" w:sz="0" w:space="0" w:color="auto"/>
          </w:divBdr>
        </w:div>
        <w:div w:id="939803429">
          <w:marLeft w:val="274"/>
          <w:marRight w:val="0"/>
          <w:marTop w:val="238"/>
          <w:marBottom w:val="0"/>
          <w:divBdr>
            <w:top w:val="none" w:sz="0" w:space="0" w:color="auto"/>
            <w:left w:val="none" w:sz="0" w:space="0" w:color="auto"/>
            <w:bottom w:val="none" w:sz="0" w:space="0" w:color="auto"/>
            <w:right w:val="none" w:sz="0" w:space="0" w:color="auto"/>
          </w:divBdr>
        </w:div>
        <w:div w:id="4091853">
          <w:marLeft w:val="274"/>
          <w:marRight w:val="0"/>
          <w:marTop w:val="238"/>
          <w:marBottom w:val="0"/>
          <w:divBdr>
            <w:top w:val="none" w:sz="0" w:space="0" w:color="auto"/>
            <w:left w:val="none" w:sz="0" w:space="0" w:color="auto"/>
            <w:bottom w:val="none" w:sz="0" w:space="0" w:color="auto"/>
            <w:right w:val="none" w:sz="0" w:space="0" w:color="auto"/>
          </w:divBdr>
        </w:div>
        <w:div w:id="1082020222">
          <w:marLeft w:val="274"/>
          <w:marRight w:val="0"/>
          <w:marTop w:val="238"/>
          <w:marBottom w:val="0"/>
          <w:divBdr>
            <w:top w:val="none" w:sz="0" w:space="0" w:color="auto"/>
            <w:left w:val="none" w:sz="0" w:space="0" w:color="auto"/>
            <w:bottom w:val="none" w:sz="0" w:space="0" w:color="auto"/>
            <w:right w:val="none" w:sz="0" w:space="0" w:color="auto"/>
          </w:divBdr>
        </w:div>
      </w:divsChild>
    </w:div>
    <w:div w:id="1668286334">
      <w:bodyDiv w:val="1"/>
      <w:marLeft w:val="0"/>
      <w:marRight w:val="0"/>
      <w:marTop w:val="0"/>
      <w:marBottom w:val="0"/>
      <w:divBdr>
        <w:top w:val="none" w:sz="0" w:space="0" w:color="auto"/>
        <w:left w:val="none" w:sz="0" w:space="0" w:color="auto"/>
        <w:bottom w:val="none" w:sz="0" w:space="0" w:color="auto"/>
        <w:right w:val="none" w:sz="0" w:space="0" w:color="auto"/>
      </w:divBdr>
    </w:div>
    <w:div w:id="1769428368">
      <w:bodyDiv w:val="1"/>
      <w:marLeft w:val="0"/>
      <w:marRight w:val="0"/>
      <w:marTop w:val="0"/>
      <w:marBottom w:val="0"/>
      <w:divBdr>
        <w:top w:val="none" w:sz="0" w:space="0" w:color="auto"/>
        <w:left w:val="none" w:sz="0" w:space="0" w:color="auto"/>
        <w:bottom w:val="none" w:sz="0" w:space="0" w:color="auto"/>
        <w:right w:val="none" w:sz="0" w:space="0" w:color="auto"/>
      </w:divBdr>
    </w:div>
    <w:div w:id="1903981771">
      <w:bodyDiv w:val="1"/>
      <w:marLeft w:val="0"/>
      <w:marRight w:val="0"/>
      <w:marTop w:val="0"/>
      <w:marBottom w:val="0"/>
      <w:divBdr>
        <w:top w:val="none" w:sz="0" w:space="0" w:color="auto"/>
        <w:left w:val="none" w:sz="0" w:space="0" w:color="auto"/>
        <w:bottom w:val="none" w:sz="0" w:space="0" w:color="auto"/>
        <w:right w:val="none" w:sz="0" w:space="0" w:color="auto"/>
      </w:divBdr>
    </w:div>
    <w:div w:id="2076581152">
      <w:bodyDiv w:val="1"/>
      <w:marLeft w:val="0"/>
      <w:marRight w:val="0"/>
      <w:marTop w:val="0"/>
      <w:marBottom w:val="0"/>
      <w:divBdr>
        <w:top w:val="none" w:sz="0" w:space="0" w:color="auto"/>
        <w:left w:val="none" w:sz="0" w:space="0" w:color="auto"/>
        <w:bottom w:val="none" w:sz="0" w:space="0" w:color="auto"/>
        <w:right w:val="none" w:sz="0" w:space="0" w:color="auto"/>
      </w:divBdr>
      <w:divsChild>
        <w:div w:id="540434288">
          <w:marLeft w:val="187"/>
          <w:marRight w:val="0"/>
          <w:marTop w:val="58"/>
          <w:marBottom w:val="0"/>
          <w:divBdr>
            <w:top w:val="none" w:sz="0" w:space="0" w:color="auto"/>
            <w:left w:val="none" w:sz="0" w:space="0" w:color="auto"/>
            <w:bottom w:val="none" w:sz="0" w:space="0" w:color="auto"/>
            <w:right w:val="none" w:sz="0" w:space="0" w:color="auto"/>
          </w:divBdr>
        </w:div>
        <w:div w:id="1735854185">
          <w:marLeft w:val="187"/>
          <w:marRight w:val="0"/>
          <w:marTop w:val="58"/>
          <w:marBottom w:val="0"/>
          <w:divBdr>
            <w:top w:val="none" w:sz="0" w:space="0" w:color="auto"/>
            <w:left w:val="none" w:sz="0" w:space="0" w:color="auto"/>
            <w:bottom w:val="none" w:sz="0" w:space="0" w:color="auto"/>
            <w:right w:val="none" w:sz="0" w:space="0" w:color="auto"/>
          </w:divBdr>
        </w:div>
        <w:div w:id="768964162">
          <w:marLeft w:val="187"/>
          <w:marRight w:val="0"/>
          <w:marTop w:val="58"/>
          <w:marBottom w:val="0"/>
          <w:divBdr>
            <w:top w:val="none" w:sz="0" w:space="0" w:color="auto"/>
            <w:left w:val="none" w:sz="0" w:space="0" w:color="auto"/>
            <w:bottom w:val="none" w:sz="0" w:space="0" w:color="auto"/>
            <w:right w:val="none" w:sz="0" w:space="0" w:color="auto"/>
          </w:divBdr>
        </w:div>
        <w:div w:id="1808432403">
          <w:marLeft w:val="187"/>
          <w:marRight w:val="0"/>
          <w:marTop w:val="58"/>
          <w:marBottom w:val="0"/>
          <w:divBdr>
            <w:top w:val="none" w:sz="0" w:space="0" w:color="auto"/>
            <w:left w:val="none" w:sz="0" w:space="0" w:color="auto"/>
            <w:bottom w:val="none" w:sz="0" w:space="0" w:color="auto"/>
            <w:right w:val="none" w:sz="0" w:space="0" w:color="auto"/>
          </w:divBdr>
        </w:div>
      </w:divsChild>
    </w:div>
    <w:div w:id="2091266811">
      <w:bodyDiv w:val="1"/>
      <w:marLeft w:val="0"/>
      <w:marRight w:val="0"/>
      <w:marTop w:val="0"/>
      <w:marBottom w:val="0"/>
      <w:divBdr>
        <w:top w:val="none" w:sz="0" w:space="0" w:color="auto"/>
        <w:left w:val="none" w:sz="0" w:space="0" w:color="auto"/>
        <w:bottom w:val="none" w:sz="0" w:space="0" w:color="auto"/>
        <w:right w:val="none" w:sz="0" w:space="0" w:color="auto"/>
      </w:divBdr>
    </w:div>
    <w:div w:id="2131433376">
      <w:bodyDiv w:val="1"/>
      <w:marLeft w:val="0"/>
      <w:marRight w:val="0"/>
      <w:marTop w:val="0"/>
      <w:marBottom w:val="0"/>
      <w:divBdr>
        <w:top w:val="none" w:sz="0" w:space="0" w:color="auto"/>
        <w:left w:val="none" w:sz="0" w:space="0" w:color="auto"/>
        <w:bottom w:val="none" w:sz="0" w:space="0" w:color="auto"/>
        <w:right w:val="none" w:sz="0" w:space="0" w:color="auto"/>
      </w:divBdr>
    </w:div>
    <w:div w:id="21397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838C37-599B-4653-9D73-AEF902671562}" type="doc">
      <dgm:prSet loTypeId="urn:microsoft.com/office/officeart/2005/8/layout/cycle2" loCatId="cycle" qsTypeId="urn:microsoft.com/office/officeart/2005/8/quickstyle/simple1" qsCatId="simple" csTypeId="urn:microsoft.com/office/officeart/2005/8/colors/colorful1#1" csCatId="colorful" phldr="1"/>
      <dgm:spPr/>
      <dgm:t>
        <a:bodyPr/>
        <a:lstStyle/>
        <a:p>
          <a:endParaRPr lang="en-US"/>
        </a:p>
      </dgm:t>
    </dgm:pt>
    <dgm:pt modelId="{80943B85-98A1-412A-BE41-85E5472DFD09}">
      <dgm:prSet phldrT="[Text]"/>
      <dgm:spPr/>
      <dgm:t>
        <a:bodyPr/>
        <a:lstStyle/>
        <a:p>
          <a:r>
            <a:rPr lang="en-US" b="1"/>
            <a:t>1. Krijimi Bashkëpunimit, besimit</a:t>
          </a:r>
        </a:p>
      </dgm:t>
    </dgm:pt>
    <dgm:pt modelId="{E230ABD9-203E-4F3B-ABC4-49335C0D7164}" type="parTrans" cxnId="{702A5D33-2B09-459E-8268-D95A6B3EA838}">
      <dgm:prSet/>
      <dgm:spPr/>
      <dgm:t>
        <a:bodyPr/>
        <a:lstStyle/>
        <a:p>
          <a:endParaRPr lang="en-US"/>
        </a:p>
      </dgm:t>
    </dgm:pt>
    <dgm:pt modelId="{8CF8D758-E7E6-4280-BF01-59F3A5527494}" type="sibTrans" cxnId="{702A5D33-2B09-459E-8268-D95A6B3EA838}">
      <dgm:prSet/>
      <dgm:spPr/>
      <dgm:t>
        <a:bodyPr/>
        <a:lstStyle/>
        <a:p>
          <a:endParaRPr lang="en-US"/>
        </a:p>
      </dgm:t>
    </dgm:pt>
    <dgm:pt modelId="{AF414425-6BC9-4059-B356-7D3F8A09AA79}">
      <dgm:prSet phldrT="[Text]"/>
      <dgm:spPr/>
      <dgm:t>
        <a:bodyPr/>
        <a:lstStyle/>
        <a:p>
          <a:r>
            <a:rPr lang="en-US" b="1"/>
            <a:t>2. Informimi</a:t>
          </a:r>
        </a:p>
        <a:p>
          <a:r>
            <a:rPr lang="en-US" b="1"/>
            <a:t>Ndërgjegjësimi</a:t>
          </a:r>
        </a:p>
      </dgm:t>
    </dgm:pt>
    <dgm:pt modelId="{23980BA1-B56D-4643-A327-F760BE9EE93D}" type="parTrans" cxnId="{AA601B36-126A-417D-81B5-535FF29E0941}">
      <dgm:prSet/>
      <dgm:spPr/>
      <dgm:t>
        <a:bodyPr/>
        <a:lstStyle/>
        <a:p>
          <a:endParaRPr lang="en-US"/>
        </a:p>
      </dgm:t>
    </dgm:pt>
    <dgm:pt modelId="{3620C5FE-DB14-476C-A19B-D4EF0AF0B5A2}" type="sibTrans" cxnId="{AA601B36-126A-417D-81B5-535FF29E0941}">
      <dgm:prSet/>
      <dgm:spPr/>
      <dgm:t>
        <a:bodyPr/>
        <a:lstStyle/>
        <a:p>
          <a:endParaRPr lang="en-US"/>
        </a:p>
      </dgm:t>
    </dgm:pt>
    <dgm:pt modelId="{5BEC61CE-1E21-43B1-A1E9-ADCA1BC6FDFF}">
      <dgm:prSet phldrT="[Text]"/>
      <dgm:spPr/>
      <dgm:t>
        <a:bodyPr/>
        <a:lstStyle/>
        <a:p>
          <a:r>
            <a:rPr lang="en-US" b="1"/>
            <a:t>3</a:t>
          </a:r>
          <a:r>
            <a:rPr lang="en-US"/>
            <a:t>. </a:t>
          </a:r>
          <a:r>
            <a:rPr lang="en-US" b="1"/>
            <a:t>Zgjedhja dhe perdorimi shërbimit, metodave të</a:t>
          </a:r>
        </a:p>
        <a:p>
          <a:r>
            <a:rPr lang="en-US" b="1"/>
            <a:t>PF</a:t>
          </a:r>
        </a:p>
      </dgm:t>
    </dgm:pt>
    <dgm:pt modelId="{2560BBA0-2A3E-459E-828E-0C2BDEAFE5BF}" type="parTrans" cxnId="{50970E90-CB5D-4670-B2D5-20F8F0A2763C}">
      <dgm:prSet/>
      <dgm:spPr/>
      <dgm:t>
        <a:bodyPr/>
        <a:lstStyle/>
        <a:p>
          <a:endParaRPr lang="en-US"/>
        </a:p>
      </dgm:t>
    </dgm:pt>
    <dgm:pt modelId="{746764A8-7645-4994-B27B-1C1BC78F198E}" type="sibTrans" cxnId="{50970E90-CB5D-4670-B2D5-20F8F0A2763C}">
      <dgm:prSet/>
      <dgm:spPr/>
      <dgm:t>
        <a:bodyPr/>
        <a:lstStyle/>
        <a:p>
          <a:endParaRPr lang="en-US"/>
        </a:p>
      </dgm:t>
    </dgm:pt>
    <dgm:pt modelId="{E36C5781-C713-43B6-AA4F-C2C95EF2D97C}">
      <dgm:prSet phldrT="[Text]"/>
      <dgm:spPr/>
      <dgm:t>
        <a:bodyPr/>
        <a:lstStyle/>
        <a:p>
          <a:r>
            <a:rPr lang="en-US"/>
            <a:t>4. </a:t>
          </a:r>
          <a:r>
            <a:rPr lang="en-US" b="1"/>
            <a:t> Klient</a:t>
          </a:r>
        </a:p>
        <a:p>
          <a:r>
            <a:rPr lang="en-US" b="1"/>
            <a:t>të kënaqur</a:t>
          </a:r>
        </a:p>
        <a:p>
          <a:r>
            <a:rPr lang="en-US" b="1"/>
            <a:t>Rikthimi klientit</a:t>
          </a:r>
        </a:p>
      </dgm:t>
    </dgm:pt>
    <dgm:pt modelId="{F41523B9-14C9-4F37-BC4A-8C4875A8BE73}" type="parTrans" cxnId="{14106B1F-EA63-4736-8A9A-73DF88E4DA36}">
      <dgm:prSet/>
      <dgm:spPr/>
      <dgm:t>
        <a:bodyPr/>
        <a:lstStyle/>
        <a:p>
          <a:endParaRPr lang="en-US"/>
        </a:p>
      </dgm:t>
    </dgm:pt>
    <dgm:pt modelId="{A02821A8-F8F5-49A7-AA2E-4A6CA9A090F7}" type="sibTrans" cxnId="{14106B1F-EA63-4736-8A9A-73DF88E4DA36}">
      <dgm:prSet/>
      <dgm:spPr/>
      <dgm:t>
        <a:bodyPr/>
        <a:lstStyle/>
        <a:p>
          <a:endParaRPr lang="en-US"/>
        </a:p>
      </dgm:t>
    </dgm:pt>
    <dgm:pt modelId="{8B0F13DA-AB7C-4C24-B156-0EA07B89DD0A}">
      <dgm:prSet phldrT="[Text]"/>
      <dgm:spPr/>
      <dgm:t>
        <a:bodyPr/>
        <a:lstStyle/>
        <a:p>
          <a:r>
            <a:rPr lang="en-US" b="1"/>
            <a:t>5.Shëndet i mirë</a:t>
          </a:r>
        </a:p>
        <a:p>
          <a:r>
            <a:rPr lang="en-US" b="1"/>
            <a:t>riprodhues dhe seksual</a:t>
          </a:r>
        </a:p>
      </dgm:t>
    </dgm:pt>
    <dgm:pt modelId="{8869F314-262F-46D2-8B98-39BDC67F2496}" type="parTrans" cxnId="{A459BAC5-655E-474A-B101-60149F8BA543}">
      <dgm:prSet/>
      <dgm:spPr/>
      <dgm:t>
        <a:bodyPr/>
        <a:lstStyle/>
        <a:p>
          <a:endParaRPr lang="en-US"/>
        </a:p>
      </dgm:t>
    </dgm:pt>
    <dgm:pt modelId="{06ECFD7C-516D-4B1A-9103-2FA8C4446858}" type="sibTrans" cxnId="{A459BAC5-655E-474A-B101-60149F8BA543}">
      <dgm:prSet/>
      <dgm:spPr/>
      <dgm:t>
        <a:bodyPr/>
        <a:lstStyle/>
        <a:p>
          <a:endParaRPr lang="en-US"/>
        </a:p>
      </dgm:t>
    </dgm:pt>
    <dgm:pt modelId="{0C6F32D6-A12E-4736-B672-CA8358EE3F51}" type="pres">
      <dgm:prSet presAssocID="{D3838C37-599B-4653-9D73-AEF902671562}" presName="cycle" presStyleCnt="0">
        <dgm:presLayoutVars>
          <dgm:dir/>
          <dgm:resizeHandles val="exact"/>
        </dgm:presLayoutVars>
      </dgm:prSet>
      <dgm:spPr/>
      <dgm:t>
        <a:bodyPr/>
        <a:lstStyle/>
        <a:p>
          <a:endParaRPr lang="en-US"/>
        </a:p>
      </dgm:t>
    </dgm:pt>
    <dgm:pt modelId="{4A2697D7-84D3-465F-97DB-6CC55CFB8403}" type="pres">
      <dgm:prSet presAssocID="{80943B85-98A1-412A-BE41-85E5472DFD09}" presName="node" presStyleLbl="node1" presStyleIdx="0" presStyleCnt="5" custScaleX="112588" custScaleY="95604">
        <dgm:presLayoutVars>
          <dgm:bulletEnabled val="1"/>
        </dgm:presLayoutVars>
      </dgm:prSet>
      <dgm:spPr/>
      <dgm:t>
        <a:bodyPr/>
        <a:lstStyle/>
        <a:p>
          <a:endParaRPr lang="en-US"/>
        </a:p>
      </dgm:t>
    </dgm:pt>
    <dgm:pt modelId="{B0850432-5ACD-4019-B740-18C264FA34D3}" type="pres">
      <dgm:prSet presAssocID="{8CF8D758-E7E6-4280-BF01-59F3A5527494}" presName="sibTrans" presStyleLbl="sibTrans2D1" presStyleIdx="0" presStyleCnt="5" custScaleX="177297" custLinFactNeighborX="9697" custLinFactNeighborY="-1628"/>
      <dgm:spPr/>
      <dgm:t>
        <a:bodyPr/>
        <a:lstStyle/>
        <a:p>
          <a:endParaRPr lang="en-US"/>
        </a:p>
      </dgm:t>
    </dgm:pt>
    <dgm:pt modelId="{DA5BBD2A-D514-4529-8C96-27A2A3D1FED4}" type="pres">
      <dgm:prSet presAssocID="{8CF8D758-E7E6-4280-BF01-59F3A5527494}" presName="connectorText" presStyleLbl="sibTrans2D1" presStyleIdx="0" presStyleCnt="5"/>
      <dgm:spPr/>
      <dgm:t>
        <a:bodyPr/>
        <a:lstStyle/>
        <a:p>
          <a:endParaRPr lang="en-US"/>
        </a:p>
      </dgm:t>
    </dgm:pt>
    <dgm:pt modelId="{8E9B46FD-F805-4A18-87F6-29111C37DF0B}" type="pres">
      <dgm:prSet presAssocID="{AF414425-6BC9-4059-B356-7D3F8A09AA79}" presName="node" presStyleLbl="node1" presStyleIdx="1" presStyleCnt="5" custScaleX="105884" custRadScaleRad="96934" custRadScaleInc="11116">
        <dgm:presLayoutVars>
          <dgm:bulletEnabled val="1"/>
        </dgm:presLayoutVars>
      </dgm:prSet>
      <dgm:spPr/>
      <dgm:t>
        <a:bodyPr/>
        <a:lstStyle/>
        <a:p>
          <a:endParaRPr lang="en-US"/>
        </a:p>
      </dgm:t>
    </dgm:pt>
    <dgm:pt modelId="{D7CFCF4B-997A-47A9-9220-A99C0E075576}" type="pres">
      <dgm:prSet presAssocID="{3620C5FE-DB14-476C-A19B-D4EF0AF0B5A2}" presName="sibTrans" presStyleLbl="sibTrans2D1" presStyleIdx="1" presStyleCnt="5" custScaleX="196565"/>
      <dgm:spPr/>
      <dgm:t>
        <a:bodyPr/>
        <a:lstStyle/>
        <a:p>
          <a:endParaRPr lang="en-US"/>
        </a:p>
      </dgm:t>
    </dgm:pt>
    <dgm:pt modelId="{1F08D440-E734-48FC-93AB-F67183CA574C}" type="pres">
      <dgm:prSet presAssocID="{3620C5FE-DB14-476C-A19B-D4EF0AF0B5A2}" presName="connectorText" presStyleLbl="sibTrans2D1" presStyleIdx="1" presStyleCnt="5"/>
      <dgm:spPr/>
      <dgm:t>
        <a:bodyPr/>
        <a:lstStyle/>
        <a:p>
          <a:endParaRPr lang="en-US"/>
        </a:p>
      </dgm:t>
    </dgm:pt>
    <dgm:pt modelId="{E439D19F-2BF6-4BEB-BF96-5945595D9BB2}" type="pres">
      <dgm:prSet presAssocID="{5BEC61CE-1E21-43B1-A1E9-ADCA1BC6FDFF}" presName="node" presStyleLbl="node1" presStyleIdx="2" presStyleCnt="5" custScaleX="114539" custRadScaleRad="103782" custRadScaleInc="-7532">
        <dgm:presLayoutVars>
          <dgm:bulletEnabled val="1"/>
        </dgm:presLayoutVars>
      </dgm:prSet>
      <dgm:spPr/>
      <dgm:t>
        <a:bodyPr/>
        <a:lstStyle/>
        <a:p>
          <a:endParaRPr lang="en-US"/>
        </a:p>
      </dgm:t>
    </dgm:pt>
    <dgm:pt modelId="{AC74F016-D1EE-49FE-A724-C196A12785F8}" type="pres">
      <dgm:prSet presAssocID="{746764A8-7645-4994-B27B-1C1BC78F198E}" presName="sibTrans" presStyleLbl="sibTrans2D1" presStyleIdx="2" presStyleCnt="5" custScaleX="185201"/>
      <dgm:spPr/>
      <dgm:t>
        <a:bodyPr/>
        <a:lstStyle/>
        <a:p>
          <a:endParaRPr lang="en-US"/>
        </a:p>
      </dgm:t>
    </dgm:pt>
    <dgm:pt modelId="{48BCED94-8248-48EF-8AFB-4D7CFB71F1CA}" type="pres">
      <dgm:prSet presAssocID="{746764A8-7645-4994-B27B-1C1BC78F198E}" presName="connectorText" presStyleLbl="sibTrans2D1" presStyleIdx="2" presStyleCnt="5"/>
      <dgm:spPr/>
      <dgm:t>
        <a:bodyPr/>
        <a:lstStyle/>
        <a:p>
          <a:endParaRPr lang="en-US"/>
        </a:p>
      </dgm:t>
    </dgm:pt>
    <dgm:pt modelId="{C7549D79-CE02-4A5B-85A1-859760B8C862}" type="pres">
      <dgm:prSet presAssocID="{E36C5781-C713-43B6-AA4F-C2C95EF2D97C}" presName="node" presStyleLbl="node1" presStyleIdx="3" presStyleCnt="5">
        <dgm:presLayoutVars>
          <dgm:bulletEnabled val="1"/>
        </dgm:presLayoutVars>
      </dgm:prSet>
      <dgm:spPr/>
      <dgm:t>
        <a:bodyPr/>
        <a:lstStyle/>
        <a:p>
          <a:endParaRPr lang="en-US"/>
        </a:p>
      </dgm:t>
    </dgm:pt>
    <dgm:pt modelId="{514A3DA7-B6E1-4C94-B317-8BE4E70B7A39}" type="pres">
      <dgm:prSet presAssocID="{A02821A8-F8F5-49A7-AA2E-4A6CA9A090F7}" presName="sibTrans" presStyleLbl="sibTrans2D1" presStyleIdx="3" presStyleCnt="5" custScaleX="166602"/>
      <dgm:spPr/>
      <dgm:t>
        <a:bodyPr/>
        <a:lstStyle/>
        <a:p>
          <a:endParaRPr lang="en-US"/>
        </a:p>
      </dgm:t>
    </dgm:pt>
    <dgm:pt modelId="{4DB86833-37AA-4D40-B3A5-3D0741B067FD}" type="pres">
      <dgm:prSet presAssocID="{A02821A8-F8F5-49A7-AA2E-4A6CA9A090F7}" presName="connectorText" presStyleLbl="sibTrans2D1" presStyleIdx="3" presStyleCnt="5"/>
      <dgm:spPr/>
      <dgm:t>
        <a:bodyPr/>
        <a:lstStyle/>
        <a:p>
          <a:endParaRPr lang="en-US"/>
        </a:p>
      </dgm:t>
    </dgm:pt>
    <dgm:pt modelId="{87F8387C-758D-4D16-8A2E-B9CD288D1B00}" type="pres">
      <dgm:prSet presAssocID="{8B0F13DA-AB7C-4C24-B156-0EA07B89DD0A}" presName="node" presStyleLbl="node1" presStyleIdx="4" presStyleCnt="5">
        <dgm:presLayoutVars>
          <dgm:bulletEnabled val="1"/>
        </dgm:presLayoutVars>
      </dgm:prSet>
      <dgm:spPr/>
      <dgm:t>
        <a:bodyPr/>
        <a:lstStyle/>
        <a:p>
          <a:endParaRPr lang="en-US"/>
        </a:p>
      </dgm:t>
    </dgm:pt>
    <dgm:pt modelId="{D8B4BDA8-3D14-42DB-894E-5CAEB000DB51}" type="pres">
      <dgm:prSet presAssocID="{06ECFD7C-516D-4B1A-9103-2FA8C4446858}" presName="sibTrans" presStyleLbl="sibTrans2D1" presStyleIdx="4" presStyleCnt="5" custScaleX="202848" custLinFactNeighborX="-10415"/>
      <dgm:spPr/>
      <dgm:t>
        <a:bodyPr/>
        <a:lstStyle/>
        <a:p>
          <a:endParaRPr lang="en-US"/>
        </a:p>
      </dgm:t>
    </dgm:pt>
    <dgm:pt modelId="{26630F5F-90A8-4B5C-A61C-5F9F1FBF11BD}" type="pres">
      <dgm:prSet presAssocID="{06ECFD7C-516D-4B1A-9103-2FA8C4446858}" presName="connectorText" presStyleLbl="sibTrans2D1" presStyleIdx="4" presStyleCnt="5"/>
      <dgm:spPr/>
      <dgm:t>
        <a:bodyPr/>
        <a:lstStyle/>
        <a:p>
          <a:endParaRPr lang="en-US"/>
        </a:p>
      </dgm:t>
    </dgm:pt>
  </dgm:ptLst>
  <dgm:cxnLst>
    <dgm:cxn modelId="{691133E5-04A6-4F8B-AEE5-80E0AEEA2128}" type="presOf" srcId="{06ECFD7C-516D-4B1A-9103-2FA8C4446858}" destId="{26630F5F-90A8-4B5C-A61C-5F9F1FBF11BD}" srcOrd="1" destOrd="0" presId="urn:microsoft.com/office/officeart/2005/8/layout/cycle2"/>
    <dgm:cxn modelId="{02CDFCAF-70F2-421F-938E-21C42370E4C6}" type="presOf" srcId="{A02821A8-F8F5-49A7-AA2E-4A6CA9A090F7}" destId="{4DB86833-37AA-4D40-B3A5-3D0741B067FD}" srcOrd="1" destOrd="0" presId="urn:microsoft.com/office/officeart/2005/8/layout/cycle2"/>
    <dgm:cxn modelId="{7F25D996-9788-4FA6-A4E4-8D98322CCDB8}" type="presOf" srcId="{80943B85-98A1-412A-BE41-85E5472DFD09}" destId="{4A2697D7-84D3-465F-97DB-6CC55CFB8403}" srcOrd="0" destOrd="0" presId="urn:microsoft.com/office/officeart/2005/8/layout/cycle2"/>
    <dgm:cxn modelId="{8FB45936-A97C-4A6A-9CB6-55191B0DDB65}" type="presOf" srcId="{746764A8-7645-4994-B27B-1C1BC78F198E}" destId="{AC74F016-D1EE-49FE-A724-C196A12785F8}" srcOrd="0" destOrd="0" presId="urn:microsoft.com/office/officeart/2005/8/layout/cycle2"/>
    <dgm:cxn modelId="{983B24CB-902B-4D3F-8E6E-475BA4266EF5}" type="presOf" srcId="{D3838C37-599B-4653-9D73-AEF902671562}" destId="{0C6F32D6-A12E-4736-B672-CA8358EE3F51}" srcOrd="0" destOrd="0" presId="urn:microsoft.com/office/officeart/2005/8/layout/cycle2"/>
    <dgm:cxn modelId="{AA601B36-126A-417D-81B5-535FF29E0941}" srcId="{D3838C37-599B-4653-9D73-AEF902671562}" destId="{AF414425-6BC9-4059-B356-7D3F8A09AA79}" srcOrd="1" destOrd="0" parTransId="{23980BA1-B56D-4643-A327-F760BE9EE93D}" sibTransId="{3620C5FE-DB14-476C-A19B-D4EF0AF0B5A2}"/>
    <dgm:cxn modelId="{055722F7-F6C5-446E-98A8-00A65EB57423}" type="presOf" srcId="{746764A8-7645-4994-B27B-1C1BC78F198E}" destId="{48BCED94-8248-48EF-8AFB-4D7CFB71F1CA}" srcOrd="1" destOrd="0" presId="urn:microsoft.com/office/officeart/2005/8/layout/cycle2"/>
    <dgm:cxn modelId="{0CE34A83-F76B-4B23-93FD-4B14B7D8DAD2}" type="presOf" srcId="{3620C5FE-DB14-476C-A19B-D4EF0AF0B5A2}" destId="{1F08D440-E734-48FC-93AB-F67183CA574C}" srcOrd="1" destOrd="0" presId="urn:microsoft.com/office/officeart/2005/8/layout/cycle2"/>
    <dgm:cxn modelId="{3A5F1E25-6225-4B51-A0DC-7597771A5EFD}" type="presOf" srcId="{8CF8D758-E7E6-4280-BF01-59F3A5527494}" destId="{DA5BBD2A-D514-4529-8C96-27A2A3D1FED4}" srcOrd="1" destOrd="0" presId="urn:microsoft.com/office/officeart/2005/8/layout/cycle2"/>
    <dgm:cxn modelId="{14106B1F-EA63-4736-8A9A-73DF88E4DA36}" srcId="{D3838C37-599B-4653-9D73-AEF902671562}" destId="{E36C5781-C713-43B6-AA4F-C2C95EF2D97C}" srcOrd="3" destOrd="0" parTransId="{F41523B9-14C9-4F37-BC4A-8C4875A8BE73}" sibTransId="{A02821A8-F8F5-49A7-AA2E-4A6CA9A090F7}"/>
    <dgm:cxn modelId="{6F99CB67-D506-425A-900C-33798F4D4948}" type="presOf" srcId="{E36C5781-C713-43B6-AA4F-C2C95EF2D97C}" destId="{C7549D79-CE02-4A5B-85A1-859760B8C862}" srcOrd="0" destOrd="0" presId="urn:microsoft.com/office/officeart/2005/8/layout/cycle2"/>
    <dgm:cxn modelId="{5F608D7D-167A-4039-BFE3-25BADBEF662D}" type="presOf" srcId="{A02821A8-F8F5-49A7-AA2E-4A6CA9A090F7}" destId="{514A3DA7-B6E1-4C94-B317-8BE4E70B7A39}" srcOrd="0" destOrd="0" presId="urn:microsoft.com/office/officeart/2005/8/layout/cycle2"/>
    <dgm:cxn modelId="{2FE6EDAC-9C5E-4745-9AF4-5C980BD1F45A}" type="presOf" srcId="{5BEC61CE-1E21-43B1-A1E9-ADCA1BC6FDFF}" destId="{E439D19F-2BF6-4BEB-BF96-5945595D9BB2}" srcOrd="0" destOrd="0" presId="urn:microsoft.com/office/officeart/2005/8/layout/cycle2"/>
    <dgm:cxn modelId="{A459BAC5-655E-474A-B101-60149F8BA543}" srcId="{D3838C37-599B-4653-9D73-AEF902671562}" destId="{8B0F13DA-AB7C-4C24-B156-0EA07B89DD0A}" srcOrd="4" destOrd="0" parTransId="{8869F314-262F-46D2-8B98-39BDC67F2496}" sibTransId="{06ECFD7C-516D-4B1A-9103-2FA8C4446858}"/>
    <dgm:cxn modelId="{EDA93ACE-49EC-4A34-8968-C1CE658939DF}" type="presOf" srcId="{06ECFD7C-516D-4B1A-9103-2FA8C4446858}" destId="{D8B4BDA8-3D14-42DB-894E-5CAEB000DB51}" srcOrd="0" destOrd="0" presId="urn:microsoft.com/office/officeart/2005/8/layout/cycle2"/>
    <dgm:cxn modelId="{D7843177-9352-43B0-B041-FF63829F366D}" type="presOf" srcId="{3620C5FE-DB14-476C-A19B-D4EF0AF0B5A2}" destId="{D7CFCF4B-997A-47A9-9220-A99C0E075576}" srcOrd="0" destOrd="0" presId="urn:microsoft.com/office/officeart/2005/8/layout/cycle2"/>
    <dgm:cxn modelId="{C09912B3-8BE6-4CA0-875E-AD126F03A6C2}" type="presOf" srcId="{AF414425-6BC9-4059-B356-7D3F8A09AA79}" destId="{8E9B46FD-F805-4A18-87F6-29111C37DF0B}" srcOrd="0" destOrd="0" presId="urn:microsoft.com/office/officeart/2005/8/layout/cycle2"/>
    <dgm:cxn modelId="{50970E90-CB5D-4670-B2D5-20F8F0A2763C}" srcId="{D3838C37-599B-4653-9D73-AEF902671562}" destId="{5BEC61CE-1E21-43B1-A1E9-ADCA1BC6FDFF}" srcOrd="2" destOrd="0" parTransId="{2560BBA0-2A3E-459E-828E-0C2BDEAFE5BF}" sibTransId="{746764A8-7645-4994-B27B-1C1BC78F198E}"/>
    <dgm:cxn modelId="{F9A41F66-A6C0-41D8-BC18-0077301B037E}" type="presOf" srcId="{8CF8D758-E7E6-4280-BF01-59F3A5527494}" destId="{B0850432-5ACD-4019-B740-18C264FA34D3}" srcOrd="0" destOrd="0" presId="urn:microsoft.com/office/officeart/2005/8/layout/cycle2"/>
    <dgm:cxn modelId="{702A5D33-2B09-459E-8268-D95A6B3EA838}" srcId="{D3838C37-599B-4653-9D73-AEF902671562}" destId="{80943B85-98A1-412A-BE41-85E5472DFD09}" srcOrd="0" destOrd="0" parTransId="{E230ABD9-203E-4F3B-ABC4-49335C0D7164}" sibTransId="{8CF8D758-E7E6-4280-BF01-59F3A5527494}"/>
    <dgm:cxn modelId="{C07E9BDE-D04A-4C94-AFF2-DD421E4811E3}" type="presOf" srcId="{8B0F13DA-AB7C-4C24-B156-0EA07B89DD0A}" destId="{87F8387C-758D-4D16-8A2E-B9CD288D1B00}" srcOrd="0" destOrd="0" presId="urn:microsoft.com/office/officeart/2005/8/layout/cycle2"/>
    <dgm:cxn modelId="{EA528A83-E99A-4E26-BB77-D47B28B9F8D9}" type="presParOf" srcId="{0C6F32D6-A12E-4736-B672-CA8358EE3F51}" destId="{4A2697D7-84D3-465F-97DB-6CC55CFB8403}" srcOrd="0" destOrd="0" presId="urn:microsoft.com/office/officeart/2005/8/layout/cycle2"/>
    <dgm:cxn modelId="{7C920F87-2368-420A-BAD9-39C2395B97A2}" type="presParOf" srcId="{0C6F32D6-A12E-4736-B672-CA8358EE3F51}" destId="{B0850432-5ACD-4019-B740-18C264FA34D3}" srcOrd="1" destOrd="0" presId="urn:microsoft.com/office/officeart/2005/8/layout/cycle2"/>
    <dgm:cxn modelId="{B1B41374-430D-4671-B433-510A4677874B}" type="presParOf" srcId="{B0850432-5ACD-4019-B740-18C264FA34D3}" destId="{DA5BBD2A-D514-4529-8C96-27A2A3D1FED4}" srcOrd="0" destOrd="0" presId="urn:microsoft.com/office/officeart/2005/8/layout/cycle2"/>
    <dgm:cxn modelId="{3B1220EE-3D8A-4945-81E1-5EAEA53339D7}" type="presParOf" srcId="{0C6F32D6-A12E-4736-B672-CA8358EE3F51}" destId="{8E9B46FD-F805-4A18-87F6-29111C37DF0B}" srcOrd="2" destOrd="0" presId="urn:microsoft.com/office/officeart/2005/8/layout/cycle2"/>
    <dgm:cxn modelId="{92C1EFF8-B557-425D-8CD1-4804393D5216}" type="presParOf" srcId="{0C6F32D6-A12E-4736-B672-CA8358EE3F51}" destId="{D7CFCF4B-997A-47A9-9220-A99C0E075576}" srcOrd="3" destOrd="0" presId="urn:microsoft.com/office/officeart/2005/8/layout/cycle2"/>
    <dgm:cxn modelId="{7EBF6FF2-6648-4474-B6F7-BF8A9A08CFCA}" type="presParOf" srcId="{D7CFCF4B-997A-47A9-9220-A99C0E075576}" destId="{1F08D440-E734-48FC-93AB-F67183CA574C}" srcOrd="0" destOrd="0" presId="urn:microsoft.com/office/officeart/2005/8/layout/cycle2"/>
    <dgm:cxn modelId="{73258BC6-22A0-4AE5-A622-EF53ED05890A}" type="presParOf" srcId="{0C6F32D6-A12E-4736-B672-CA8358EE3F51}" destId="{E439D19F-2BF6-4BEB-BF96-5945595D9BB2}" srcOrd="4" destOrd="0" presId="urn:microsoft.com/office/officeart/2005/8/layout/cycle2"/>
    <dgm:cxn modelId="{A13DA296-A1A9-4A90-9C12-0D7EC28E2143}" type="presParOf" srcId="{0C6F32D6-A12E-4736-B672-CA8358EE3F51}" destId="{AC74F016-D1EE-49FE-A724-C196A12785F8}" srcOrd="5" destOrd="0" presId="urn:microsoft.com/office/officeart/2005/8/layout/cycle2"/>
    <dgm:cxn modelId="{E29E7785-49C5-4DE1-8572-9202FA7713DD}" type="presParOf" srcId="{AC74F016-D1EE-49FE-A724-C196A12785F8}" destId="{48BCED94-8248-48EF-8AFB-4D7CFB71F1CA}" srcOrd="0" destOrd="0" presId="urn:microsoft.com/office/officeart/2005/8/layout/cycle2"/>
    <dgm:cxn modelId="{3EAA5A1D-DDED-4FA8-9EFF-AF972496AE6D}" type="presParOf" srcId="{0C6F32D6-A12E-4736-B672-CA8358EE3F51}" destId="{C7549D79-CE02-4A5B-85A1-859760B8C862}" srcOrd="6" destOrd="0" presId="urn:microsoft.com/office/officeart/2005/8/layout/cycle2"/>
    <dgm:cxn modelId="{94783D32-BD61-4DD3-9B34-0D7E91F26C99}" type="presParOf" srcId="{0C6F32D6-A12E-4736-B672-CA8358EE3F51}" destId="{514A3DA7-B6E1-4C94-B317-8BE4E70B7A39}" srcOrd="7" destOrd="0" presId="urn:microsoft.com/office/officeart/2005/8/layout/cycle2"/>
    <dgm:cxn modelId="{5DD12A78-4210-41C4-96EC-9C2FE5948BAA}" type="presParOf" srcId="{514A3DA7-B6E1-4C94-B317-8BE4E70B7A39}" destId="{4DB86833-37AA-4D40-B3A5-3D0741B067FD}" srcOrd="0" destOrd="0" presId="urn:microsoft.com/office/officeart/2005/8/layout/cycle2"/>
    <dgm:cxn modelId="{CE49E5D9-8C6A-47B1-8018-250A12943CE1}" type="presParOf" srcId="{0C6F32D6-A12E-4736-B672-CA8358EE3F51}" destId="{87F8387C-758D-4D16-8A2E-B9CD288D1B00}" srcOrd="8" destOrd="0" presId="urn:microsoft.com/office/officeart/2005/8/layout/cycle2"/>
    <dgm:cxn modelId="{C5E737E8-CC3A-4CA9-9BDF-2A2E8069D8AE}" type="presParOf" srcId="{0C6F32D6-A12E-4736-B672-CA8358EE3F51}" destId="{D8B4BDA8-3D14-42DB-894E-5CAEB000DB51}" srcOrd="9" destOrd="0" presId="urn:microsoft.com/office/officeart/2005/8/layout/cycle2"/>
    <dgm:cxn modelId="{5C9DC532-8E14-4E58-9EF1-7EEC6ED0DB3C}" type="presParOf" srcId="{D8B4BDA8-3D14-42DB-894E-5CAEB000DB51}" destId="{26630F5F-90A8-4B5C-A61C-5F9F1FBF11BD}"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697D7-84D3-465F-97DB-6CC55CFB8403}">
      <dsp:nvSpPr>
        <dsp:cNvPr id="0" name=""/>
        <dsp:cNvSpPr/>
      </dsp:nvSpPr>
      <dsp:spPr>
        <a:xfrm>
          <a:off x="2169299" y="42010"/>
          <a:ext cx="2056097" cy="174593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1. Krijimi Bashkëpunimit, besimit</a:t>
          </a:r>
        </a:p>
      </dsp:txBody>
      <dsp:txXfrm>
        <a:off x="2470407" y="297696"/>
        <a:ext cx="1453881" cy="1234561"/>
      </dsp:txXfrm>
    </dsp:sp>
    <dsp:sp modelId="{B0850432-5ACD-4019-B740-18C264FA34D3}">
      <dsp:nvSpPr>
        <dsp:cNvPr id="0" name=""/>
        <dsp:cNvSpPr/>
      </dsp:nvSpPr>
      <dsp:spPr>
        <a:xfrm rot="2348545">
          <a:off x="3900341" y="1484536"/>
          <a:ext cx="870757" cy="61634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921089" y="1549445"/>
        <a:ext cx="685853" cy="369809"/>
      </dsp:txXfrm>
    </dsp:sp>
    <dsp:sp modelId="{8E9B46FD-F805-4A18-87F6-29111C37DF0B}">
      <dsp:nvSpPr>
        <dsp:cNvPr id="0" name=""/>
        <dsp:cNvSpPr/>
      </dsp:nvSpPr>
      <dsp:spPr>
        <a:xfrm>
          <a:off x="4423778" y="1786985"/>
          <a:ext cx="1933668" cy="182621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2. Informimi</a:t>
          </a:r>
        </a:p>
        <a:p>
          <a:pPr lvl="0" algn="ctr" defTabSz="711200">
            <a:lnSpc>
              <a:spcPct val="90000"/>
            </a:lnSpc>
            <a:spcBef>
              <a:spcPct val="0"/>
            </a:spcBef>
            <a:spcAft>
              <a:spcPct val="35000"/>
            </a:spcAft>
          </a:pPr>
          <a:r>
            <a:rPr lang="en-US" sz="1600" b="1" kern="1200"/>
            <a:t>Ndërgjegjësimi</a:t>
          </a:r>
        </a:p>
      </dsp:txBody>
      <dsp:txXfrm>
        <a:off x="4706957" y="2054428"/>
        <a:ext cx="1367310" cy="1291328"/>
      </dsp:txXfrm>
    </dsp:sp>
    <dsp:sp modelId="{D7CFCF4B-997A-47A9-9220-A99C0E075576}">
      <dsp:nvSpPr>
        <dsp:cNvPr id="0" name=""/>
        <dsp:cNvSpPr/>
      </dsp:nvSpPr>
      <dsp:spPr>
        <a:xfrm rot="6335786">
          <a:off x="4694424" y="3597425"/>
          <a:ext cx="719369" cy="61634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4811733" y="3631646"/>
        <a:ext cx="534465" cy="369809"/>
      </dsp:txXfrm>
    </dsp:sp>
    <dsp:sp modelId="{E439D19F-2BF6-4BEB-BF96-5945595D9BB2}">
      <dsp:nvSpPr>
        <dsp:cNvPr id="0" name=""/>
        <dsp:cNvSpPr/>
      </dsp:nvSpPr>
      <dsp:spPr>
        <a:xfrm>
          <a:off x="3665000" y="4222153"/>
          <a:ext cx="2091727" cy="182621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3</a:t>
          </a:r>
          <a:r>
            <a:rPr lang="en-US" sz="1600" kern="1200"/>
            <a:t>. </a:t>
          </a:r>
          <a:r>
            <a:rPr lang="en-US" sz="1600" b="1" kern="1200"/>
            <a:t>Zgjedhja dhe perdorimi shërbimit, metodave të</a:t>
          </a:r>
        </a:p>
        <a:p>
          <a:pPr lvl="0" algn="ctr" defTabSz="711200">
            <a:lnSpc>
              <a:spcPct val="90000"/>
            </a:lnSpc>
            <a:spcBef>
              <a:spcPct val="0"/>
            </a:spcBef>
            <a:spcAft>
              <a:spcPct val="35000"/>
            </a:spcAft>
          </a:pPr>
          <a:r>
            <a:rPr lang="en-US" sz="1600" b="1" kern="1200"/>
            <a:t>PF</a:t>
          </a:r>
        </a:p>
      </dsp:txBody>
      <dsp:txXfrm>
        <a:off x="3971326" y="4489596"/>
        <a:ext cx="1479075" cy="1291328"/>
      </dsp:txXfrm>
    </dsp:sp>
    <dsp:sp modelId="{AC74F016-D1EE-49FE-A724-C196A12785F8}">
      <dsp:nvSpPr>
        <dsp:cNvPr id="0" name=""/>
        <dsp:cNvSpPr/>
      </dsp:nvSpPr>
      <dsp:spPr>
        <a:xfrm rot="10802220">
          <a:off x="2762213" y="4826121"/>
          <a:ext cx="908137" cy="61634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947117" y="4949450"/>
        <a:ext cx="723233" cy="369809"/>
      </dsp:txXfrm>
    </dsp:sp>
    <dsp:sp modelId="{C7549D79-CE02-4A5B-85A1-859760B8C862}">
      <dsp:nvSpPr>
        <dsp:cNvPr id="0" name=""/>
        <dsp:cNvSpPr/>
      </dsp:nvSpPr>
      <dsp:spPr>
        <a:xfrm>
          <a:off x="913593" y="4220290"/>
          <a:ext cx="1826214" cy="182621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4. </a:t>
          </a:r>
          <a:r>
            <a:rPr lang="en-US" sz="1600" b="1" kern="1200"/>
            <a:t> Klient</a:t>
          </a:r>
        </a:p>
        <a:p>
          <a:pPr lvl="0" algn="ctr" defTabSz="711200">
            <a:lnSpc>
              <a:spcPct val="90000"/>
            </a:lnSpc>
            <a:spcBef>
              <a:spcPct val="0"/>
            </a:spcBef>
            <a:spcAft>
              <a:spcPct val="35000"/>
            </a:spcAft>
          </a:pPr>
          <a:r>
            <a:rPr lang="en-US" sz="1600" b="1" kern="1200"/>
            <a:t>të kënaqur</a:t>
          </a:r>
        </a:p>
        <a:p>
          <a:pPr lvl="0" algn="ctr" defTabSz="711200">
            <a:lnSpc>
              <a:spcPct val="90000"/>
            </a:lnSpc>
            <a:spcBef>
              <a:spcPct val="0"/>
            </a:spcBef>
            <a:spcAft>
              <a:spcPct val="35000"/>
            </a:spcAft>
          </a:pPr>
          <a:r>
            <a:rPr lang="en-US" sz="1600" b="1" kern="1200"/>
            <a:t>Rikthimi klientit</a:t>
          </a:r>
        </a:p>
      </dsp:txBody>
      <dsp:txXfrm>
        <a:off x="1181036" y="4487733"/>
        <a:ext cx="1291328" cy="1291328"/>
      </dsp:txXfrm>
    </dsp:sp>
    <dsp:sp modelId="{514A3DA7-B6E1-4C94-B317-8BE4E70B7A39}">
      <dsp:nvSpPr>
        <dsp:cNvPr id="0" name=""/>
        <dsp:cNvSpPr/>
      </dsp:nvSpPr>
      <dsp:spPr>
        <a:xfrm rot="15120000">
          <a:off x="1003384" y="3534714"/>
          <a:ext cx="808008" cy="61634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1124405" y="3745910"/>
        <a:ext cx="623104" cy="369809"/>
      </dsp:txXfrm>
    </dsp:sp>
    <dsp:sp modelId="{87F8387C-758D-4D16-8A2E-B9CD288D1B00}">
      <dsp:nvSpPr>
        <dsp:cNvPr id="0" name=""/>
        <dsp:cNvSpPr/>
      </dsp:nvSpPr>
      <dsp:spPr>
        <a:xfrm>
          <a:off x="66486" y="1613163"/>
          <a:ext cx="1826214" cy="182621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t>5.Shëndet i mirë</a:t>
          </a:r>
        </a:p>
        <a:p>
          <a:pPr lvl="0" algn="ctr" defTabSz="711200">
            <a:lnSpc>
              <a:spcPct val="90000"/>
            </a:lnSpc>
            <a:spcBef>
              <a:spcPct val="0"/>
            </a:spcBef>
            <a:spcAft>
              <a:spcPct val="35000"/>
            </a:spcAft>
          </a:pPr>
          <a:r>
            <a:rPr lang="en-US" sz="1600" b="1" kern="1200"/>
            <a:t>riprodhues dhe seksual</a:t>
          </a:r>
        </a:p>
      </dsp:txBody>
      <dsp:txXfrm>
        <a:off x="333929" y="1880606"/>
        <a:ext cx="1291328" cy="1291328"/>
      </dsp:txXfrm>
    </dsp:sp>
    <dsp:sp modelId="{D8B4BDA8-3D14-42DB-894E-5CAEB000DB51}">
      <dsp:nvSpPr>
        <dsp:cNvPr id="0" name=""/>
        <dsp:cNvSpPr/>
      </dsp:nvSpPr>
      <dsp:spPr>
        <a:xfrm rot="19440000">
          <a:off x="1545462" y="1435467"/>
          <a:ext cx="927422" cy="61634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63119" y="1613078"/>
        <a:ext cx="742518" cy="36980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10410</Words>
  <Characters>59340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Eljesa Harapi</cp:lastModifiedBy>
  <cp:revision>2</cp:revision>
  <dcterms:created xsi:type="dcterms:W3CDTF">2023-11-22T10:30:00Z</dcterms:created>
  <dcterms:modified xsi:type="dcterms:W3CDTF">2023-11-22T10:30:00Z</dcterms:modified>
</cp:coreProperties>
</file>