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8424" w14:textId="77777777" w:rsidR="003B5100" w:rsidRPr="001314B6" w:rsidRDefault="008E6413" w:rsidP="001314B6">
      <w:pPr>
        <w:spacing w:line="240" w:lineRule="auto"/>
        <w:jc w:val="both"/>
        <w:rPr>
          <w:rFonts w:ascii="Times New Roman" w:eastAsia="Times New Roman" w:hAnsi="Times New Roman" w:cs="Times New Roman"/>
          <w:sz w:val="24"/>
          <w:szCs w:val="24"/>
        </w:rPr>
      </w:pPr>
      <w:r w:rsidRPr="001314B6">
        <w:rPr>
          <w:rFonts w:ascii="Times New Roman" w:hAnsi="Times New Roman" w:cs="Times New Roman"/>
          <w:noProof/>
          <w:sz w:val="24"/>
          <w:szCs w:val="24"/>
        </w:rPr>
        <w:drawing>
          <wp:anchor distT="0" distB="0" distL="0" distR="0" simplePos="0" relativeHeight="251658240" behindDoc="1" locked="0" layoutInCell="1" hidden="0" allowOverlap="1" wp14:anchorId="0F4F4469" wp14:editId="6F00306E">
            <wp:simplePos x="0" y="0"/>
            <wp:positionH relativeFrom="column">
              <wp:posOffset>-838199</wp:posOffset>
            </wp:positionH>
            <wp:positionV relativeFrom="paragraph">
              <wp:posOffset>-925829</wp:posOffset>
            </wp:positionV>
            <wp:extent cx="7518400" cy="1625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518400" cy="1625600"/>
                    </a:xfrm>
                    <a:prstGeom prst="rect">
                      <a:avLst/>
                    </a:prstGeom>
                    <a:ln/>
                  </pic:spPr>
                </pic:pic>
              </a:graphicData>
            </a:graphic>
          </wp:anchor>
        </w:drawing>
      </w:r>
    </w:p>
    <w:p w14:paraId="1EB423DC" w14:textId="77777777" w:rsidR="003B5100" w:rsidRPr="001314B6" w:rsidRDefault="003B5100" w:rsidP="001314B6">
      <w:pPr>
        <w:spacing w:line="240" w:lineRule="auto"/>
        <w:jc w:val="both"/>
        <w:rPr>
          <w:rFonts w:ascii="Times New Roman" w:eastAsia="Times New Roman" w:hAnsi="Times New Roman" w:cs="Times New Roman"/>
          <w:sz w:val="24"/>
          <w:szCs w:val="24"/>
        </w:rPr>
      </w:pPr>
    </w:p>
    <w:p w14:paraId="7FD06D09" w14:textId="77777777" w:rsidR="003B5100" w:rsidRPr="001314B6" w:rsidRDefault="008E6413" w:rsidP="001314B6">
      <w:pPr>
        <w:spacing w:after="0" w:line="240" w:lineRule="auto"/>
        <w:jc w:val="center"/>
        <w:rPr>
          <w:rFonts w:ascii="Times New Roman" w:eastAsia="Times New Roman" w:hAnsi="Times New Roman" w:cs="Times New Roman"/>
          <w:color w:val="000000"/>
          <w:sz w:val="24"/>
          <w:szCs w:val="24"/>
        </w:rPr>
      </w:pPr>
      <w:r w:rsidRPr="001314B6">
        <w:rPr>
          <w:rFonts w:ascii="Times New Roman" w:eastAsia="Times New Roman" w:hAnsi="Times New Roman" w:cs="Times New Roman"/>
          <w:b/>
          <w:color w:val="000000"/>
          <w:sz w:val="24"/>
          <w:szCs w:val="24"/>
        </w:rPr>
        <w:t>Ministry of Health and Social Protection</w:t>
      </w:r>
    </w:p>
    <w:p w14:paraId="79F3E25C" w14:textId="77777777" w:rsidR="003B5100" w:rsidRPr="001314B6" w:rsidRDefault="008E6413" w:rsidP="001314B6">
      <w:pPr>
        <w:pBdr>
          <w:top w:val="nil"/>
          <w:left w:val="nil"/>
          <w:bottom w:val="nil"/>
          <w:right w:val="nil"/>
          <w:between w:val="nil"/>
        </w:pBdr>
        <w:spacing w:after="0" w:line="240" w:lineRule="auto"/>
        <w:jc w:val="center"/>
        <w:rPr>
          <w:rFonts w:ascii="Times New Roman" w:eastAsia="Cambria" w:hAnsi="Times New Roman" w:cs="Times New Roman"/>
          <w:color w:val="000000"/>
          <w:sz w:val="24"/>
          <w:szCs w:val="24"/>
        </w:rPr>
      </w:pPr>
      <w:r w:rsidRPr="001314B6">
        <w:rPr>
          <w:rFonts w:ascii="Times New Roman" w:eastAsia="Cambria" w:hAnsi="Times New Roman" w:cs="Times New Roman"/>
          <w:b/>
          <w:color w:val="000000"/>
          <w:sz w:val="24"/>
          <w:szCs w:val="24"/>
        </w:rPr>
        <w:t>Additional Financing for the Health System Improvement Project</w:t>
      </w:r>
    </w:p>
    <w:p w14:paraId="1C3FD970" w14:textId="77777777" w:rsidR="003B5100" w:rsidRPr="001314B6" w:rsidRDefault="008E6413" w:rsidP="001314B6">
      <w:pPr>
        <w:pBdr>
          <w:top w:val="nil"/>
          <w:left w:val="nil"/>
          <w:bottom w:val="nil"/>
          <w:right w:val="nil"/>
          <w:between w:val="nil"/>
        </w:pBdr>
        <w:spacing w:after="0" w:line="240" w:lineRule="auto"/>
        <w:jc w:val="center"/>
        <w:rPr>
          <w:rFonts w:ascii="Times New Roman" w:eastAsia="Cambria" w:hAnsi="Times New Roman" w:cs="Times New Roman"/>
          <w:color w:val="000000"/>
          <w:sz w:val="24"/>
          <w:szCs w:val="24"/>
        </w:rPr>
      </w:pPr>
      <w:r w:rsidRPr="001314B6">
        <w:rPr>
          <w:rFonts w:ascii="Times New Roman" w:eastAsia="Cambria" w:hAnsi="Times New Roman" w:cs="Times New Roman"/>
          <w:b/>
          <w:color w:val="000000"/>
          <w:sz w:val="24"/>
          <w:szCs w:val="24"/>
        </w:rPr>
        <w:t>(IBRD - Loan No. 9306-AL)</w:t>
      </w:r>
    </w:p>
    <w:p w14:paraId="58855475" w14:textId="77777777" w:rsidR="003B5100" w:rsidRPr="001314B6" w:rsidRDefault="003B5100" w:rsidP="001314B6">
      <w:pPr>
        <w:spacing w:after="0" w:line="240" w:lineRule="auto"/>
        <w:jc w:val="center"/>
        <w:rPr>
          <w:rFonts w:ascii="Times New Roman" w:eastAsia="Times New Roman" w:hAnsi="Times New Roman" w:cs="Times New Roman"/>
          <w:sz w:val="24"/>
          <w:szCs w:val="24"/>
        </w:rPr>
      </w:pPr>
    </w:p>
    <w:p w14:paraId="0E06043E" w14:textId="77777777" w:rsidR="003B5100" w:rsidRPr="001314B6" w:rsidRDefault="008E6413" w:rsidP="001314B6">
      <w:pPr>
        <w:spacing w:after="0" w:line="240" w:lineRule="auto"/>
        <w:jc w:val="center"/>
        <w:rPr>
          <w:rFonts w:ascii="Times New Roman" w:eastAsia="Times New Roman" w:hAnsi="Times New Roman" w:cs="Times New Roman"/>
          <w:sz w:val="24"/>
          <w:szCs w:val="24"/>
        </w:rPr>
      </w:pPr>
      <w:r w:rsidRPr="001314B6">
        <w:rPr>
          <w:rFonts w:ascii="Times New Roman" w:eastAsia="Times New Roman" w:hAnsi="Times New Roman" w:cs="Times New Roman"/>
          <w:b/>
          <w:sz w:val="24"/>
          <w:szCs w:val="24"/>
        </w:rPr>
        <w:t>TERMS OF REFRENCE</w:t>
      </w:r>
    </w:p>
    <w:p w14:paraId="17DD7C0B" w14:textId="0E12D605" w:rsidR="003B5100" w:rsidRPr="001314B6" w:rsidRDefault="008E6413" w:rsidP="001314B6">
      <w:pPr>
        <w:pBdr>
          <w:top w:val="nil"/>
          <w:left w:val="nil"/>
          <w:bottom w:val="nil"/>
          <w:right w:val="nil"/>
          <w:between w:val="nil"/>
        </w:pBdr>
        <w:shd w:val="clear" w:color="auto" w:fill="FFFFFF"/>
        <w:spacing w:before="280" w:after="280" w:line="240" w:lineRule="auto"/>
        <w:jc w:val="center"/>
        <w:rPr>
          <w:rFonts w:ascii="Times New Roman" w:eastAsia="Times New Roman" w:hAnsi="Times New Roman" w:cs="Times New Roman"/>
          <w:color w:val="000000"/>
          <w:sz w:val="24"/>
          <w:szCs w:val="24"/>
        </w:rPr>
      </w:pPr>
      <w:r w:rsidRPr="001314B6">
        <w:rPr>
          <w:rFonts w:ascii="Times New Roman" w:eastAsia="Times New Roman" w:hAnsi="Times New Roman" w:cs="Times New Roman"/>
          <w:b/>
          <w:i/>
          <w:color w:val="000000"/>
          <w:sz w:val="24"/>
          <w:szCs w:val="24"/>
        </w:rPr>
        <w:t>Consulting Services for the Supervision for the rehabilitation of</w:t>
      </w:r>
      <w:r w:rsidR="003C53C8" w:rsidRPr="001314B6">
        <w:rPr>
          <w:rFonts w:ascii="Times New Roman" w:eastAsia="Times New Roman" w:hAnsi="Times New Roman" w:cs="Times New Roman"/>
          <w:b/>
          <w:i/>
          <w:color w:val="000000"/>
          <w:sz w:val="24"/>
          <w:szCs w:val="24"/>
        </w:rPr>
        <w:t xml:space="preserve"> the</w:t>
      </w:r>
      <w:r w:rsidRPr="001314B6">
        <w:rPr>
          <w:rFonts w:ascii="Times New Roman" w:eastAsia="Times New Roman" w:hAnsi="Times New Roman" w:cs="Times New Roman"/>
          <w:b/>
          <w:i/>
          <w:color w:val="000000"/>
          <w:sz w:val="24"/>
          <w:szCs w:val="24"/>
        </w:rPr>
        <w:t xml:space="preserve"> </w:t>
      </w:r>
      <w:r w:rsidR="009E13B0" w:rsidRPr="001314B6">
        <w:rPr>
          <w:rFonts w:ascii="Times New Roman" w:eastAsia="Times New Roman" w:hAnsi="Times New Roman" w:cs="Times New Roman"/>
          <w:b/>
          <w:i/>
          <w:color w:val="000000"/>
          <w:sz w:val="24"/>
          <w:szCs w:val="24"/>
        </w:rPr>
        <w:t>Psychiatric</w:t>
      </w:r>
      <w:r w:rsidR="009B6681" w:rsidRPr="001314B6">
        <w:rPr>
          <w:rFonts w:ascii="Times New Roman" w:eastAsia="Times New Roman" w:hAnsi="Times New Roman" w:cs="Times New Roman"/>
          <w:b/>
          <w:i/>
          <w:color w:val="000000"/>
          <w:sz w:val="24"/>
          <w:szCs w:val="24"/>
        </w:rPr>
        <w:t xml:space="preserve"> Hospital </w:t>
      </w:r>
      <w:r w:rsidRPr="001314B6">
        <w:rPr>
          <w:rFonts w:ascii="Times New Roman" w:eastAsia="Times New Roman" w:hAnsi="Times New Roman" w:cs="Times New Roman"/>
          <w:b/>
          <w:i/>
          <w:color w:val="000000"/>
          <w:sz w:val="24"/>
          <w:szCs w:val="24"/>
        </w:rPr>
        <w:t>within the territory of Mother Teresa University Hospital - Tirana</w:t>
      </w:r>
    </w:p>
    <w:p w14:paraId="26EC6A58" w14:textId="77777777" w:rsidR="003B5100" w:rsidRPr="001314B6" w:rsidRDefault="008E6413" w:rsidP="001314B6">
      <w:pPr>
        <w:pBdr>
          <w:top w:val="nil"/>
          <w:left w:val="nil"/>
          <w:bottom w:val="nil"/>
          <w:right w:val="nil"/>
          <w:between w:val="nil"/>
        </w:pBdr>
        <w:spacing w:after="0" w:line="240" w:lineRule="auto"/>
        <w:jc w:val="center"/>
        <w:rPr>
          <w:rFonts w:ascii="Times New Roman" w:eastAsia="Cambria" w:hAnsi="Times New Roman" w:cs="Times New Roman"/>
          <w:color w:val="000000"/>
          <w:sz w:val="24"/>
          <w:szCs w:val="24"/>
        </w:rPr>
      </w:pPr>
      <w:r w:rsidRPr="001314B6">
        <w:rPr>
          <w:rFonts w:ascii="Times New Roman" w:eastAsia="Cambria" w:hAnsi="Times New Roman" w:cs="Times New Roman"/>
          <w:b/>
          <w:color w:val="000000"/>
          <w:sz w:val="24"/>
          <w:szCs w:val="24"/>
        </w:rPr>
        <w:t>Local Consultant</w:t>
      </w:r>
    </w:p>
    <w:p w14:paraId="56B87C39" w14:textId="77777777" w:rsidR="003B5100" w:rsidRPr="001314B6" w:rsidRDefault="003B5100" w:rsidP="001314B6">
      <w:pPr>
        <w:spacing w:after="0" w:line="240" w:lineRule="auto"/>
        <w:jc w:val="both"/>
        <w:rPr>
          <w:rFonts w:ascii="Times New Roman" w:eastAsia="Times New Roman" w:hAnsi="Times New Roman" w:cs="Times New Roman"/>
          <w:sz w:val="24"/>
          <w:szCs w:val="24"/>
        </w:rPr>
      </w:pPr>
    </w:p>
    <w:p w14:paraId="7E8270C4" w14:textId="77777777" w:rsidR="003B5100" w:rsidRPr="001314B6" w:rsidRDefault="003B5100" w:rsidP="001314B6">
      <w:pPr>
        <w:spacing w:after="0" w:line="240" w:lineRule="auto"/>
        <w:jc w:val="both"/>
        <w:rPr>
          <w:rFonts w:ascii="Times New Roman" w:eastAsia="Times New Roman" w:hAnsi="Times New Roman" w:cs="Times New Roman"/>
          <w:sz w:val="24"/>
          <w:szCs w:val="24"/>
        </w:rPr>
      </w:pPr>
    </w:p>
    <w:p w14:paraId="6D2D1C24" w14:textId="77777777" w:rsidR="003B5100" w:rsidRPr="001314B6" w:rsidRDefault="008E6413" w:rsidP="001314B6">
      <w:pPr>
        <w:numPr>
          <w:ilvl w:val="0"/>
          <w:numId w:val="12"/>
        </w:numPr>
        <w:spacing w:after="0" w:line="240" w:lineRule="auto"/>
        <w:ind w:left="450" w:hanging="450"/>
        <w:jc w:val="both"/>
        <w:rPr>
          <w:rFonts w:ascii="Times New Roman" w:eastAsia="Times New Roman" w:hAnsi="Times New Roman" w:cs="Times New Roman"/>
          <w:sz w:val="24"/>
          <w:szCs w:val="24"/>
        </w:rPr>
      </w:pPr>
      <w:r w:rsidRPr="001314B6">
        <w:rPr>
          <w:rFonts w:ascii="Times New Roman" w:eastAsia="Times New Roman" w:hAnsi="Times New Roman" w:cs="Times New Roman"/>
          <w:b/>
          <w:smallCaps/>
          <w:sz w:val="24"/>
          <w:szCs w:val="24"/>
        </w:rPr>
        <w:t>Background</w:t>
      </w:r>
    </w:p>
    <w:p w14:paraId="769D848A" w14:textId="77777777" w:rsidR="003B5100" w:rsidRPr="001314B6" w:rsidRDefault="008E6413" w:rsidP="001314B6">
      <w:pPr>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The Government of Albania has received additional financing, in the amount of EUR 25 million for the Health System Improvement Project in Albania, a loan of International Bank for Reconstruction and Development (IBRD) to scale – up the activities of the parent project and ensure direct impact to the beneficiaries and further improvement of hospital care service provision in the country. The International Bank for Reconstruction and Development (“World Bank”) is acting as administrator of the amount provided. The Ministry of Health (</w:t>
      </w:r>
      <w:proofErr w:type="spellStart"/>
      <w:r w:rsidRPr="001314B6">
        <w:rPr>
          <w:rFonts w:ascii="Times New Roman" w:eastAsia="Times New Roman" w:hAnsi="Times New Roman" w:cs="Times New Roman"/>
          <w:sz w:val="24"/>
          <w:szCs w:val="24"/>
        </w:rPr>
        <w:t>MoHSP</w:t>
      </w:r>
      <w:proofErr w:type="spellEnd"/>
      <w:r w:rsidRPr="001314B6">
        <w:rPr>
          <w:rFonts w:ascii="Times New Roman" w:eastAsia="Times New Roman" w:hAnsi="Times New Roman" w:cs="Times New Roman"/>
          <w:sz w:val="24"/>
          <w:szCs w:val="24"/>
        </w:rPr>
        <w:t>) herein after referred as “the Client” has overall responsibility for the Project, and the Project Coordination is responsible for the implementation of the Project through its Project Management Team (PMT). The objective of the Project is to contribute to the modernization of selected public hospital services and to support the reconstruction of selected medical facilities damaged by the 2019 earthquake. The Project consists of the following parts:</w:t>
      </w:r>
    </w:p>
    <w:p w14:paraId="13F29EE4" w14:textId="77777777" w:rsidR="003B5100" w:rsidRPr="001314B6" w:rsidRDefault="008E6413" w:rsidP="001314B6">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1314B6">
        <w:rPr>
          <w:rFonts w:ascii="Times New Roman" w:eastAsia="Times New Roman" w:hAnsi="Times New Roman" w:cs="Times New Roman"/>
          <w:color w:val="000000"/>
          <w:sz w:val="24"/>
          <w:szCs w:val="24"/>
        </w:rPr>
        <w:t>Part 1. Improving Hospitals Management and Infrastructure</w:t>
      </w:r>
    </w:p>
    <w:p w14:paraId="5DC654F0" w14:textId="77777777" w:rsidR="003B5100" w:rsidRPr="001314B6" w:rsidRDefault="008E6413" w:rsidP="001314B6">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1314B6">
        <w:rPr>
          <w:rFonts w:ascii="Times New Roman" w:eastAsia="Times New Roman" w:hAnsi="Times New Roman" w:cs="Times New Roman"/>
          <w:color w:val="000000"/>
          <w:sz w:val="24"/>
          <w:szCs w:val="24"/>
        </w:rPr>
        <w:t>Part 2. Improving Health Information Management / e-Health for Hospital Services:</w:t>
      </w:r>
    </w:p>
    <w:p w14:paraId="1CB5594D" w14:textId="7767BB41" w:rsidR="003B5100" w:rsidRPr="001314B6" w:rsidRDefault="008E6413" w:rsidP="001314B6">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1314B6">
        <w:rPr>
          <w:rFonts w:ascii="Times New Roman" w:eastAsia="Times New Roman" w:hAnsi="Times New Roman" w:cs="Times New Roman"/>
          <w:color w:val="000000"/>
          <w:sz w:val="24"/>
          <w:szCs w:val="24"/>
        </w:rPr>
        <w:t>Part 3</w:t>
      </w:r>
      <w:r w:rsidR="00BF619B" w:rsidRPr="001314B6">
        <w:rPr>
          <w:rFonts w:ascii="Times New Roman" w:eastAsia="Times New Roman" w:hAnsi="Times New Roman" w:cs="Times New Roman"/>
          <w:color w:val="000000"/>
          <w:sz w:val="24"/>
          <w:szCs w:val="24"/>
        </w:rPr>
        <w:t xml:space="preserve">. </w:t>
      </w:r>
      <w:r w:rsidRPr="001314B6">
        <w:rPr>
          <w:rFonts w:ascii="Times New Roman" w:eastAsia="Times New Roman" w:hAnsi="Times New Roman" w:cs="Times New Roman"/>
          <w:color w:val="000000"/>
          <w:sz w:val="24"/>
          <w:szCs w:val="24"/>
        </w:rPr>
        <w:t>Monitoring, Evaluation and Project Management:</w:t>
      </w:r>
    </w:p>
    <w:p w14:paraId="742F97D7" w14:textId="383C253F" w:rsidR="003B5100" w:rsidRPr="001314B6" w:rsidRDefault="008E6413" w:rsidP="001314B6">
      <w:pPr>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The urgency of rationalization and upgrading of the hospital network has been further heightened by the </w:t>
      </w:r>
      <w:r w:rsidR="003C53C8" w:rsidRPr="001314B6">
        <w:rPr>
          <w:rFonts w:ascii="Times New Roman" w:eastAsia="Times New Roman" w:hAnsi="Times New Roman" w:cs="Times New Roman"/>
          <w:sz w:val="24"/>
          <w:szCs w:val="24"/>
        </w:rPr>
        <w:t>damage</w:t>
      </w:r>
      <w:r w:rsidRPr="001314B6">
        <w:rPr>
          <w:rFonts w:ascii="Times New Roman" w:eastAsia="Times New Roman" w:hAnsi="Times New Roman" w:cs="Times New Roman"/>
          <w:sz w:val="24"/>
          <w:szCs w:val="24"/>
        </w:rPr>
        <w:t xml:space="preserve"> caused by the earthquake. The above will be made possible through the rationalization of oversized hospitals, transformation of current hospital activities and services to a more dynamic and self - efficient health care institution using an integrated approach addressing infrastructure rehabilitation, modern diagnostic </w:t>
      </w:r>
      <w:r w:rsidR="003C53C8" w:rsidRPr="001314B6">
        <w:rPr>
          <w:rFonts w:ascii="Times New Roman" w:eastAsia="Times New Roman" w:hAnsi="Times New Roman" w:cs="Times New Roman"/>
          <w:sz w:val="24"/>
          <w:szCs w:val="24"/>
        </w:rPr>
        <w:t>equipment,</w:t>
      </w:r>
      <w:r w:rsidRPr="001314B6">
        <w:rPr>
          <w:rFonts w:ascii="Times New Roman" w:eastAsia="Times New Roman" w:hAnsi="Times New Roman" w:cs="Times New Roman"/>
          <w:sz w:val="24"/>
          <w:szCs w:val="24"/>
        </w:rPr>
        <w:t xml:space="preserve"> and optimization of health care personnel. Building on the results of the parent project (such as the modernization of medical diagnostic equipment’s in 11 regional hospitals, reconstruction of the Pediatric hospital at Mother Theresa hospital, the new building of </w:t>
      </w:r>
      <w:proofErr w:type="spellStart"/>
      <w:r w:rsidRPr="001314B6">
        <w:rPr>
          <w:rFonts w:ascii="Times New Roman" w:eastAsia="Times New Roman" w:hAnsi="Times New Roman" w:cs="Times New Roman"/>
          <w:sz w:val="24"/>
          <w:szCs w:val="24"/>
        </w:rPr>
        <w:t>Laç</w:t>
      </w:r>
      <w:proofErr w:type="spellEnd"/>
      <w:r w:rsidRPr="001314B6">
        <w:rPr>
          <w:rFonts w:ascii="Times New Roman" w:eastAsia="Times New Roman" w:hAnsi="Times New Roman" w:cs="Times New Roman"/>
          <w:sz w:val="24"/>
          <w:szCs w:val="24"/>
        </w:rPr>
        <w:t xml:space="preserve"> hospital) the activities foreseen under additional financing are fully aligned with the extended reform agenda and further improvement of hospital care provision. The reconstruction of the regional and municipal hospitals will give an opportunity to implement the updated HMP. The outcomes of the parent project have encouraged the Ministry of Health and Social Protection in pursuing a deeper reform in the secondary level of care starting with the further improvement of diagnostic care, full optimization of regional hospital services, transformation of services in selected municipality hospitals and implementation of health information system in </w:t>
      </w:r>
      <w:r w:rsidR="003C53C8" w:rsidRPr="001314B6">
        <w:rPr>
          <w:rFonts w:ascii="Times New Roman" w:eastAsia="Times New Roman" w:hAnsi="Times New Roman" w:cs="Times New Roman"/>
          <w:sz w:val="24"/>
          <w:szCs w:val="24"/>
        </w:rPr>
        <w:t>regional hospitals</w:t>
      </w:r>
      <w:r w:rsidRPr="001314B6">
        <w:rPr>
          <w:rFonts w:ascii="Times New Roman" w:eastAsia="Times New Roman" w:hAnsi="Times New Roman" w:cs="Times New Roman"/>
          <w:sz w:val="24"/>
          <w:szCs w:val="24"/>
        </w:rPr>
        <w:t>. The improvement of the hospital health care system in the country in all its tiers starting from strengthening management and governance for public hospital services, health financing arrangements, information systems, for improved efficiency and quality of health care in Albania continues to be a main objective for the government of Albania.</w:t>
      </w:r>
    </w:p>
    <w:p w14:paraId="34E83872" w14:textId="7D372868" w:rsidR="003B5100" w:rsidRPr="001314B6" w:rsidRDefault="008E6413" w:rsidP="001314B6">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color w:val="000000"/>
          <w:sz w:val="24"/>
          <w:szCs w:val="24"/>
        </w:rPr>
      </w:pPr>
      <w:r w:rsidRPr="001314B6">
        <w:rPr>
          <w:rFonts w:ascii="Times New Roman" w:eastAsia="Times New Roman" w:hAnsi="Times New Roman" w:cs="Times New Roman"/>
          <w:color w:val="000000"/>
          <w:sz w:val="24"/>
          <w:szCs w:val="24"/>
        </w:rPr>
        <w:lastRenderedPageBreak/>
        <w:t>The service required to be performed under this Terms of Reference, is being financed due to the Albanian legal framework for the presence of a licensed supervisor for the supervision of the civil works. One of the activities financed under component 1 (</w:t>
      </w:r>
      <w:r w:rsidR="00BF619B" w:rsidRPr="001314B6">
        <w:rPr>
          <w:rFonts w:ascii="Times New Roman" w:eastAsia="Times New Roman" w:hAnsi="Times New Roman" w:cs="Times New Roman"/>
          <w:color w:val="000000"/>
          <w:sz w:val="24"/>
          <w:szCs w:val="24"/>
        </w:rPr>
        <w:t>Subcomponent</w:t>
      </w:r>
      <w:r w:rsidRPr="001314B6">
        <w:rPr>
          <w:rFonts w:ascii="Times New Roman" w:eastAsia="Times New Roman" w:hAnsi="Times New Roman" w:cs="Times New Roman"/>
          <w:color w:val="000000"/>
          <w:sz w:val="24"/>
          <w:szCs w:val="24"/>
        </w:rPr>
        <w:t xml:space="preserve"> 1.2 Improving hospital infrastructure and the management of medical equipment) is the activity “Civil Works for the Construction of </w:t>
      </w:r>
      <w:r w:rsidR="003C53C8" w:rsidRPr="001314B6">
        <w:rPr>
          <w:rFonts w:ascii="Times New Roman" w:eastAsia="Times New Roman" w:hAnsi="Times New Roman" w:cs="Times New Roman"/>
          <w:color w:val="000000"/>
          <w:sz w:val="24"/>
          <w:szCs w:val="24"/>
        </w:rPr>
        <w:t xml:space="preserve">the </w:t>
      </w:r>
      <w:r w:rsidR="009E13B0" w:rsidRPr="001314B6">
        <w:rPr>
          <w:rFonts w:ascii="Times New Roman" w:eastAsia="Times New Roman" w:hAnsi="Times New Roman" w:cs="Times New Roman"/>
          <w:color w:val="000000"/>
          <w:sz w:val="24"/>
          <w:szCs w:val="24"/>
        </w:rPr>
        <w:t>Psychiatric</w:t>
      </w:r>
      <w:r w:rsidR="003C53C8" w:rsidRPr="001314B6">
        <w:rPr>
          <w:rFonts w:ascii="Times New Roman" w:eastAsia="Times New Roman" w:hAnsi="Times New Roman" w:cs="Times New Roman"/>
          <w:color w:val="000000"/>
          <w:sz w:val="24"/>
          <w:szCs w:val="24"/>
        </w:rPr>
        <w:t xml:space="preserve"> Hospital </w:t>
      </w:r>
      <w:r w:rsidRPr="001314B6">
        <w:rPr>
          <w:rFonts w:ascii="Times New Roman" w:eastAsia="Times New Roman" w:hAnsi="Times New Roman" w:cs="Times New Roman"/>
          <w:color w:val="000000"/>
          <w:sz w:val="24"/>
          <w:szCs w:val="24"/>
        </w:rPr>
        <w:t xml:space="preserve">within the territory of TUHC – Tirana (which will be monitored through a company which will be selected under this </w:t>
      </w:r>
      <w:proofErr w:type="spellStart"/>
      <w:r w:rsidRPr="001314B6">
        <w:rPr>
          <w:rFonts w:ascii="Times New Roman" w:eastAsia="Times New Roman" w:hAnsi="Times New Roman" w:cs="Times New Roman"/>
          <w:color w:val="000000"/>
          <w:sz w:val="24"/>
          <w:szCs w:val="24"/>
        </w:rPr>
        <w:t>ToRs</w:t>
      </w:r>
      <w:proofErr w:type="spellEnd"/>
      <w:r w:rsidRPr="001314B6">
        <w:rPr>
          <w:rFonts w:ascii="Times New Roman" w:eastAsia="Times New Roman" w:hAnsi="Times New Roman" w:cs="Times New Roman"/>
          <w:color w:val="000000"/>
          <w:sz w:val="24"/>
          <w:szCs w:val="24"/>
        </w:rPr>
        <w:t>.</w:t>
      </w:r>
    </w:p>
    <w:p w14:paraId="4BCA3E30" w14:textId="77777777" w:rsidR="003B5100" w:rsidRPr="001314B6" w:rsidRDefault="008E6413" w:rsidP="001314B6">
      <w:pPr>
        <w:numPr>
          <w:ilvl w:val="0"/>
          <w:numId w:val="12"/>
        </w:numPr>
        <w:spacing w:after="120" w:line="240" w:lineRule="auto"/>
        <w:ind w:left="360"/>
        <w:jc w:val="both"/>
        <w:rPr>
          <w:rFonts w:ascii="Times New Roman" w:eastAsia="Times New Roman" w:hAnsi="Times New Roman" w:cs="Times New Roman"/>
          <w:sz w:val="24"/>
          <w:szCs w:val="24"/>
        </w:rPr>
      </w:pPr>
      <w:r w:rsidRPr="001314B6">
        <w:rPr>
          <w:rFonts w:ascii="Times New Roman" w:eastAsia="Times New Roman" w:hAnsi="Times New Roman" w:cs="Times New Roman"/>
          <w:b/>
          <w:smallCaps/>
          <w:sz w:val="24"/>
          <w:szCs w:val="24"/>
        </w:rPr>
        <w:t xml:space="preserve">Overall Objective </w:t>
      </w:r>
    </w:p>
    <w:p w14:paraId="28C089EF" w14:textId="4CF4B380" w:rsidR="003B5100" w:rsidRPr="001314B6" w:rsidRDefault="003C53C8" w:rsidP="001314B6">
      <w:pPr>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The specific</w:t>
      </w:r>
      <w:r w:rsidR="008E6413" w:rsidRPr="001314B6">
        <w:rPr>
          <w:rFonts w:ascii="Times New Roman" w:eastAsia="Times New Roman" w:hAnsi="Times New Roman" w:cs="Times New Roman"/>
          <w:sz w:val="24"/>
          <w:szCs w:val="24"/>
        </w:rPr>
        <w:t xml:space="preserve"> objectives of this assignment are to provide the following activities: Supervision of Civil Works for rehabilitation of the</w:t>
      </w:r>
      <w:r w:rsidRPr="001314B6">
        <w:rPr>
          <w:rFonts w:ascii="Times New Roman" w:eastAsia="Times New Roman" w:hAnsi="Times New Roman" w:cs="Times New Roman"/>
          <w:sz w:val="24"/>
          <w:szCs w:val="24"/>
        </w:rPr>
        <w:t xml:space="preserve"> </w:t>
      </w:r>
      <w:r w:rsidR="009E13B0" w:rsidRPr="001314B6">
        <w:rPr>
          <w:rFonts w:ascii="Times New Roman" w:eastAsia="Times New Roman" w:hAnsi="Times New Roman" w:cs="Times New Roman"/>
          <w:sz w:val="24"/>
          <w:szCs w:val="24"/>
        </w:rPr>
        <w:t>Psychiatric</w:t>
      </w:r>
      <w:r w:rsidRPr="001314B6">
        <w:rPr>
          <w:rFonts w:ascii="Times New Roman" w:eastAsia="Times New Roman" w:hAnsi="Times New Roman" w:cs="Times New Roman"/>
          <w:sz w:val="24"/>
          <w:szCs w:val="24"/>
        </w:rPr>
        <w:t xml:space="preserve"> Hospital </w:t>
      </w:r>
      <w:r w:rsidR="008E6413" w:rsidRPr="001314B6">
        <w:rPr>
          <w:rFonts w:ascii="Times New Roman" w:eastAsia="Times New Roman" w:hAnsi="Times New Roman" w:cs="Times New Roman"/>
          <w:sz w:val="24"/>
          <w:szCs w:val="24"/>
        </w:rPr>
        <w:t>within the territory of TUHC – Tirana.</w:t>
      </w:r>
    </w:p>
    <w:p w14:paraId="7D786F23" w14:textId="77777777" w:rsidR="003B5100" w:rsidRPr="001314B6" w:rsidRDefault="003B5100" w:rsidP="001314B6">
      <w:pPr>
        <w:spacing w:after="0" w:line="240" w:lineRule="auto"/>
        <w:jc w:val="both"/>
        <w:rPr>
          <w:rFonts w:ascii="Times New Roman" w:eastAsia="Times New Roman" w:hAnsi="Times New Roman" w:cs="Times New Roman"/>
          <w:sz w:val="24"/>
          <w:szCs w:val="24"/>
        </w:rPr>
      </w:pPr>
    </w:p>
    <w:p w14:paraId="104C7F57" w14:textId="77777777" w:rsidR="003B5100" w:rsidRPr="001314B6" w:rsidRDefault="008E6413" w:rsidP="001314B6">
      <w:pPr>
        <w:numPr>
          <w:ilvl w:val="0"/>
          <w:numId w:val="12"/>
        </w:numPr>
        <w:spacing w:after="120" w:line="240" w:lineRule="auto"/>
        <w:ind w:left="360"/>
        <w:jc w:val="both"/>
        <w:rPr>
          <w:rFonts w:ascii="Times New Roman" w:eastAsia="Times New Roman" w:hAnsi="Times New Roman" w:cs="Times New Roman"/>
          <w:sz w:val="24"/>
          <w:szCs w:val="24"/>
        </w:rPr>
      </w:pPr>
      <w:r w:rsidRPr="001314B6">
        <w:rPr>
          <w:rFonts w:ascii="Times New Roman" w:eastAsia="Times New Roman" w:hAnsi="Times New Roman" w:cs="Times New Roman"/>
          <w:b/>
          <w:smallCaps/>
          <w:sz w:val="24"/>
          <w:szCs w:val="24"/>
        </w:rPr>
        <w:t xml:space="preserve">TASKS OF the service </w:t>
      </w:r>
    </w:p>
    <w:p w14:paraId="61BDD630" w14:textId="77777777" w:rsidR="003B5100" w:rsidRPr="001314B6" w:rsidRDefault="008E6413" w:rsidP="001314B6">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rFonts w:ascii="Times New Roman" w:hAnsi="Times New Roman" w:cs="Times New Roman"/>
          <w:color w:val="000000"/>
          <w:sz w:val="24"/>
          <w:szCs w:val="24"/>
        </w:rPr>
      </w:pPr>
      <w:r w:rsidRPr="001314B6">
        <w:rPr>
          <w:rFonts w:ascii="Times New Roman" w:eastAsia="Times New Roman" w:hAnsi="Times New Roman" w:cs="Times New Roman"/>
          <w:color w:val="000000"/>
          <w:sz w:val="24"/>
          <w:szCs w:val="24"/>
        </w:rPr>
        <w:t xml:space="preserve">Assist the beneficiary on receiving permission for reconstruction works, as per relevant requirements of the Albanian law. </w:t>
      </w:r>
    </w:p>
    <w:p w14:paraId="4ACEE85F" w14:textId="77777777" w:rsidR="003B5100" w:rsidRPr="001314B6" w:rsidRDefault="008E6413" w:rsidP="001314B6">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rFonts w:ascii="Times New Roman" w:hAnsi="Times New Roman" w:cs="Times New Roman"/>
          <w:color w:val="000000"/>
          <w:sz w:val="24"/>
          <w:szCs w:val="24"/>
        </w:rPr>
      </w:pPr>
      <w:r w:rsidRPr="001314B6">
        <w:rPr>
          <w:rFonts w:ascii="Times New Roman" w:eastAsia="Times New Roman" w:hAnsi="Times New Roman" w:cs="Times New Roman"/>
          <w:color w:val="000000"/>
          <w:sz w:val="24"/>
          <w:szCs w:val="24"/>
        </w:rPr>
        <w:t xml:space="preserve">Assist the beneficiary on obtaining the reconstruction permission for commencement of civil works as per relevant requirements of the Albanian law. </w:t>
      </w:r>
    </w:p>
    <w:p w14:paraId="7EB564CB" w14:textId="4AC74954" w:rsidR="003B5100" w:rsidRPr="001314B6" w:rsidRDefault="008E6413" w:rsidP="001314B6">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rFonts w:ascii="Times New Roman" w:hAnsi="Times New Roman" w:cs="Times New Roman"/>
          <w:color w:val="000000"/>
          <w:sz w:val="24"/>
          <w:szCs w:val="24"/>
        </w:rPr>
      </w:pPr>
      <w:r w:rsidRPr="001314B6">
        <w:rPr>
          <w:rFonts w:ascii="Times New Roman" w:eastAsia="Times New Roman" w:hAnsi="Times New Roman" w:cs="Times New Roman"/>
          <w:color w:val="000000"/>
          <w:sz w:val="24"/>
          <w:szCs w:val="24"/>
        </w:rPr>
        <w:t xml:space="preserve">Carry out the supervision of construction works, including the </w:t>
      </w:r>
      <w:r w:rsidR="00DA1FC5" w:rsidRPr="001314B6">
        <w:rPr>
          <w:rFonts w:ascii="Times New Roman" w:eastAsia="Times New Roman" w:hAnsi="Times New Roman" w:cs="Times New Roman"/>
          <w:color w:val="000000"/>
          <w:sz w:val="24"/>
          <w:szCs w:val="24"/>
        </w:rPr>
        <w:t>installation</w:t>
      </w:r>
      <w:r w:rsidRPr="001314B6">
        <w:rPr>
          <w:rFonts w:ascii="Times New Roman" w:eastAsia="Times New Roman" w:hAnsi="Times New Roman" w:cs="Times New Roman"/>
          <w:color w:val="000000"/>
          <w:sz w:val="24"/>
          <w:szCs w:val="24"/>
        </w:rPr>
        <w:t xml:space="preserve"> of all internal systems (electric, mechanical, anti-fire, air conditioned etc.), according to the designs and specifications. </w:t>
      </w:r>
    </w:p>
    <w:p w14:paraId="0FE8A940" w14:textId="5872C8ED" w:rsidR="003B5100" w:rsidRPr="001314B6" w:rsidRDefault="008E6413" w:rsidP="001314B6">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rFonts w:ascii="Times New Roman" w:hAnsi="Times New Roman" w:cs="Times New Roman"/>
          <w:color w:val="000000"/>
          <w:sz w:val="24"/>
          <w:szCs w:val="24"/>
        </w:rPr>
      </w:pPr>
      <w:r w:rsidRPr="001314B6">
        <w:rPr>
          <w:rFonts w:ascii="Times New Roman" w:eastAsia="Times New Roman" w:hAnsi="Times New Roman" w:cs="Times New Roman"/>
          <w:color w:val="000000"/>
          <w:sz w:val="24"/>
          <w:szCs w:val="24"/>
        </w:rPr>
        <w:t xml:space="preserve">Assist the </w:t>
      </w:r>
      <w:proofErr w:type="spellStart"/>
      <w:r w:rsidRPr="001314B6">
        <w:rPr>
          <w:rFonts w:ascii="Times New Roman" w:eastAsia="Times New Roman" w:hAnsi="Times New Roman" w:cs="Times New Roman"/>
          <w:color w:val="000000"/>
          <w:sz w:val="24"/>
          <w:szCs w:val="24"/>
        </w:rPr>
        <w:t>MoHSP</w:t>
      </w:r>
      <w:proofErr w:type="spellEnd"/>
      <w:r w:rsidRPr="001314B6">
        <w:rPr>
          <w:rFonts w:ascii="Times New Roman" w:eastAsia="Times New Roman" w:hAnsi="Times New Roman" w:cs="Times New Roman"/>
          <w:color w:val="000000"/>
          <w:sz w:val="24"/>
          <w:szCs w:val="24"/>
        </w:rPr>
        <w:t xml:space="preserve"> </w:t>
      </w:r>
      <w:r w:rsidR="003C53C8" w:rsidRPr="001314B6">
        <w:rPr>
          <w:rFonts w:ascii="Times New Roman" w:eastAsia="Times New Roman" w:hAnsi="Times New Roman" w:cs="Times New Roman"/>
          <w:color w:val="000000"/>
          <w:sz w:val="24"/>
          <w:szCs w:val="24"/>
        </w:rPr>
        <w:t>in</w:t>
      </w:r>
      <w:r w:rsidRPr="001314B6">
        <w:rPr>
          <w:rFonts w:ascii="Times New Roman" w:eastAsia="Times New Roman" w:hAnsi="Times New Roman" w:cs="Times New Roman"/>
          <w:color w:val="000000"/>
          <w:sz w:val="24"/>
          <w:szCs w:val="24"/>
        </w:rPr>
        <w:t xml:space="preserve"> administering the Civil Works Contract.</w:t>
      </w:r>
    </w:p>
    <w:p w14:paraId="6BB1A622" w14:textId="77777777" w:rsidR="003B5100" w:rsidRPr="001314B6" w:rsidRDefault="008E6413" w:rsidP="001314B6">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rFonts w:ascii="Times New Roman" w:hAnsi="Times New Roman" w:cs="Times New Roman"/>
          <w:color w:val="000000"/>
          <w:sz w:val="24"/>
          <w:szCs w:val="24"/>
        </w:rPr>
      </w:pPr>
      <w:r w:rsidRPr="001314B6">
        <w:rPr>
          <w:rFonts w:ascii="Times New Roman" w:eastAsia="Times New Roman" w:hAnsi="Times New Roman" w:cs="Times New Roman"/>
          <w:color w:val="000000"/>
          <w:sz w:val="24"/>
          <w:szCs w:val="24"/>
        </w:rPr>
        <w:t xml:space="preserve">Prepare and approve the variation of orders, or use of contingencies, based on the technical requirements, and submit it to the </w:t>
      </w:r>
      <w:proofErr w:type="spellStart"/>
      <w:r w:rsidRPr="001314B6">
        <w:rPr>
          <w:rFonts w:ascii="Times New Roman" w:eastAsia="Times New Roman" w:hAnsi="Times New Roman" w:cs="Times New Roman"/>
          <w:color w:val="000000"/>
          <w:sz w:val="24"/>
          <w:szCs w:val="24"/>
        </w:rPr>
        <w:t>MoHSP</w:t>
      </w:r>
      <w:proofErr w:type="spellEnd"/>
      <w:r w:rsidRPr="001314B6">
        <w:rPr>
          <w:rFonts w:ascii="Times New Roman" w:eastAsia="Times New Roman" w:hAnsi="Times New Roman" w:cs="Times New Roman"/>
          <w:color w:val="000000"/>
          <w:sz w:val="24"/>
          <w:szCs w:val="24"/>
        </w:rPr>
        <w:t>/ PCU.</w:t>
      </w:r>
    </w:p>
    <w:p w14:paraId="193F54CC" w14:textId="2F3F676E" w:rsidR="003B5100" w:rsidRPr="001314B6" w:rsidRDefault="008E6413" w:rsidP="001314B6">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rFonts w:ascii="Times New Roman" w:hAnsi="Times New Roman" w:cs="Times New Roman"/>
          <w:color w:val="000000"/>
          <w:sz w:val="24"/>
          <w:szCs w:val="24"/>
        </w:rPr>
      </w:pPr>
      <w:r w:rsidRPr="001314B6">
        <w:rPr>
          <w:rFonts w:ascii="Times New Roman" w:eastAsia="Times New Roman" w:hAnsi="Times New Roman" w:cs="Times New Roman"/>
          <w:color w:val="000000"/>
          <w:sz w:val="24"/>
          <w:szCs w:val="24"/>
        </w:rPr>
        <w:t xml:space="preserve">Administer, approve the finalized </w:t>
      </w:r>
      <w:r w:rsidR="003C53C8" w:rsidRPr="001314B6">
        <w:rPr>
          <w:rFonts w:ascii="Times New Roman" w:eastAsia="Times New Roman" w:hAnsi="Times New Roman" w:cs="Times New Roman"/>
          <w:color w:val="000000"/>
          <w:sz w:val="24"/>
          <w:szCs w:val="24"/>
        </w:rPr>
        <w:t>works,</w:t>
      </w:r>
      <w:r w:rsidRPr="001314B6">
        <w:rPr>
          <w:rFonts w:ascii="Times New Roman" w:eastAsia="Times New Roman" w:hAnsi="Times New Roman" w:cs="Times New Roman"/>
          <w:color w:val="000000"/>
          <w:sz w:val="24"/>
          <w:szCs w:val="24"/>
        </w:rPr>
        <w:t xml:space="preserve"> and facilitate their handover from the Contractor to </w:t>
      </w:r>
      <w:proofErr w:type="spellStart"/>
      <w:r w:rsidRPr="001314B6">
        <w:rPr>
          <w:rFonts w:ascii="Times New Roman" w:eastAsia="Times New Roman" w:hAnsi="Times New Roman" w:cs="Times New Roman"/>
          <w:color w:val="000000"/>
          <w:sz w:val="24"/>
          <w:szCs w:val="24"/>
        </w:rPr>
        <w:t>MoHSP</w:t>
      </w:r>
      <w:proofErr w:type="spellEnd"/>
      <w:r w:rsidRPr="001314B6">
        <w:rPr>
          <w:rFonts w:ascii="Times New Roman" w:eastAsia="Times New Roman" w:hAnsi="Times New Roman" w:cs="Times New Roman"/>
          <w:color w:val="000000"/>
          <w:sz w:val="24"/>
          <w:szCs w:val="24"/>
        </w:rPr>
        <w:t xml:space="preserve">, who will then transfer the assets to Beneficiary Authorities according to the Albanian Law. Make sure that all necessary legal and technical documents during the supervision work are kept for a period indicated under Albanian Law, and the liability period of the works contract.  </w:t>
      </w:r>
    </w:p>
    <w:p w14:paraId="2DA4E60F" w14:textId="77777777" w:rsidR="003B5100" w:rsidRPr="001314B6" w:rsidRDefault="008E6413" w:rsidP="001314B6">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rFonts w:ascii="Times New Roman" w:hAnsi="Times New Roman" w:cs="Times New Roman"/>
          <w:color w:val="000000"/>
          <w:sz w:val="24"/>
          <w:szCs w:val="24"/>
        </w:rPr>
      </w:pPr>
      <w:r w:rsidRPr="001314B6">
        <w:rPr>
          <w:rFonts w:ascii="Times New Roman" w:eastAsia="Times New Roman" w:hAnsi="Times New Roman" w:cs="Times New Roman"/>
          <w:color w:val="000000"/>
          <w:sz w:val="24"/>
          <w:szCs w:val="24"/>
        </w:rPr>
        <w:t>Authorize and confirm testing and commissioning of all internal and external systems.</w:t>
      </w:r>
    </w:p>
    <w:p w14:paraId="2A1AA006" w14:textId="77777777" w:rsidR="003B5100" w:rsidRPr="001314B6" w:rsidRDefault="008E6413" w:rsidP="001314B6">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rFonts w:ascii="Times New Roman" w:hAnsi="Times New Roman" w:cs="Times New Roman"/>
          <w:color w:val="000000"/>
          <w:sz w:val="24"/>
          <w:szCs w:val="24"/>
        </w:rPr>
      </w:pPr>
      <w:r w:rsidRPr="001314B6">
        <w:rPr>
          <w:rFonts w:ascii="Times New Roman" w:eastAsia="Times New Roman" w:hAnsi="Times New Roman" w:cs="Times New Roman"/>
          <w:color w:val="000000"/>
          <w:sz w:val="24"/>
          <w:szCs w:val="24"/>
        </w:rPr>
        <w:t>Assist in the implementation of the Environment Management Plan, and of the midterm waste management plan.</w:t>
      </w:r>
    </w:p>
    <w:p w14:paraId="5A79C019" w14:textId="77777777" w:rsidR="003B5100" w:rsidRPr="001314B6" w:rsidRDefault="008E6413" w:rsidP="001314B6">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rFonts w:ascii="Times New Roman" w:hAnsi="Times New Roman" w:cs="Times New Roman"/>
          <w:color w:val="000000"/>
          <w:sz w:val="24"/>
          <w:szCs w:val="24"/>
        </w:rPr>
      </w:pPr>
      <w:r w:rsidRPr="001314B6">
        <w:rPr>
          <w:rFonts w:ascii="Times New Roman" w:eastAsia="Times New Roman" w:hAnsi="Times New Roman" w:cs="Times New Roman"/>
          <w:color w:val="000000"/>
          <w:sz w:val="24"/>
          <w:szCs w:val="24"/>
        </w:rPr>
        <w:t xml:space="preserve">Assist the Ministry of Health during the Defect Liability Period, in relation to actions and remedial works to be performed by the contractor, and </w:t>
      </w:r>
    </w:p>
    <w:p w14:paraId="0BCB6896" w14:textId="77777777" w:rsidR="003B5100" w:rsidRPr="001314B6" w:rsidRDefault="008E6413" w:rsidP="001314B6">
      <w:pPr>
        <w:widowControl w:val="0"/>
        <w:numPr>
          <w:ilvl w:val="0"/>
          <w:numId w:val="7"/>
        </w:numPr>
        <w:pBdr>
          <w:top w:val="nil"/>
          <w:left w:val="nil"/>
          <w:bottom w:val="nil"/>
          <w:right w:val="nil"/>
          <w:between w:val="nil"/>
        </w:pBdr>
        <w:shd w:val="clear" w:color="auto" w:fill="FFFFFF"/>
        <w:tabs>
          <w:tab w:val="left" w:pos="360"/>
        </w:tabs>
        <w:spacing w:after="0" w:line="240" w:lineRule="auto"/>
        <w:jc w:val="both"/>
        <w:rPr>
          <w:rFonts w:ascii="Times New Roman" w:hAnsi="Times New Roman" w:cs="Times New Roman"/>
          <w:color w:val="000000"/>
          <w:sz w:val="24"/>
          <w:szCs w:val="24"/>
        </w:rPr>
      </w:pPr>
      <w:r w:rsidRPr="001314B6">
        <w:rPr>
          <w:rFonts w:ascii="Times New Roman" w:eastAsia="Times New Roman" w:hAnsi="Times New Roman" w:cs="Times New Roman"/>
          <w:color w:val="000000"/>
          <w:sz w:val="24"/>
          <w:szCs w:val="24"/>
        </w:rPr>
        <w:t>Perform applicable provisions of the Albanian Law related to the supervision of works.</w:t>
      </w:r>
    </w:p>
    <w:p w14:paraId="1577EC61" w14:textId="77777777" w:rsidR="003B5100" w:rsidRPr="001314B6" w:rsidRDefault="003B5100" w:rsidP="001314B6">
      <w:pPr>
        <w:widowControl w:val="0"/>
        <w:shd w:val="clear" w:color="auto" w:fill="FFFFFF"/>
        <w:tabs>
          <w:tab w:val="left" w:pos="360"/>
        </w:tabs>
        <w:spacing w:after="0" w:line="240" w:lineRule="auto"/>
        <w:jc w:val="both"/>
        <w:rPr>
          <w:rFonts w:ascii="Times New Roman" w:eastAsia="Times New Roman" w:hAnsi="Times New Roman" w:cs="Times New Roman"/>
          <w:color w:val="000000"/>
          <w:sz w:val="24"/>
          <w:szCs w:val="24"/>
        </w:rPr>
      </w:pPr>
    </w:p>
    <w:p w14:paraId="34B40D52" w14:textId="77777777" w:rsidR="003B5100" w:rsidRPr="001314B6" w:rsidRDefault="003B5100" w:rsidP="001314B6">
      <w:pPr>
        <w:tabs>
          <w:tab w:val="left" w:pos="360"/>
        </w:tabs>
        <w:spacing w:after="0" w:line="240" w:lineRule="auto"/>
        <w:jc w:val="both"/>
        <w:rPr>
          <w:rFonts w:ascii="Times New Roman" w:eastAsia="Times New Roman" w:hAnsi="Times New Roman" w:cs="Times New Roman"/>
          <w:color w:val="FF0000"/>
          <w:sz w:val="24"/>
          <w:szCs w:val="24"/>
        </w:rPr>
      </w:pPr>
    </w:p>
    <w:p w14:paraId="7A6FD296" w14:textId="77777777" w:rsidR="003B5100" w:rsidRPr="001314B6" w:rsidRDefault="008E6413" w:rsidP="001314B6">
      <w:pPr>
        <w:numPr>
          <w:ilvl w:val="0"/>
          <w:numId w:val="12"/>
        </w:numPr>
        <w:spacing w:after="0" w:line="240" w:lineRule="auto"/>
        <w:ind w:left="360"/>
        <w:jc w:val="both"/>
        <w:rPr>
          <w:rFonts w:ascii="Times New Roman" w:eastAsia="Times New Roman" w:hAnsi="Times New Roman" w:cs="Times New Roman"/>
          <w:sz w:val="24"/>
          <w:szCs w:val="24"/>
        </w:rPr>
      </w:pPr>
      <w:r w:rsidRPr="001314B6">
        <w:rPr>
          <w:rFonts w:ascii="Times New Roman" w:eastAsia="Times New Roman" w:hAnsi="Times New Roman" w:cs="Times New Roman"/>
          <w:b/>
          <w:smallCaps/>
          <w:sz w:val="24"/>
          <w:szCs w:val="24"/>
        </w:rPr>
        <w:t xml:space="preserve">ASSIGNMENT PHASE </w:t>
      </w:r>
    </w:p>
    <w:p w14:paraId="2EEEAF7E" w14:textId="77777777" w:rsidR="003B5100" w:rsidRPr="001314B6" w:rsidRDefault="003B5100" w:rsidP="001314B6">
      <w:pPr>
        <w:spacing w:after="0" w:line="240" w:lineRule="auto"/>
        <w:jc w:val="both"/>
        <w:rPr>
          <w:rFonts w:ascii="Times New Roman" w:eastAsia="Times New Roman" w:hAnsi="Times New Roman" w:cs="Times New Roman"/>
          <w:sz w:val="24"/>
          <w:szCs w:val="24"/>
        </w:rPr>
      </w:pPr>
    </w:p>
    <w:p w14:paraId="15CF36F0" w14:textId="6F3C2490" w:rsidR="003B5100" w:rsidRPr="001314B6" w:rsidRDefault="008E6413" w:rsidP="001314B6">
      <w:pPr>
        <w:tabs>
          <w:tab w:val="left" w:pos="4104"/>
          <w:tab w:val="left" w:pos="4680"/>
          <w:tab w:val="left" w:pos="5400"/>
          <w:tab w:val="left" w:pos="6120"/>
          <w:tab w:val="left" w:pos="6840"/>
          <w:tab w:val="left" w:pos="7560"/>
          <w:tab w:val="left" w:pos="8280"/>
        </w:tabs>
        <w:spacing w:after="120" w:line="240" w:lineRule="auto"/>
        <w:jc w:val="both"/>
        <w:rPr>
          <w:rFonts w:ascii="Times New Roman" w:eastAsia="Times New Roman" w:hAnsi="Times New Roman" w:cs="Times New Roman"/>
          <w:color w:val="000000"/>
          <w:sz w:val="24"/>
          <w:szCs w:val="24"/>
        </w:rPr>
      </w:pPr>
      <w:r w:rsidRPr="001314B6">
        <w:rPr>
          <w:rFonts w:ascii="Times New Roman" w:eastAsia="Times New Roman" w:hAnsi="Times New Roman" w:cs="Times New Roman"/>
          <w:sz w:val="24"/>
          <w:szCs w:val="24"/>
        </w:rPr>
        <w:t xml:space="preserve">Supervision of Civil Works for rehabilitation </w:t>
      </w:r>
      <w:r w:rsidRPr="001314B6">
        <w:rPr>
          <w:rFonts w:ascii="Times New Roman" w:eastAsia="Times New Roman" w:hAnsi="Times New Roman" w:cs="Times New Roman"/>
          <w:color w:val="000000"/>
          <w:sz w:val="24"/>
          <w:szCs w:val="24"/>
        </w:rPr>
        <w:t>o</w:t>
      </w:r>
      <w:r w:rsidR="003C53C8" w:rsidRPr="001314B6">
        <w:rPr>
          <w:rFonts w:ascii="Times New Roman" w:eastAsia="Times New Roman" w:hAnsi="Times New Roman" w:cs="Times New Roman"/>
          <w:color w:val="000000"/>
          <w:sz w:val="24"/>
          <w:szCs w:val="24"/>
        </w:rPr>
        <w:t xml:space="preserve">f the </w:t>
      </w:r>
      <w:r w:rsidR="00DC2C6D" w:rsidRPr="001314B6">
        <w:rPr>
          <w:rFonts w:ascii="Times New Roman" w:eastAsia="Times New Roman" w:hAnsi="Times New Roman" w:cs="Times New Roman"/>
          <w:color w:val="000000"/>
          <w:sz w:val="24"/>
          <w:szCs w:val="24"/>
        </w:rPr>
        <w:t>Psychiatric</w:t>
      </w:r>
      <w:r w:rsidR="003C53C8" w:rsidRPr="001314B6">
        <w:rPr>
          <w:rFonts w:ascii="Times New Roman" w:eastAsia="Times New Roman" w:hAnsi="Times New Roman" w:cs="Times New Roman"/>
          <w:color w:val="000000"/>
          <w:sz w:val="24"/>
          <w:szCs w:val="24"/>
        </w:rPr>
        <w:t xml:space="preserve"> Hospital </w:t>
      </w:r>
      <w:r w:rsidRPr="001314B6">
        <w:rPr>
          <w:rFonts w:ascii="Times New Roman" w:eastAsia="Times New Roman" w:hAnsi="Times New Roman" w:cs="Times New Roman"/>
          <w:color w:val="000000"/>
          <w:sz w:val="24"/>
          <w:szCs w:val="24"/>
        </w:rPr>
        <w:t xml:space="preserve">within the territory of TUHC – Tirana </w:t>
      </w:r>
    </w:p>
    <w:p w14:paraId="03D54AEC" w14:textId="481614B1" w:rsidR="006C3B1C" w:rsidRPr="001314B6" w:rsidRDefault="008E6413" w:rsidP="001314B6">
      <w:pPr>
        <w:tabs>
          <w:tab w:val="left" w:pos="4104"/>
          <w:tab w:val="left" w:pos="4680"/>
          <w:tab w:val="left" w:pos="5400"/>
          <w:tab w:val="left" w:pos="6120"/>
          <w:tab w:val="left" w:pos="6840"/>
          <w:tab w:val="left" w:pos="7560"/>
          <w:tab w:val="left" w:pos="8280"/>
        </w:tabs>
        <w:spacing w:after="12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 xml:space="preserve">The consultant will carry out day-to-day on-site technical supervision/inspection of rehabilitation works on behalf of the </w:t>
      </w:r>
      <w:proofErr w:type="spellStart"/>
      <w:r w:rsidRPr="001314B6">
        <w:rPr>
          <w:rFonts w:ascii="Times New Roman" w:eastAsia="Times New Roman" w:hAnsi="Times New Roman" w:cs="Times New Roman"/>
          <w:sz w:val="24"/>
          <w:szCs w:val="24"/>
        </w:rPr>
        <w:t>MoHSP</w:t>
      </w:r>
      <w:proofErr w:type="spellEnd"/>
      <w:r w:rsidRPr="001314B6">
        <w:rPr>
          <w:rFonts w:ascii="Times New Roman" w:eastAsia="Times New Roman" w:hAnsi="Times New Roman" w:cs="Times New Roman"/>
          <w:sz w:val="24"/>
          <w:szCs w:val="24"/>
        </w:rPr>
        <w:t>/PCU, with the responsibility for the following tasks:</w:t>
      </w:r>
    </w:p>
    <w:p w14:paraId="4DD86C98" w14:textId="77777777" w:rsidR="003B5100" w:rsidRPr="001314B6" w:rsidRDefault="003B5100" w:rsidP="001314B6">
      <w:pPr>
        <w:spacing w:after="120" w:line="240" w:lineRule="auto"/>
        <w:jc w:val="both"/>
        <w:rPr>
          <w:rFonts w:ascii="Times New Roman" w:eastAsia="Times New Roman" w:hAnsi="Times New Roman" w:cs="Times New Roman"/>
          <w:sz w:val="24"/>
          <w:szCs w:val="24"/>
        </w:rPr>
      </w:pPr>
    </w:p>
    <w:p w14:paraId="02CACF46" w14:textId="77777777" w:rsidR="003B5100" w:rsidRPr="001314B6" w:rsidRDefault="008E6413" w:rsidP="001314B6">
      <w:pPr>
        <w:numPr>
          <w:ilvl w:val="0"/>
          <w:numId w:val="13"/>
        </w:numPr>
        <w:spacing w:after="12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b/>
          <w:i/>
          <w:sz w:val="24"/>
          <w:szCs w:val="24"/>
        </w:rPr>
        <w:t xml:space="preserve">Site Handover </w:t>
      </w:r>
    </w:p>
    <w:p w14:paraId="397E71EB" w14:textId="77777777" w:rsidR="003B5100" w:rsidRPr="001314B6" w:rsidRDefault="008E6413" w:rsidP="001314B6">
      <w:pPr>
        <w:spacing w:after="120" w:line="240" w:lineRule="auto"/>
        <w:ind w:left="360"/>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The consultant shall:</w:t>
      </w:r>
    </w:p>
    <w:p w14:paraId="42E514C6" w14:textId="4138BAF9" w:rsidR="003B5100" w:rsidRPr="001314B6" w:rsidRDefault="008E6413" w:rsidP="001314B6">
      <w:pPr>
        <w:numPr>
          <w:ilvl w:val="2"/>
          <w:numId w:val="8"/>
        </w:numPr>
        <w:tabs>
          <w:tab w:val="left" w:pos="360"/>
        </w:tabs>
        <w:spacing w:after="0" w:line="240" w:lineRule="auto"/>
        <w:ind w:left="360"/>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Issue </w:t>
      </w:r>
      <w:r w:rsidR="003C53C8" w:rsidRPr="001314B6">
        <w:rPr>
          <w:rFonts w:ascii="Times New Roman" w:eastAsia="Times New Roman" w:hAnsi="Times New Roman" w:cs="Times New Roman"/>
          <w:sz w:val="24"/>
          <w:szCs w:val="24"/>
        </w:rPr>
        <w:t>handovers</w:t>
      </w:r>
      <w:r w:rsidRPr="001314B6">
        <w:rPr>
          <w:rFonts w:ascii="Times New Roman" w:eastAsia="Times New Roman" w:hAnsi="Times New Roman" w:cs="Times New Roman"/>
          <w:sz w:val="24"/>
          <w:szCs w:val="24"/>
        </w:rPr>
        <w:t xml:space="preserve"> notice of the site to the Contractor(s) as per the contract, in coordination with the beneficiary. </w:t>
      </w:r>
    </w:p>
    <w:p w14:paraId="695AB696" w14:textId="77777777" w:rsidR="003B5100" w:rsidRPr="001314B6" w:rsidRDefault="008E6413" w:rsidP="001314B6">
      <w:pPr>
        <w:numPr>
          <w:ilvl w:val="2"/>
          <w:numId w:val="8"/>
        </w:numPr>
        <w:tabs>
          <w:tab w:val="left" w:pos="360"/>
        </w:tabs>
        <w:spacing w:after="0" w:line="240" w:lineRule="auto"/>
        <w:ind w:left="360"/>
        <w:jc w:val="both"/>
        <w:rPr>
          <w:rFonts w:ascii="Times New Roman" w:hAnsi="Times New Roman" w:cs="Times New Roman"/>
          <w:color w:val="FF0000"/>
          <w:sz w:val="24"/>
          <w:szCs w:val="24"/>
        </w:rPr>
      </w:pPr>
      <w:r w:rsidRPr="001314B6">
        <w:rPr>
          <w:rFonts w:ascii="Times New Roman" w:eastAsia="Times New Roman" w:hAnsi="Times New Roman" w:cs="Times New Roman"/>
          <w:sz w:val="24"/>
          <w:szCs w:val="24"/>
        </w:rPr>
        <w:t xml:space="preserve">Checking and approval of the Contractor(s)' drawings. </w:t>
      </w:r>
    </w:p>
    <w:p w14:paraId="581B7D58" w14:textId="77777777" w:rsidR="003B5100" w:rsidRPr="001314B6" w:rsidRDefault="008E6413" w:rsidP="001314B6">
      <w:pPr>
        <w:numPr>
          <w:ilvl w:val="2"/>
          <w:numId w:val="8"/>
        </w:numPr>
        <w:tabs>
          <w:tab w:val="left" w:pos="360"/>
        </w:tabs>
        <w:spacing w:after="0" w:line="240" w:lineRule="auto"/>
        <w:ind w:left="360"/>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Mark-out the buildings within the site as per the QSUT Master Plan. </w:t>
      </w:r>
    </w:p>
    <w:p w14:paraId="31A4858B" w14:textId="4B35C39C" w:rsidR="003B5100" w:rsidRPr="001314B6" w:rsidRDefault="008E6413" w:rsidP="001314B6">
      <w:pPr>
        <w:numPr>
          <w:ilvl w:val="2"/>
          <w:numId w:val="8"/>
        </w:numPr>
        <w:tabs>
          <w:tab w:val="left" w:pos="360"/>
        </w:tabs>
        <w:spacing w:after="0" w:line="240" w:lineRule="auto"/>
        <w:ind w:left="360"/>
        <w:jc w:val="both"/>
        <w:rPr>
          <w:rFonts w:ascii="Times New Roman" w:hAnsi="Times New Roman" w:cs="Times New Roman"/>
          <w:sz w:val="24"/>
          <w:szCs w:val="24"/>
        </w:rPr>
      </w:pPr>
      <w:r w:rsidRPr="001314B6">
        <w:rPr>
          <w:rFonts w:ascii="Times New Roman" w:eastAsia="Times New Roman" w:hAnsi="Times New Roman" w:cs="Times New Roman"/>
          <w:sz w:val="24"/>
          <w:szCs w:val="24"/>
        </w:rPr>
        <w:lastRenderedPageBreak/>
        <w:t xml:space="preserve">Furnish for the use of the Contractor all necessary geodetic data for the location of the project </w:t>
      </w:r>
      <w:r w:rsidR="003C53C8" w:rsidRPr="001314B6">
        <w:rPr>
          <w:rFonts w:ascii="Times New Roman" w:eastAsia="Times New Roman" w:hAnsi="Times New Roman" w:cs="Times New Roman"/>
          <w:sz w:val="24"/>
          <w:szCs w:val="24"/>
        </w:rPr>
        <w:t>components.</w:t>
      </w:r>
      <w:r w:rsidRPr="001314B6">
        <w:rPr>
          <w:rFonts w:ascii="Times New Roman" w:eastAsia="Times New Roman" w:hAnsi="Times New Roman" w:cs="Times New Roman"/>
          <w:sz w:val="24"/>
          <w:szCs w:val="24"/>
        </w:rPr>
        <w:t xml:space="preserve"> </w:t>
      </w:r>
    </w:p>
    <w:p w14:paraId="0FA3E08B" w14:textId="3521ACC7" w:rsidR="003B5100" w:rsidRPr="001314B6" w:rsidRDefault="008E6413" w:rsidP="001314B6">
      <w:pPr>
        <w:numPr>
          <w:ilvl w:val="2"/>
          <w:numId w:val="8"/>
        </w:numPr>
        <w:tabs>
          <w:tab w:val="left" w:pos="360"/>
        </w:tabs>
        <w:spacing w:after="0" w:line="240" w:lineRule="auto"/>
        <w:ind w:left="360"/>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Provide all other necessary complementary information for the use of the </w:t>
      </w:r>
      <w:r w:rsidR="003C53C8" w:rsidRPr="001314B6">
        <w:rPr>
          <w:rFonts w:ascii="Times New Roman" w:eastAsia="Times New Roman" w:hAnsi="Times New Roman" w:cs="Times New Roman"/>
          <w:sz w:val="24"/>
          <w:szCs w:val="24"/>
        </w:rPr>
        <w:t>Contractor.</w:t>
      </w:r>
      <w:r w:rsidRPr="001314B6">
        <w:rPr>
          <w:rFonts w:ascii="Times New Roman" w:eastAsia="Times New Roman" w:hAnsi="Times New Roman" w:cs="Times New Roman"/>
          <w:sz w:val="24"/>
          <w:szCs w:val="24"/>
        </w:rPr>
        <w:t xml:space="preserve"> </w:t>
      </w:r>
    </w:p>
    <w:p w14:paraId="1CE9ED12" w14:textId="61879B21" w:rsidR="003B5100" w:rsidRPr="001314B6" w:rsidRDefault="008E6413" w:rsidP="001314B6">
      <w:pPr>
        <w:numPr>
          <w:ilvl w:val="2"/>
          <w:numId w:val="8"/>
        </w:numPr>
        <w:tabs>
          <w:tab w:val="left" w:pos="360"/>
        </w:tabs>
        <w:spacing w:after="0" w:line="240" w:lineRule="auto"/>
        <w:ind w:left="360"/>
        <w:jc w:val="both"/>
        <w:rPr>
          <w:rFonts w:ascii="Times New Roman" w:hAnsi="Times New Roman" w:cs="Times New Roman"/>
          <w:sz w:val="24"/>
          <w:szCs w:val="24"/>
        </w:rPr>
      </w:pPr>
      <w:r w:rsidRPr="001314B6">
        <w:rPr>
          <w:rFonts w:ascii="Times New Roman" w:eastAsia="Times New Roman" w:hAnsi="Times New Roman" w:cs="Times New Roman"/>
          <w:sz w:val="24"/>
          <w:szCs w:val="24"/>
        </w:rPr>
        <w:t>Introduce to the Contractor his obligations related to the implementation of the Environmental Management Plan (EMP)</w:t>
      </w:r>
    </w:p>
    <w:p w14:paraId="55388455" w14:textId="532AA8E3" w:rsidR="003B5100" w:rsidRPr="001314B6" w:rsidRDefault="008E6413" w:rsidP="001314B6">
      <w:pPr>
        <w:numPr>
          <w:ilvl w:val="2"/>
          <w:numId w:val="8"/>
        </w:numPr>
        <w:tabs>
          <w:tab w:val="left" w:pos="360"/>
        </w:tabs>
        <w:spacing w:after="0" w:line="240" w:lineRule="auto"/>
        <w:ind w:left="360"/>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Check and recommend for approval the Contractor’s work schedule and any other program the contractor is obliged to furnish for the Client’s </w:t>
      </w:r>
      <w:r w:rsidR="003C53C8" w:rsidRPr="001314B6">
        <w:rPr>
          <w:rFonts w:ascii="Times New Roman" w:eastAsia="Times New Roman" w:hAnsi="Times New Roman" w:cs="Times New Roman"/>
          <w:sz w:val="24"/>
          <w:szCs w:val="24"/>
        </w:rPr>
        <w:t>approval and</w:t>
      </w:r>
      <w:r w:rsidRPr="001314B6">
        <w:rPr>
          <w:rFonts w:ascii="Times New Roman" w:eastAsia="Times New Roman" w:hAnsi="Times New Roman" w:cs="Times New Roman"/>
          <w:sz w:val="24"/>
          <w:szCs w:val="24"/>
        </w:rPr>
        <w:t xml:space="preserve"> authorize the Contractor to start the </w:t>
      </w:r>
      <w:r w:rsidR="003C53C8" w:rsidRPr="001314B6">
        <w:rPr>
          <w:rFonts w:ascii="Times New Roman" w:eastAsia="Times New Roman" w:hAnsi="Times New Roman" w:cs="Times New Roman"/>
          <w:sz w:val="24"/>
          <w:szCs w:val="24"/>
        </w:rPr>
        <w:t>works.</w:t>
      </w:r>
    </w:p>
    <w:p w14:paraId="7439A4F1" w14:textId="135107BC" w:rsidR="003B5100" w:rsidRPr="001314B6" w:rsidRDefault="008E6413" w:rsidP="001314B6">
      <w:pPr>
        <w:numPr>
          <w:ilvl w:val="2"/>
          <w:numId w:val="8"/>
        </w:numPr>
        <w:tabs>
          <w:tab w:val="left" w:pos="360"/>
        </w:tabs>
        <w:spacing w:after="0" w:line="240" w:lineRule="auto"/>
        <w:ind w:left="360"/>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Prepare a program for quality control in line with the project design and specifications, including tests of materials and organize all testing of materials to assure that the quality as specified in the contract documents is obtained and that the workmanship achieved meets the standards required in the codes of </w:t>
      </w:r>
      <w:r w:rsidR="003C53C8" w:rsidRPr="001314B6">
        <w:rPr>
          <w:rFonts w:ascii="Times New Roman" w:eastAsia="Times New Roman" w:hAnsi="Times New Roman" w:cs="Times New Roman"/>
          <w:sz w:val="24"/>
          <w:szCs w:val="24"/>
        </w:rPr>
        <w:t>practice.</w:t>
      </w:r>
    </w:p>
    <w:p w14:paraId="62799940" w14:textId="408DB81A" w:rsidR="003B5100" w:rsidRPr="001314B6" w:rsidRDefault="008E6413" w:rsidP="001314B6">
      <w:pPr>
        <w:numPr>
          <w:ilvl w:val="2"/>
          <w:numId w:val="8"/>
        </w:numPr>
        <w:tabs>
          <w:tab w:val="left" w:pos="360"/>
        </w:tabs>
        <w:spacing w:after="0" w:line="240" w:lineRule="auto"/>
        <w:ind w:left="360"/>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Site levels, boundaries and setting out: </w:t>
      </w:r>
      <w:r w:rsidR="003C53C8" w:rsidRPr="001314B6">
        <w:rPr>
          <w:rFonts w:ascii="Times New Roman" w:eastAsia="Times New Roman" w:hAnsi="Times New Roman" w:cs="Times New Roman"/>
          <w:sz w:val="24"/>
          <w:szCs w:val="24"/>
        </w:rPr>
        <w:t>Verify</w:t>
      </w:r>
      <w:r w:rsidRPr="001314B6">
        <w:rPr>
          <w:rFonts w:ascii="Times New Roman" w:eastAsia="Times New Roman" w:hAnsi="Times New Roman" w:cs="Times New Roman"/>
          <w:sz w:val="24"/>
          <w:szCs w:val="24"/>
        </w:rPr>
        <w:t xml:space="preserve"> the accuracy of setting out of the works and levels and take all measurements required for the determination of final quantities.</w:t>
      </w:r>
    </w:p>
    <w:p w14:paraId="6DF91512" w14:textId="77777777" w:rsidR="003B5100" w:rsidRPr="001314B6" w:rsidRDefault="003B5100" w:rsidP="001314B6">
      <w:pPr>
        <w:tabs>
          <w:tab w:val="left" w:pos="360"/>
        </w:tabs>
        <w:spacing w:after="0" w:line="240" w:lineRule="auto"/>
        <w:ind w:left="360"/>
        <w:jc w:val="both"/>
        <w:rPr>
          <w:rFonts w:ascii="Times New Roman" w:eastAsia="Times New Roman" w:hAnsi="Times New Roman" w:cs="Times New Roman"/>
          <w:sz w:val="24"/>
          <w:szCs w:val="24"/>
        </w:rPr>
      </w:pPr>
    </w:p>
    <w:p w14:paraId="07AA582A" w14:textId="77777777" w:rsidR="003B5100" w:rsidRPr="001314B6" w:rsidRDefault="008E6413" w:rsidP="001314B6">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b/>
          <w:i/>
          <w:sz w:val="24"/>
          <w:szCs w:val="24"/>
        </w:rPr>
        <w:t>Progress of works</w:t>
      </w:r>
    </w:p>
    <w:p w14:paraId="2D050A37" w14:textId="77777777" w:rsidR="003B5100" w:rsidRPr="001314B6" w:rsidRDefault="008E6413" w:rsidP="001314B6">
      <w:pPr>
        <w:shd w:val="clear" w:color="auto" w:fill="FFFFFF"/>
        <w:spacing w:after="0" w:line="240" w:lineRule="auto"/>
        <w:ind w:left="360"/>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The consultant shall:</w:t>
      </w:r>
    </w:p>
    <w:p w14:paraId="3565BA58" w14:textId="77777777" w:rsidR="003B5100" w:rsidRPr="001314B6" w:rsidRDefault="008E6413" w:rsidP="001314B6">
      <w:pPr>
        <w:numPr>
          <w:ilvl w:val="2"/>
          <w:numId w:val="8"/>
        </w:numPr>
        <w:shd w:val="clear" w:color="auto" w:fill="FFFFFF"/>
        <w:tabs>
          <w:tab w:val="left" w:pos="360"/>
        </w:tabs>
        <w:spacing w:after="0" w:line="240" w:lineRule="auto"/>
        <w:ind w:left="360"/>
        <w:jc w:val="both"/>
        <w:rPr>
          <w:rFonts w:ascii="Times New Roman" w:hAnsi="Times New Roman" w:cs="Times New Roman"/>
          <w:sz w:val="24"/>
          <w:szCs w:val="24"/>
        </w:rPr>
      </w:pPr>
      <w:r w:rsidRPr="001314B6">
        <w:rPr>
          <w:rFonts w:ascii="Times New Roman" w:eastAsia="Times New Roman" w:hAnsi="Times New Roman" w:cs="Times New Roman"/>
          <w:sz w:val="24"/>
          <w:szCs w:val="24"/>
        </w:rPr>
        <w:t>Prepare the schedule/program for supervising the construction works according to the contract conditions and duration.</w:t>
      </w:r>
    </w:p>
    <w:p w14:paraId="1AAA9E0F" w14:textId="03402D3B" w:rsidR="003B5100" w:rsidRPr="001314B6" w:rsidRDefault="008E6413" w:rsidP="001314B6">
      <w:pPr>
        <w:numPr>
          <w:ilvl w:val="2"/>
          <w:numId w:val="8"/>
        </w:numPr>
        <w:shd w:val="clear" w:color="auto" w:fill="FFFFFF"/>
        <w:tabs>
          <w:tab w:val="left" w:pos="360"/>
        </w:tabs>
        <w:spacing w:after="0" w:line="240" w:lineRule="auto"/>
        <w:ind w:left="360"/>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Control and monitor that the quality of works is executed according to the contract provisions and technical specifications as approved by the "Client", as well as and in accordance with the technical regulations already existing in the Republic of </w:t>
      </w:r>
      <w:r w:rsidR="003C53C8" w:rsidRPr="001314B6">
        <w:rPr>
          <w:rFonts w:ascii="Times New Roman" w:eastAsia="Times New Roman" w:hAnsi="Times New Roman" w:cs="Times New Roman"/>
          <w:sz w:val="24"/>
          <w:szCs w:val="24"/>
        </w:rPr>
        <w:t>Albania.</w:t>
      </w:r>
    </w:p>
    <w:p w14:paraId="1E7E61FE" w14:textId="3080EC8E" w:rsidR="003B5100" w:rsidRPr="001314B6" w:rsidRDefault="003C53C8" w:rsidP="001314B6">
      <w:pPr>
        <w:numPr>
          <w:ilvl w:val="2"/>
          <w:numId w:val="8"/>
        </w:numPr>
        <w:shd w:val="clear" w:color="auto" w:fill="FFFFFF"/>
        <w:tabs>
          <w:tab w:val="left" w:pos="360"/>
        </w:tabs>
        <w:spacing w:after="0" w:line="240" w:lineRule="auto"/>
        <w:ind w:left="360"/>
        <w:jc w:val="both"/>
        <w:rPr>
          <w:rFonts w:ascii="Times New Roman" w:hAnsi="Times New Roman" w:cs="Times New Roman"/>
          <w:sz w:val="24"/>
          <w:szCs w:val="24"/>
        </w:rPr>
      </w:pPr>
      <w:r w:rsidRPr="001314B6">
        <w:rPr>
          <w:rFonts w:ascii="Times New Roman" w:eastAsia="Times New Roman" w:hAnsi="Times New Roman" w:cs="Times New Roman"/>
          <w:sz w:val="24"/>
          <w:szCs w:val="24"/>
        </w:rPr>
        <w:t>Controlling</w:t>
      </w:r>
      <w:r w:rsidR="008E6413" w:rsidRPr="001314B6">
        <w:rPr>
          <w:rFonts w:ascii="Times New Roman" w:eastAsia="Times New Roman" w:hAnsi="Times New Roman" w:cs="Times New Roman"/>
          <w:sz w:val="24"/>
          <w:szCs w:val="24"/>
        </w:rPr>
        <w:t xml:space="preserve"> and </w:t>
      </w:r>
      <w:r w:rsidR="00DA1FC5" w:rsidRPr="001314B6">
        <w:rPr>
          <w:rFonts w:ascii="Times New Roman" w:eastAsia="Times New Roman" w:hAnsi="Times New Roman" w:cs="Times New Roman"/>
          <w:sz w:val="24"/>
          <w:szCs w:val="24"/>
        </w:rPr>
        <w:t>approving</w:t>
      </w:r>
      <w:r w:rsidR="008E6413" w:rsidRPr="001314B6">
        <w:rPr>
          <w:rFonts w:ascii="Times New Roman" w:eastAsia="Times New Roman" w:hAnsi="Times New Roman" w:cs="Times New Roman"/>
          <w:sz w:val="24"/>
          <w:szCs w:val="24"/>
        </w:rPr>
        <w:t xml:space="preserve"> </w:t>
      </w:r>
      <w:r w:rsidRPr="001314B6">
        <w:rPr>
          <w:rFonts w:ascii="Times New Roman" w:eastAsia="Times New Roman" w:hAnsi="Times New Roman" w:cs="Times New Roman"/>
          <w:sz w:val="24"/>
          <w:szCs w:val="24"/>
        </w:rPr>
        <w:t>the</w:t>
      </w:r>
      <w:r w:rsidR="008E6413" w:rsidRPr="001314B6">
        <w:rPr>
          <w:rFonts w:ascii="Times New Roman" w:eastAsia="Times New Roman" w:hAnsi="Times New Roman" w:cs="Times New Roman"/>
          <w:sz w:val="24"/>
          <w:szCs w:val="24"/>
        </w:rPr>
        <w:t xml:space="preserve"> quantity of the works billed (invoiced) by the Contractor is in accordance with progress made in the site and as per the contract provisions and </w:t>
      </w:r>
      <w:proofErr w:type="spellStart"/>
      <w:r w:rsidR="008E6413" w:rsidRPr="001314B6">
        <w:rPr>
          <w:rFonts w:ascii="Times New Roman" w:eastAsia="Times New Roman" w:hAnsi="Times New Roman" w:cs="Times New Roman"/>
          <w:sz w:val="24"/>
          <w:szCs w:val="24"/>
        </w:rPr>
        <w:t>BoQ</w:t>
      </w:r>
      <w:proofErr w:type="spellEnd"/>
      <w:r w:rsidR="008E6413" w:rsidRPr="001314B6">
        <w:rPr>
          <w:rFonts w:ascii="Times New Roman" w:eastAsia="Times New Roman" w:hAnsi="Times New Roman" w:cs="Times New Roman"/>
          <w:sz w:val="24"/>
          <w:szCs w:val="24"/>
        </w:rPr>
        <w:t>.</w:t>
      </w:r>
    </w:p>
    <w:p w14:paraId="71821E1E" w14:textId="4235AF7C" w:rsidR="003B5100" w:rsidRPr="001314B6" w:rsidRDefault="008E6413" w:rsidP="001314B6">
      <w:pPr>
        <w:numPr>
          <w:ilvl w:val="2"/>
          <w:numId w:val="8"/>
        </w:numPr>
        <w:shd w:val="clear" w:color="auto" w:fill="FFFFFF"/>
        <w:tabs>
          <w:tab w:val="left" w:pos="360"/>
        </w:tabs>
        <w:spacing w:after="0" w:line="240" w:lineRule="auto"/>
        <w:ind w:left="360" w:right="38"/>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Ensure faithful adherence to drawings and specifications during </w:t>
      </w:r>
      <w:r w:rsidR="003C53C8" w:rsidRPr="001314B6">
        <w:rPr>
          <w:rFonts w:ascii="Times New Roman" w:eastAsia="Times New Roman" w:hAnsi="Times New Roman" w:cs="Times New Roman"/>
          <w:sz w:val="24"/>
          <w:szCs w:val="24"/>
        </w:rPr>
        <w:t>construction.</w:t>
      </w:r>
    </w:p>
    <w:p w14:paraId="27CA64BA" w14:textId="5D3DA305" w:rsidR="003B5100" w:rsidRPr="001314B6" w:rsidRDefault="008E6413" w:rsidP="001314B6">
      <w:pPr>
        <w:numPr>
          <w:ilvl w:val="2"/>
          <w:numId w:val="8"/>
        </w:numPr>
        <w:shd w:val="clear" w:color="auto" w:fill="FFFFFF"/>
        <w:tabs>
          <w:tab w:val="left" w:pos="360"/>
        </w:tabs>
        <w:spacing w:after="0" w:line="240" w:lineRule="auto"/>
        <w:ind w:left="360" w:right="38"/>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Deliver to the Contractor all supplementary drawings, </w:t>
      </w:r>
      <w:r w:rsidR="003C53C8" w:rsidRPr="001314B6">
        <w:rPr>
          <w:rFonts w:ascii="Times New Roman" w:eastAsia="Times New Roman" w:hAnsi="Times New Roman" w:cs="Times New Roman"/>
          <w:sz w:val="24"/>
          <w:szCs w:val="24"/>
        </w:rPr>
        <w:t>specifications,</w:t>
      </w:r>
      <w:r w:rsidRPr="001314B6">
        <w:rPr>
          <w:rFonts w:ascii="Times New Roman" w:eastAsia="Times New Roman" w:hAnsi="Times New Roman" w:cs="Times New Roman"/>
          <w:sz w:val="24"/>
          <w:szCs w:val="24"/>
        </w:rPr>
        <w:t xml:space="preserve"> and schedules necessary for the execution of works </w:t>
      </w:r>
      <w:r w:rsidR="00DA1FC5" w:rsidRPr="001314B6">
        <w:rPr>
          <w:rFonts w:ascii="Times New Roman" w:eastAsia="Times New Roman" w:hAnsi="Times New Roman" w:cs="Times New Roman"/>
          <w:sz w:val="24"/>
          <w:szCs w:val="24"/>
        </w:rPr>
        <w:t>to</w:t>
      </w:r>
      <w:r w:rsidRPr="001314B6">
        <w:rPr>
          <w:rFonts w:ascii="Times New Roman" w:eastAsia="Times New Roman" w:hAnsi="Times New Roman" w:cs="Times New Roman"/>
          <w:sz w:val="24"/>
          <w:szCs w:val="24"/>
        </w:rPr>
        <w:t xml:space="preserve"> achieve sound and proper </w:t>
      </w:r>
      <w:r w:rsidR="003C53C8" w:rsidRPr="001314B6">
        <w:rPr>
          <w:rFonts w:ascii="Times New Roman" w:eastAsia="Times New Roman" w:hAnsi="Times New Roman" w:cs="Times New Roman"/>
          <w:sz w:val="24"/>
          <w:szCs w:val="24"/>
        </w:rPr>
        <w:t>performance.</w:t>
      </w:r>
    </w:p>
    <w:p w14:paraId="1A8708EB" w14:textId="77777777" w:rsidR="003B5100" w:rsidRPr="001314B6" w:rsidRDefault="008E6413" w:rsidP="001314B6">
      <w:pPr>
        <w:numPr>
          <w:ilvl w:val="2"/>
          <w:numId w:val="8"/>
        </w:numPr>
        <w:shd w:val="clear" w:color="auto" w:fill="FFFFFF"/>
        <w:tabs>
          <w:tab w:val="left" w:pos="360"/>
        </w:tabs>
        <w:spacing w:after="0" w:line="240" w:lineRule="auto"/>
        <w:ind w:left="360"/>
        <w:jc w:val="both"/>
        <w:rPr>
          <w:rFonts w:ascii="Times New Roman" w:hAnsi="Times New Roman" w:cs="Times New Roman"/>
          <w:sz w:val="24"/>
          <w:szCs w:val="24"/>
        </w:rPr>
      </w:pPr>
      <w:r w:rsidRPr="001314B6">
        <w:rPr>
          <w:rFonts w:ascii="Times New Roman" w:eastAsia="Times New Roman" w:hAnsi="Times New Roman" w:cs="Times New Roman"/>
          <w:sz w:val="24"/>
          <w:szCs w:val="24"/>
        </w:rPr>
        <w:t>Examine and approve documents and drawings submitted by the Contractor.</w:t>
      </w:r>
    </w:p>
    <w:p w14:paraId="496DCE93" w14:textId="77777777" w:rsidR="003B5100" w:rsidRPr="001314B6" w:rsidRDefault="008E6413" w:rsidP="001314B6">
      <w:pPr>
        <w:numPr>
          <w:ilvl w:val="2"/>
          <w:numId w:val="8"/>
        </w:numPr>
        <w:shd w:val="clear" w:color="auto" w:fill="FFFFFF"/>
        <w:tabs>
          <w:tab w:val="left" w:pos="360"/>
        </w:tabs>
        <w:spacing w:after="0" w:line="240" w:lineRule="auto"/>
        <w:ind w:left="360" w:right="38"/>
        <w:jc w:val="both"/>
        <w:rPr>
          <w:rFonts w:ascii="Times New Roman" w:hAnsi="Times New Roman" w:cs="Times New Roman"/>
          <w:sz w:val="24"/>
          <w:szCs w:val="24"/>
        </w:rPr>
      </w:pPr>
      <w:r w:rsidRPr="001314B6">
        <w:rPr>
          <w:rFonts w:ascii="Times New Roman" w:eastAsia="Times New Roman" w:hAnsi="Times New Roman" w:cs="Times New Roman"/>
          <w:sz w:val="24"/>
          <w:szCs w:val="24"/>
        </w:rPr>
        <w:t>Maintain a measurement book for each site; and approve Contractor's invoices (by signing them).</w:t>
      </w:r>
    </w:p>
    <w:p w14:paraId="149AC7E1" w14:textId="2912F570" w:rsidR="003B5100" w:rsidRPr="001314B6" w:rsidRDefault="008E6413" w:rsidP="001314B6">
      <w:pPr>
        <w:numPr>
          <w:ilvl w:val="2"/>
          <w:numId w:val="8"/>
        </w:numPr>
        <w:shd w:val="clear" w:color="auto" w:fill="FFFFFF"/>
        <w:tabs>
          <w:tab w:val="left" w:pos="360"/>
        </w:tabs>
        <w:spacing w:after="0" w:line="240" w:lineRule="auto"/>
        <w:ind w:left="360" w:right="38"/>
        <w:jc w:val="both"/>
        <w:rPr>
          <w:rFonts w:ascii="Times New Roman" w:hAnsi="Times New Roman" w:cs="Times New Roman"/>
          <w:sz w:val="24"/>
          <w:szCs w:val="24"/>
        </w:rPr>
      </w:pPr>
      <w:r w:rsidRPr="001314B6">
        <w:rPr>
          <w:rFonts w:ascii="Times New Roman" w:eastAsia="Times New Roman" w:hAnsi="Times New Roman" w:cs="Times New Roman"/>
          <w:color w:val="000000"/>
          <w:sz w:val="24"/>
          <w:szCs w:val="24"/>
        </w:rPr>
        <w:t xml:space="preserve">Assist and advise the </w:t>
      </w:r>
      <w:proofErr w:type="spellStart"/>
      <w:r w:rsidRPr="001314B6">
        <w:rPr>
          <w:rFonts w:ascii="Times New Roman" w:eastAsia="Times New Roman" w:hAnsi="Times New Roman" w:cs="Times New Roman"/>
          <w:color w:val="000000"/>
          <w:sz w:val="24"/>
          <w:szCs w:val="24"/>
        </w:rPr>
        <w:t>MoHSP</w:t>
      </w:r>
      <w:proofErr w:type="spellEnd"/>
      <w:r w:rsidRPr="001314B6">
        <w:rPr>
          <w:rFonts w:ascii="Times New Roman" w:eastAsia="Times New Roman" w:hAnsi="Times New Roman" w:cs="Times New Roman"/>
          <w:color w:val="000000"/>
          <w:sz w:val="24"/>
          <w:szCs w:val="24"/>
        </w:rPr>
        <w:t>/PCU and/or the B</w:t>
      </w:r>
      <w:r w:rsidRPr="001314B6">
        <w:rPr>
          <w:rFonts w:ascii="Times New Roman" w:eastAsia="Times New Roman" w:hAnsi="Times New Roman" w:cs="Times New Roman"/>
          <w:sz w:val="24"/>
          <w:szCs w:val="24"/>
        </w:rPr>
        <w:t xml:space="preserve">eneficiary representative, as regards suspension, interruption or reduction of Request for Payments submitted by the Contractor, if the quality or quantity of the works is not in accordance with the </w:t>
      </w:r>
      <w:proofErr w:type="spellStart"/>
      <w:r w:rsidRPr="001314B6">
        <w:rPr>
          <w:rFonts w:ascii="Times New Roman" w:eastAsia="Times New Roman" w:hAnsi="Times New Roman" w:cs="Times New Roman"/>
          <w:sz w:val="24"/>
          <w:szCs w:val="24"/>
        </w:rPr>
        <w:t>BoQ</w:t>
      </w:r>
      <w:proofErr w:type="spellEnd"/>
      <w:r w:rsidRPr="001314B6">
        <w:rPr>
          <w:rFonts w:ascii="Times New Roman" w:eastAsia="Times New Roman" w:hAnsi="Times New Roman" w:cs="Times New Roman"/>
          <w:sz w:val="24"/>
          <w:szCs w:val="24"/>
        </w:rPr>
        <w:t xml:space="preserve"> and provisions of the </w:t>
      </w:r>
      <w:r w:rsidR="003C53C8" w:rsidRPr="001314B6">
        <w:rPr>
          <w:rFonts w:ascii="Times New Roman" w:eastAsia="Times New Roman" w:hAnsi="Times New Roman" w:cs="Times New Roman"/>
          <w:sz w:val="24"/>
          <w:szCs w:val="24"/>
        </w:rPr>
        <w:t>contract or</w:t>
      </w:r>
      <w:r w:rsidRPr="001314B6">
        <w:rPr>
          <w:rFonts w:ascii="Times New Roman" w:eastAsia="Times New Roman" w:hAnsi="Times New Roman" w:cs="Times New Roman"/>
          <w:sz w:val="24"/>
          <w:szCs w:val="24"/>
        </w:rPr>
        <w:t xml:space="preserve"> does not comply with the technical requirements existing in the Republic of Albania.</w:t>
      </w:r>
    </w:p>
    <w:p w14:paraId="10F2BA7D" w14:textId="3368B231" w:rsidR="003B5100" w:rsidRPr="001314B6" w:rsidRDefault="008E6413" w:rsidP="001314B6">
      <w:pPr>
        <w:numPr>
          <w:ilvl w:val="2"/>
          <w:numId w:val="8"/>
        </w:numPr>
        <w:shd w:val="clear" w:color="auto" w:fill="FFFFFF"/>
        <w:tabs>
          <w:tab w:val="left" w:pos="360"/>
        </w:tabs>
        <w:spacing w:after="0" w:line="240" w:lineRule="auto"/>
        <w:ind w:left="360" w:right="38"/>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Verify and determine unit price (using market references) and quantities for new items (not included in the original </w:t>
      </w:r>
      <w:proofErr w:type="spellStart"/>
      <w:r w:rsidRPr="001314B6">
        <w:rPr>
          <w:rFonts w:ascii="Times New Roman" w:eastAsia="Times New Roman" w:hAnsi="Times New Roman" w:cs="Times New Roman"/>
          <w:sz w:val="24"/>
          <w:szCs w:val="24"/>
        </w:rPr>
        <w:t>BoQ</w:t>
      </w:r>
      <w:proofErr w:type="spellEnd"/>
      <w:r w:rsidRPr="001314B6">
        <w:rPr>
          <w:rFonts w:ascii="Times New Roman" w:eastAsia="Times New Roman" w:hAnsi="Times New Roman" w:cs="Times New Roman"/>
          <w:sz w:val="24"/>
          <w:szCs w:val="24"/>
        </w:rPr>
        <w:t xml:space="preserve">), which shall be </w:t>
      </w:r>
      <w:r w:rsidR="003C53C8" w:rsidRPr="001314B6">
        <w:rPr>
          <w:rFonts w:ascii="Times New Roman" w:eastAsia="Times New Roman" w:hAnsi="Times New Roman" w:cs="Times New Roman"/>
          <w:sz w:val="24"/>
          <w:szCs w:val="24"/>
        </w:rPr>
        <w:t>needed</w:t>
      </w:r>
      <w:r w:rsidRPr="001314B6">
        <w:rPr>
          <w:rFonts w:ascii="Times New Roman" w:eastAsia="Times New Roman" w:hAnsi="Times New Roman" w:cs="Times New Roman"/>
          <w:sz w:val="24"/>
          <w:szCs w:val="24"/>
        </w:rPr>
        <w:t xml:space="preserve"> for additional </w:t>
      </w:r>
      <w:r w:rsidR="003C53C8" w:rsidRPr="001314B6">
        <w:rPr>
          <w:rFonts w:ascii="Times New Roman" w:eastAsia="Times New Roman" w:hAnsi="Times New Roman" w:cs="Times New Roman"/>
          <w:sz w:val="24"/>
          <w:szCs w:val="24"/>
        </w:rPr>
        <w:t>work</w:t>
      </w:r>
      <w:r w:rsidRPr="001314B6">
        <w:rPr>
          <w:rFonts w:ascii="Times New Roman" w:eastAsia="Times New Roman" w:hAnsi="Times New Roman" w:cs="Times New Roman"/>
          <w:sz w:val="24"/>
          <w:szCs w:val="24"/>
        </w:rPr>
        <w:t xml:space="preserve">. The employer has the authority for final approval of additional works that become necessary during the execution of civil works in this contract. The Employer final approval will be issued after the consulting company has provided proper justifications and proved their necessity from the technical </w:t>
      </w:r>
      <w:r w:rsidR="003C53C8" w:rsidRPr="001314B6">
        <w:rPr>
          <w:rFonts w:ascii="Times New Roman" w:eastAsia="Times New Roman" w:hAnsi="Times New Roman" w:cs="Times New Roman"/>
          <w:sz w:val="24"/>
          <w:szCs w:val="24"/>
        </w:rPr>
        <w:t>perspective.</w:t>
      </w:r>
      <w:r w:rsidRPr="001314B6">
        <w:rPr>
          <w:rFonts w:ascii="Times New Roman" w:eastAsia="Times New Roman" w:hAnsi="Times New Roman" w:cs="Times New Roman"/>
          <w:sz w:val="24"/>
          <w:szCs w:val="24"/>
        </w:rPr>
        <w:t xml:space="preserve"> </w:t>
      </w:r>
    </w:p>
    <w:p w14:paraId="4AE90648" w14:textId="2D73096B" w:rsidR="003B5100" w:rsidRPr="001314B6" w:rsidRDefault="008E6413" w:rsidP="001314B6">
      <w:pPr>
        <w:numPr>
          <w:ilvl w:val="2"/>
          <w:numId w:val="8"/>
        </w:numPr>
        <w:shd w:val="clear" w:color="auto" w:fill="FFFFFF"/>
        <w:tabs>
          <w:tab w:val="left" w:pos="360"/>
        </w:tabs>
        <w:spacing w:after="0" w:line="240" w:lineRule="auto"/>
        <w:ind w:left="360" w:right="38"/>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Inspect and test during manufacture the materials, </w:t>
      </w:r>
      <w:r w:rsidR="00DA1FC5" w:rsidRPr="001314B6">
        <w:rPr>
          <w:rFonts w:ascii="Times New Roman" w:eastAsia="Times New Roman" w:hAnsi="Times New Roman" w:cs="Times New Roman"/>
          <w:sz w:val="24"/>
          <w:szCs w:val="24"/>
        </w:rPr>
        <w:t>machinery,</w:t>
      </w:r>
      <w:r w:rsidRPr="001314B6">
        <w:rPr>
          <w:rFonts w:ascii="Times New Roman" w:eastAsia="Times New Roman" w:hAnsi="Times New Roman" w:cs="Times New Roman"/>
          <w:sz w:val="24"/>
          <w:szCs w:val="24"/>
        </w:rPr>
        <w:t xml:space="preserve"> and plants (they are usually inspected and tested by architects and engineers</w:t>
      </w:r>
      <w:r w:rsidR="00BF619B" w:rsidRPr="001314B6">
        <w:rPr>
          <w:rFonts w:ascii="Times New Roman" w:eastAsia="Times New Roman" w:hAnsi="Times New Roman" w:cs="Times New Roman"/>
          <w:sz w:val="24"/>
          <w:szCs w:val="24"/>
        </w:rPr>
        <w:t>) and</w:t>
      </w:r>
      <w:r w:rsidRPr="001314B6">
        <w:rPr>
          <w:rFonts w:ascii="Times New Roman" w:eastAsia="Times New Roman" w:hAnsi="Times New Roman" w:cs="Times New Roman"/>
          <w:sz w:val="24"/>
          <w:szCs w:val="24"/>
        </w:rPr>
        <w:t xml:space="preserve"> supervise all architectural and engineering acceptance </w:t>
      </w:r>
      <w:r w:rsidR="00BF619B" w:rsidRPr="001314B6">
        <w:rPr>
          <w:rFonts w:ascii="Times New Roman" w:eastAsia="Times New Roman" w:hAnsi="Times New Roman" w:cs="Times New Roman"/>
          <w:sz w:val="24"/>
          <w:szCs w:val="24"/>
        </w:rPr>
        <w:t>tests.</w:t>
      </w:r>
    </w:p>
    <w:p w14:paraId="68A2CCD3" w14:textId="306FA50A" w:rsidR="003B5100" w:rsidRPr="001314B6" w:rsidRDefault="008E6413" w:rsidP="001314B6">
      <w:pPr>
        <w:numPr>
          <w:ilvl w:val="2"/>
          <w:numId w:val="8"/>
        </w:numPr>
        <w:shd w:val="clear" w:color="auto" w:fill="FFFFFF"/>
        <w:tabs>
          <w:tab w:val="left" w:pos="360"/>
        </w:tabs>
        <w:spacing w:after="0" w:line="240" w:lineRule="auto"/>
        <w:ind w:left="360" w:right="38"/>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Check the Contractor’s applications for payment, prepare interim valuations for certificates and accounting purposes, and issue certificates authorizing payment to the Contractor in accordance with the conditions of </w:t>
      </w:r>
      <w:r w:rsidR="00BF619B" w:rsidRPr="001314B6">
        <w:rPr>
          <w:rFonts w:ascii="Times New Roman" w:eastAsia="Times New Roman" w:hAnsi="Times New Roman" w:cs="Times New Roman"/>
          <w:sz w:val="24"/>
          <w:szCs w:val="24"/>
        </w:rPr>
        <w:t>the contract</w:t>
      </w:r>
      <w:r w:rsidR="003C53C8" w:rsidRPr="001314B6">
        <w:rPr>
          <w:rFonts w:ascii="Times New Roman" w:eastAsia="Times New Roman" w:hAnsi="Times New Roman" w:cs="Times New Roman"/>
          <w:sz w:val="24"/>
          <w:szCs w:val="24"/>
        </w:rPr>
        <w:t>.</w:t>
      </w:r>
    </w:p>
    <w:p w14:paraId="48989E3B" w14:textId="151D3EEF" w:rsidR="003B5100" w:rsidRPr="001314B6" w:rsidRDefault="008E6413" w:rsidP="001314B6">
      <w:pPr>
        <w:numPr>
          <w:ilvl w:val="2"/>
          <w:numId w:val="8"/>
        </w:numPr>
        <w:shd w:val="clear" w:color="auto" w:fill="FFFFFF"/>
        <w:tabs>
          <w:tab w:val="left" w:pos="360"/>
        </w:tabs>
        <w:spacing w:after="0" w:line="240" w:lineRule="auto"/>
        <w:ind w:left="360" w:right="38"/>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Issue variation orders on behalf of the </w:t>
      </w:r>
      <w:r w:rsidR="00BF619B" w:rsidRPr="001314B6">
        <w:rPr>
          <w:rFonts w:ascii="Times New Roman" w:eastAsia="Times New Roman" w:hAnsi="Times New Roman" w:cs="Times New Roman"/>
          <w:sz w:val="24"/>
          <w:szCs w:val="24"/>
        </w:rPr>
        <w:t>Client and</w:t>
      </w:r>
      <w:r w:rsidRPr="001314B6">
        <w:rPr>
          <w:rFonts w:ascii="Times New Roman" w:eastAsia="Times New Roman" w:hAnsi="Times New Roman" w:cs="Times New Roman"/>
          <w:sz w:val="24"/>
          <w:szCs w:val="24"/>
        </w:rPr>
        <w:t xml:space="preserve"> negotiate and agree on the costs of variation orders with the </w:t>
      </w:r>
      <w:r w:rsidR="003C53C8" w:rsidRPr="001314B6">
        <w:rPr>
          <w:rFonts w:ascii="Times New Roman" w:eastAsia="Times New Roman" w:hAnsi="Times New Roman" w:cs="Times New Roman"/>
          <w:sz w:val="24"/>
          <w:szCs w:val="24"/>
        </w:rPr>
        <w:t>Contractor.</w:t>
      </w:r>
    </w:p>
    <w:p w14:paraId="21FB26A3" w14:textId="6FF9CBA5" w:rsidR="003B5100" w:rsidRPr="001314B6" w:rsidRDefault="008E6413" w:rsidP="001314B6">
      <w:pPr>
        <w:numPr>
          <w:ilvl w:val="2"/>
          <w:numId w:val="8"/>
        </w:numPr>
        <w:shd w:val="clear" w:color="auto" w:fill="FFFFFF"/>
        <w:tabs>
          <w:tab w:val="left" w:pos="360"/>
        </w:tabs>
        <w:spacing w:after="0" w:line="240" w:lineRule="auto"/>
        <w:ind w:left="360" w:right="38"/>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Assess the Contractor’s claims for extra payments and/or extensions of contract </w:t>
      </w:r>
      <w:r w:rsidR="00BF619B" w:rsidRPr="001314B6">
        <w:rPr>
          <w:rFonts w:ascii="Times New Roman" w:eastAsia="Times New Roman" w:hAnsi="Times New Roman" w:cs="Times New Roman"/>
          <w:sz w:val="24"/>
          <w:szCs w:val="24"/>
        </w:rPr>
        <w:t>time and</w:t>
      </w:r>
      <w:r w:rsidRPr="001314B6">
        <w:rPr>
          <w:rFonts w:ascii="Times New Roman" w:eastAsia="Times New Roman" w:hAnsi="Times New Roman" w:cs="Times New Roman"/>
          <w:sz w:val="24"/>
          <w:szCs w:val="24"/>
        </w:rPr>
        <w:t xml:space="preserve"> </w:t>
      </w:r>
      <w:r w:rsidR="00BF619B" w:rsidRPr="001314B6">
        <w:rPr>
          <w:rFonts w:ascii="Times New Roman" w:eastAsia="Times New Roman" w:hAnsi="Times New Roman" w:cs="Times New Roman"/>
          <w:sz w:val="24"/>
          <w:szCs w:val="24"/>
        </w:rPr>
        <w:t>advise</w:t>
      </w:r>
      <w:r w:rsidRPr="001314B6">
        <w:rPr>
          <w:rFonts w:ascii="Times New Roman" w:eastAsia="Times New Roman" w:hAnsi="Times New Roman" w:cs="Times New Roman"/>
          <w:sz w:val="24"/>
          <w:szCs w:val="24"/>
        </w:rPr>
        <w:t xml:space="preserve"> the Client on the application of liquidated damages in accordance with the conditions of </w:t>
      </w:r>
      <w:r w:rsidR="003C53C8" w:rsidRPr="001314B6">
        <w:rPr>
          <w:rFonts w:ascii="Times New Roman" w:eastAsia="Times New Roman" w:hAnsi="Times New Roman" w:cs="Times New Roman"/>
          <w:sz w:val="24"/>
          <w:szCs w:val="24"/>
        </w:rPr>
        <w:t>contract.</w:t>
      </w:r>
    </w:p>
    <w:p w14:paraId="3B05EF97" w14:textId="77777777" w:rsidR="003B5100" w:rsidRPr="001314B6" w:rsidRDefault="008E6413" w:rsidP="001314B6">
      <w:pPr>
        <w:numPr>
          <w:ilvl w:val="2"/>
          <w:numId w:val="8"/>
        </w:numPr>
        <w:shd w:val="clear" w:color="auto" w:fill="FFFFFF"/>
        <w:tabs>
          <w:tab w:val="left" w:pos="360"/>
        </w:tabs>
        <w:spacing w:after="0" w:line="240" w:lineRule="auto"/>
        <w:ind w:left="360" w:right="38"/>
        <w:jc w:val="both"/>
        <w:rPr>
          <w:rFonts w:ascii="Times New Roman" w:hAnsi="Times New Roman" w:cs="Times New Roman"/>
          <w:sz w:val="24"/>
          <w:szCs w:val="24"/>
        </w:rPr>
      </w:pPr>
      <w:r w:rsidRPr="001314B6">
        <w:rPr>
          <w:rFonts w:ascii="Times New Roman" w:eastAsia="Times New Roman" w:hAnsi="Times New Roman" w:cs="Times New Roman"/>
          <w:sz w:val="24"/>
          <w:szCs w:val="24"/>
        </w:rPr>
        <w:lastRenderedPageBreak/>
        <w:t>Issue authorization in writing to the Contractor of Civil Works for the commencement of works on each site.</w:t>
      </w:r>
    </w:p>
    <w:p w14:paraId="6DC54C6B" w14:textId="69ED3169" w:rsidR="003B5100" w:rsidRPr="001314B6" w:rsidRDefault="008E6413" w:rsidP="001314B6">
      <w:pPr>
        <w:numPr>
          <w:ilvl w:val="2"/>
          <w:numId w:val="8"/>
        </w:numPr>
        <w:shd w:val="clear" w:color="auto" w:fill="FFFFFF"/>
        <w:tabs>
          <w:tab w:val="left" w:pos="360"/>
        </w:tabs>
        <w:spacing w:after="0" w:line="240" w:lineRule="auto"/>
        <w:ind w:left="360" w:right="38"/>
        <w:jc w:val="both"/>
        <w:rPr>
          <w:rFonts w:ascii="Times New Roman" w:hAnsi="Times New Roman" w:cs="Times New Roman"/>
          <w:color w:val="FF0000"/>
          <w:sz w:val="24"/>
          <w:szCs w:val="24"/>
        </w:rPr>
      </w:pPr>
      <w:r w:rsidRPr="001314B6">
        <w:rPr>
          <w:rFonts w:ascii="Times New Roman" w:eastAsia="Times New Roman" w:hAnsi="Times New Roman" w:cs="Times New Roman"/>
          <w:sz w:val="24"/>
          <w:szCs w:val="24"/>
        </w:rPr>
        <w:t xml:space="preserve">Prepare and submit to the Client for approval a set of standard forms, including but not limited to the following: verified request for payment (invoice) from the Contractor, Variation Orders, Site Instructions, Approval of Works, Site Measurements etc. </w:t>
      </w:r>
      <w:r w:rsidRPr="001314B6">
        <w:rPr>
          <w:rFonts w:ascii="Times New Roman" w:eastAsia="Times New Roman" w:hAnsi="Times New Roman" w:cs="Times New Roman"/>
          <w:color w:val="000000"/>
          <w:sz w:val="24"/>
          <w:szCs w:val="24"/>
        </w:rPr>
        <w:t xml:space="preserve">as required by the Albanian </w:t>
      </w:r>
      <w:r w:rsidR="003C53C8" w:rsidRPr="001314B6">
        <w:rPr>
          <w:rFonts w:ascii="Times New Roman" w:eastAsia="Times New Roman" w:hAnsi="Times New Roman" w:cs="Times New Roman"/>
          <w:color w:val="000000"/>
          <w:sz w:val="24"/>
          <w:szCs w:val="24"/>
        </w:rPr>
        <w:t>law.</w:t>
      </w:r>
    </w:p>
    <w:p w14:paraId="45119989" w14:textId="0C6874B6" w:rsidR="003B5100" w:rsidRPr="001314B6" w:rsidRDefault="008E6413" w:rsidP="001314B6">
      <w:pPr>
        <w:numPr>
          <w:ilvl w:val="2"/>
          <w:numId w:val="8"/>
        </w:numPr>
        <w:shd w:val="clear" w:color="auto" w:fill="FFFFFF"/>
        <w:tabs>
          <w:tab w:val="left" w:pos="360"/>
        </w:tabs>
        <w:spacing w:after="0" w:line="240" w:lineRule="auto"/>
        <w:ind w:left="360" w:right="38"/>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Review, verify, approve and keep on file the following forms and documents prepared by the Contractors: Daily Diaries, Amendments to Drawings, Progress Photographs if necessary, and Daily Reports and As-Built- Drawings, Hidden Works Verification Report, etc. One copy of these documents should be submitted to PCU and </w:t>
      </w:r>
      <w:proofErr w:type="spellStart"/>
      <w:r w:rsidRPr="001314B6">
        <w:rPr>
          <w:rFonts w:ascii="Times New Roman" w:eastAsia="Times New Roman" w:hAnsi="Times New Roman" w:cs="Times New Roman"/>
          <w:sz w:val="24"/>
          <w:szCs w:val="24"/>
        </w:rPr>
        <w:t>MoHSP</w:t>
      </w:r>
      <w:proofErr w:type="spellEnd"/>
      <w:r w:rsidRPr="001314B6">
        <w:rPr>
          <w:rFonts w:ascii="Times New Roman" w:eastAsia="Times New Roman" w:hAnsi="Times New Roman" w:cs="Times New Roman"/>
          <w:sz w:val="24"/>
          <w:szCs w:val="24"/>
        </w:rPr>
        <w:t xml:space="preserve"> for </w:t>
      </w:r>
      <w:r w:rsidR="003C53C8" w:rsidRPr="001314B6">
        <w:rPr>
          <w:rFonts w:ascii="Times New Roman" w:eastAsia="Times New Roman" w:hAnsi="Times New Roman" w:cs="Times New Roman"/>
          <w:sz w:val="24"/>
          <w:szCs w:val="24"/>
        </w:rPr>
        <w:t>records and</w:t>
      </w:r>
      <w:r w:rsidRPr="001314B6">
        <w:rPr>
          <w:rFonts w:ascii="Times New Roman" w:eastAsia="Times New Roman" w:hAnsi="Times New Roman" w:cs="Times New Roman"/>
          <w:sz w:val="24"/>
          <w:szCs w:val="24"/>
        </w:rPr>
        <w:t xml:space="preserve"> attach to each payment request those that are relevant to it.</w:t>
      </w:r>
    </w:p>
    <w:p w14:paraId="4F3BEF91" w14:textId="77777777" w:rsidR="003B5100" w:rsidRPr="001314B6" w:rsidRDefault="008E6413" w:rsidP="001314B6">
      <w:pPr>
        <w:numPr>
          <w:ilvl w:val="2"/>
          <w:numId w:val="8"/>
        </w:numPr>
        <w:shd w:val="clear" w:color="auto" w:fill="FFFFFF"/>
        <w:tabs>
          <w:tab w:val="left" w:pos="360"/>
        </w:tabs>
        <w:spacing w:after="0" w:line="240" w:lineRule="auto"/>
        <w:ind w:left="360" w:right="38"/>
        <w:jc w:val="both"/>
        <w:rPr>
          <w:rFonts w:ascii="Times New Roman" w:hAnsi="Times New Roman" w:cs="Times New Roman"/>
          <w:sz w:val="24"/>
          <w:szCs w:val="24"/>
        </w:rPr>
      </w:pPr>
      <w:r w:rsidRPr="001314B6">
        <w:rPr>
          <w:rFonts w:ascii="Times New Roman" w:eastAsia="Times New Roman" w:hAnsi="Times New Roman" w:cs="Times New Roman"/>
          <w:sz w:val="24"/>
          <w:szCs w:val="24"/>
        </w:rPr>
        <w:t>Ensure that the contractor fulfills his contractual obligations during the Liability Period, including rectifying all defects and performing remedial works with quality and in a timely manner.</w:t>
      </w:r>
    </w:p>
    <w:p w14:paraId="49625C80" w14:textId="4F154417" w:rsidR="003B5100" w:rsidRPr="001314B6" w:rsidRDefault="008E6413" w:rsidP="001314B6">
      <w:pPr>
        <w:numPr>
          <w:ilvl w:val="2"/>
          <w:numId w:val="8"/>
        </w:numPr>
        <w:shd w:val="clear" w:color="auto" w:fill="FFFFFF"/>
        <w:tabs>
          <w:tab w:val="left" w:pos="360"/>
        </w:tabs>
        <w:spacing w:after="0" w:line="240" w:lineRule="auto"/>
        <w:ind w:left="360" w:right="38"/>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Carry out regular works inspections and establish (if necessary) site works inspectorate to settle disputes on technical </w:t>
      </w:r>
      <w:r w:rsidR="003C53C8" w:rsidRPr="001314B6">
        <w:rPr>
          <w:rFonts w:ascii="Times New Roman" w:eastAsia="Times New Roman" w:hAnsi="Times New Roman" w:cs="Times New Roman"/>
          <w:sz w:val="24"/>
          <w:szCs w:val="24"/>
        </w:rPr>
        <w:t>matters.</w:t>
      </w:r>
    </w:p>
    <w:p w14:paraId="5D8377A2" w14:textId="23A56930" w:rsidR="003B5100" w:rsidRPr="001314B6" w:rsidRDefault="008E6413" w:rsidP="001314B6">
      <w:pPr>
        <w:numPr>
          <w:ilvl w:val="2"/>
          <w:numId w:val="8"/>
        </w:numPr>
        <w:shd w:val="clear" w:color="auto" w:fill="FFFFFF"/>
        <w:tabs>
          <w:tab w:val="left" w:pos="360"/>
        </w:tabs>
        <w:spacing w:after="0" w:line="240" w:lineRule="auto"/>
        <w:ind w:left="360" w:right="38"/>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Prepare and maintain inspection and engineering reports and records to adequately document the progress of works and the Contractor’s </w:t>
      </w:r>
      <w:r w:rsidR="003C53C8" w:rsidRPr="001314B6">
        <w:rPr>
          <w:rFonts w:ascii="Times New Roman" w:eastAsia="Times New Roman" w:hAnsi="Times New Roman" w:cs="Times New Roman"/>
          <w:sz w:val="24"/>
          <w:szCs w:val="24"/>
        </w:rPr>
        <w:t>performance.</w:t>
      </w:r>
    </w:p>
    <w:p w14:paraId="17917997" w14:textId="611D3C1F" w:rsidR="003B5100" w:rsidRPr="001314B6" w:rsidRDefault="008E6413" w:rsidP="001314B6">
      <w:pPr>
        <w:numPr>
          <w:ilvl w:val="2"/>
          <w:numId w:val="8"/>
        </w:numPr>
        <w:shd w:val="clear" w:color="auto" w:fill="FFFFFF"/>
        <w:tabs>
          <w:tab w:val="left" w:pos="360"/>
        </w:tabs>
        <w:spacing w:after="0" w:line="240" w:lineRule="auto"/>
        <w:ind w:left="360" w:right="38"/>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Hold formal site meetings at least once per month and distribute minutes of the </w:t>
      </w:r>
      <w:r w:rsidR="003C53C8" w:rsidRPr="001314B6">
        <w:rPr>
          <w:rFonts w:ascii="Times New Roman" w:eastAsia="Times New Roman" w:hAnsi="Times New Roman" w:cs="Times New Roman"/>
          <w:sz w:val="24"/>
          <w:szCs w:val="24"/>
        </w:rPr>
        <w:t>meetings.</w:t>
      </w:r>
    </w:p>
    <w:p w14:paraId="42F2535F" w14:textId="6C86936D" w:rsidR="003B5100" w:rsidRPr="001314B6" w:rsidRDefault="008E6413" w:rsidP="001314B6">
      <w:pPr>
        <w:numPr>
          <w:ilvl w:val="2"/>
          <w:numId w:val="8"/>
        </w:numPr>
        <w:shd w:val="clear" w:color="auto" w:fill="FFFFFF"/>
        <w:tabs>
          <w:tab w:val="left" w:pos="360"/>
        </w:tabs>
        <w:spacing w:after="0" w:line="240" w:lineRule="auto"/>
        <w:ind w:left="360" w:right="38"/>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Prepare weekly site reports on the day-to-day state of works, their progress, labor, materials, plant, weather condition, hours of work lost, drawings received and visits to the </w:t>
      </w:r>
      <w:r w:rsidR="003C53C8" w:rsidRPr="001314B6">
        <w:rPr>
          <w:rFonts w:ascii="Times New Roman" w:eastAsia="Times New Roman" w:hAnsi="Times New Roman" w:cs="Times New Roman"/>
          <w:sz w:val="24"/>
          <w:szCs w:val="24"/>
        </w:rPr>
        <w:t>site.</w:t>
      </w:r>
    </w:p>
    <w:p w14:paraId="65754238" w14:textId="59105762" w:rsidR="003B5100" w:rsidRPr="001314B6" w:rsidRDefault="008E6413" w:rsidP="001314B6">
      <w:pPr>
        <w:numPr>
          <w:ilvl w:val="2"/>
          <w:numId w:val="8"/>
        </w:numPr>
        <w:shd w:val="clear" w:color="auto" w:fill="FFFFFF"/>
        <w:tabs>
          <w:tab w:val="left" w:pos="360"/>
        </w:tabs>
        <w:spacing w:after="0" w:line="240" w:lineRule="auto"/>
        <w:ind w:left="360" w:right="38"/>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Take necessary steps to ensure that the Contractor fulfill his obligations and adhere strictly to the time </w:t>
      </w:r>
      <w:r w:rsidR="003C53C8" w:rsidRPr="001314B6">
        <w:rPr>
          <w:rFonts w:ascii="Times New Roman" w:eastAsia="Times New Roman" w:hAnsi="Times New Roman" w:cs="Times New Roman"/>
          <w:sz w:val="24"/>
          <w:szCs w:val="24"/>
        </w:rPr>
        <w:t>schedule.</w:t>
      </w:r>
    </w:p>
    <w:p w14:paraId="5E7A4EF6" w14:textId="59548D3B" w:rsidR="003B5100" w:rsidRPr="001314B6" w:rsidRDefault="008E6413" w:rsidP="001314B6">
      <w:pPr>
        <w:numPr>
          <w:ilvl w:val="2"/>
          <w:numId w:val="8"/>
        </w:numPr>
        <w:shd w:val="clear" w:color="auto" w:fill="FFFFFF"/>
        <w:tabs>
          <w:tab w:val="left" w:pos="360"/>
        </w:tabs>
        <w:spacing w:after="0" w:line="240" w:lineRule="auto"/>
        <w:ind w:left="360" w:right="38"/>
        <w:jc w:val="both"/>
        <w:rPr>
          <w:rFonts w:ascii="Times New Roman" w:hAnsi="Times New Roman" w:cs="Times New Roman"/>
          <w:color w:val="FF0000"/>
          <w:sz w:val="24"/>
          <w:szCs w:val="24"/>
        </w:rPr>
      </w:pPr>
      <w:r w:rsidRPr="001314B6">
        <w:rPr>
          <w:rFonts w:ascii="Times New Roman" w:eastAsia="Times New Roman" w:hAnsi="Times New Roman" w:cs="Times New Roman"/>
          <w:sz w:val="24"/>
          <w:szCs w:val="24"/>
        </w:rPr>
        <w:t xml:space="preserve">Follow the testing and commissioning of all </w:t>
      </w:r>
      <w:r w:rsidR="003C53C8" w:rsidRPr="001314B6">
        <w:rPr>
          <w:rFonts w:ascii="Times New Roman" w:eastAsia="Times New Roman" w:hAnsi="Times New Roman" w:cs="Times New Roman"/>
          <w:sz w:val="24"/>
          <w:szCs w:val="24"/>
        </w:rPr>
        <w:t>equipment.</w:t>
      </w:r>
    </w:p>
    <w:p w14:paraId="15340D6F" w14:textId="77777777" w:rsidR="003B5100" w:rsidRPr="001314B6" w:rsidRDefault="003B5100" w:rsidP="001314B6">
      <w:pPr>
        <w:shd w:val="clear" w:color="auto" w:fill="FFFFFF"/>
        <w:tabs>
          <w:tab w:val="left" w:pos="360"/>
        </w:tabs>
        <w:spacing w:after="0" w:line="240" w:lineRule="auto"/>
        <w:ind w:left="360" w:right="38"/>
        <w:jc w:val="both"/>
        <w:rPr>
          <w:rFonts w:ascii="Times New Roman" w:eastAsia="Times New Roman" w:hAnsi="Times New Roman" w:cs="Times New Roman"/>
          <w:color w:val="FF0000"/>
          <w:sz w:val="24"/>
          <w:szCs w:val="24"/>
        </w:rPr>
      </w:pPr>
    </w:p>
    <w:p w14:paraId="08F41B8B" w14:textId="7441D8A0" w:rsidR="003B5100" w:rsidRPr="001314B6" w:rsidRDefault="008E6413" w:rsidP="001314B6">
      <w:pPr>
        <w:numPr>
          <w:ilvl w:val="0"/>
          <w:numId w:val="13"/>
        </w:numPr>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b/>
          <w:sz w:val="24"/>
          <w:szCs w:val="24"/>
        </w:rPr>
        <w:t xml:space="preserve">Completed buildings – handing </w:t>
      </w:r>
      <w:r w:rsidR="00BF619B" w:rsidRPr="001314B6">
        <w:rPr>
          <w:rFonts w:ascii="Times New Roman" w:eastAsia="Times New Roman" w:hAnsi="Times New Roman" w:cs="Times New Roman"/>
          <w:b/>
          <w:sz w:val="24"/>
          <w:szCs w:val="24"/>
        </w:rPr>
        <w:t>over.</w:t>
      </w:r>
    </w:p>
    <w:p w14:paraId="17D14A29" w14:textId="77777777" w:rsidR="003B5100" w:rsidRPr="001314B6" w:rsidRDefault="003B5100" w:rsidP="001314B6">
      <w:pPr>
        <w:spacing w:after="0" w:line="240" w:lineRule="auto"/>
        <w:ind w:left="1080"/>
        <w:jc w:val="both"/>
        <w:rPr>
          <w:rFonts w:ascii="Times New Roman" w:eastAsia="Times New Roman" w:hAnsi="Times New Roman" w:cs="Times New Roman"/>
          <w:sz w:val="24"/>
          <w:szCs w:val="24"/>
        </w:rPr>
      </w:pPr>
    </w:p>
    <w:p w14:paraId="5316D63E" w14:textId="77777777" w:rsidR="003B5100" w:rsidRPr="001314B6" w:rsidRDefault="008E6413" w:rsidP="001314B6">
      <w:pPr>
        <w:spacing w:after="0" w:line="240" w:lineRule="auto"/>
        <w:ind w:left="360"/>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The Consultant shall:</w:t>
      </w:r>
    </w:p>
    <w:p w14:paraId="2E25F013" w14:textId="29473C65" w:rsidR="003B5100" w:rsidRPr="001314B6" w:rsidRDefault="008E6413" w:rsidP="001314B6">
      <w:pPr>
        <w:numPr>
          <w:ilvl w:val="2"/>
          <w:numId w:val="14"/>
        </w:numPr>
        <w:spacing w:after="0" w:line="240" w:lineRule="auto"/>
        <w:ind w:left="540" w:hanging="540"/>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Inspect the works prior to physical completion, list all outstanding work </w:t>
      </w:r>
      <w:r w:rsidR="00DA1FC5" w:rsidRPr="001314B6">
        <w:rPr>
          <w:rFonts w:ascii="Times New Roman" w:eastAsia="Times New Roman" w:hAnsi="Times New Roman" w:cs="Times New Roman"/>
          <w:sz w:val="24"/>
          <w:szCs w:val="24"/>
        </w:rPr>
        <w:t>after</w:t>
      </w:r>
      <w:r w:rsidRPr="001314B6">
        <w:rPr>
          <w:rFonts w:ascii="Times New Roman" w:eastAsia="Times New Roman" w:hAnsi="Times New Roman" w:cs="Times New Roman"/>
          <w:sz w:val="24"/>
          <w:szCs w:val="24"/>
        </w:rPr>
        <w:t xml:space="preserve"> practical completion and assist the Client in issuing Completion Certificate of all architectural and engineering works, and the installation of medical equipment, and officially hand over the works, or portions of the works, for the Client to </w:t>
      </w:r>
      <w:r w:rsidR="003C53C8" w:rsidRPr="001314B6">
        <w:rPr>
          <w:rFonts w:ascii="Times New Roman" w:eastAsia="Times New Roman" w:hAnsi="Times New Roman" w:cs="Times New Roman"/>
          <w:sz w:val="24"/>
          <w:szCs w:val="24"/>
        </w:rPr>
        <w:t>occupy.</w:t>
      </w:r>
    </w:p>
    <w:p w14:paraId="0077E3CB" w14:textId="2C08D625" w:rsidR="003B5100" w:rsidRPr="001314B6" w:rsidRDefault="008E6413" w:rsidP="001314B6">
      <w:pPr>
        <w:numPr>
          <w:ilvl w:val="2"/>
          <w:numId w:val="14"/>
        </w:numPr>
        <w:spacing w:after="0" w:line="240" w:lineRule="auto"/>
        <w:ind w:left="540" w:hanging="540"/>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Check and approve the building owner’s manual, including user instructions (if applicable) and maintenance requirements for all items and works provided under the contract, and the as-built drawings prepared by the </w:t>
      </w:r>
      <w:r w:rsidR="003C53C8" w:rsidRPr="001314B6">
        <w:rPr>
          <w:rFonts w:ascii="Times New Roman" w:eastAsia="Times New Roman" w:hAnsi="Times New Roman" w:cs="Times New Roman"/>
          <w:sz w:val="24"/>
          <w:szCs w:val="24"/>
        </w:rPr>
        <w:t>contractor.</w:t>
      </w:r>
    </w:p>
    <w:p w14:paraId="126AA2E3" w14:textId="6BD833AD" w:rsidR="003B5100" w:rsidRPr="001314B6" w:rsidRDefault="008E6413" w:rsidP="001314B6">
      <w:pPr>
        <w:numPr>
          <w:ilvl w:val="2"/>
          <w:numId w:val="14"/>
        </w:numPr>
        <w:spacing w:after="0" w:line="240" w:lineRule="auto"/>
        <w:ind w:left="540" w:hanging="540"/>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Ensure the receipt, and maintain as permanent records, of all warrants required under the terms of the contract for materials and equipment accepted and incorporated in the </w:t>
      </w:r>
      <w:r w:rsidR="003C53C8" w:rsidRPr="001314B6">
        <w:rPr>
          <w:rFonts w:ascii="Times New Roman" w:eastAsia="Times New Roman" w:hAnsi="Times New Roman" w:cs="Times New Roman"/>
          <w:sz w:val="24"/>
          <w:szCs w:val="24"/>
        </w:rPr>
        <w:t>project.</w:t>
      </w:r>
    </w:p>
    <w:p w14:paraId="1FF7A487" w14:textId="505D96F1" w:rsidR="003B5100" w:rsidRPr="001314B6" w:rsidRDefault="008E6413" w:rsidP="001314B6">
      <w:pPr>
        <w:numPr>
          <w:ilvl w:val="2"/>
          <w:numId w:val="14"/>
        </w:numPr>
        <w:spacing w:after="0" w:line="240" w:lineRule="auto"/>
        <w:ind w:left="540" w:hanging="540"/>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Inspect the buildings and installations continuously during </w:t>
      </w:r>
      <w:r w:rsidR="003C53C8" w:rsidRPr="001314B6">
        <w:rPr>
          <w:rFonts w:ascii="Times New Roman" w:eastAsia="Times New Roman" w:hAnsi="Times New Roman" w:cs="Times New Roman"/>
          <w:sz w:val="24"/>
          <w:szCs w:val="24"/>
        </w:rPr>
        <w:t>“the defects</w:t>
      </w:r>
      <w:r w:rsidRPr="001314B6">
        <w:rPr>
          <w:rFonts w:ascii="Times New Roman" w:eastAsia="Times New Roman" w:hAnsi="Times New Roman" w:cs="Times New Roman"/>
          <w:sz w:val="24"/>
          <w:szCs w:val="24"/>
        </w:rPr>
        <w:t xml:space="preserve"> liability period”, prepare schedule of defects, and ensure their rectification before the end of this </w:t>
      </w:r>
      <w:r w:rsidR="006C3B1C" w:rsidRPr="001314B6">
        <w:rPr>
          <w:rFonts w:ascii="Times New Roman" w:eastAsia="Times New Roman" w:hAnsi="Times New Roman" w:cs="Times New Roman"/>
          <w:sz w:val="24"/>
          <w:szCs w:val="24"/>
        </w:rPr>
        <w:t>period.</w:t>
      </w:r>
    </w:p>
    <w:p w14:paraId="7A6F87A6" w14:textId="44AE10BF" w:rsidR="003B5100" w:rsidRPr="001314B6" w:rsidRDefault="008E6413" w:rsidP="001314B6">
      <w:pPr>
        <w:numPr>
          <w:ilvl w:val="2"/>
          <w:numId w:val="14"/>
        </w:numPr>
        <w:spacing w:after="0" w:line="240" w:lineRule="auto"/>
        <w:ind w:left="540" w:hanging="540"/>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Prepare final accounts for the Client’s </w:t>
      </w:r>
      <w:r w:rsidR="003C53C8" w:rsidRPr="001314B6">
        <w:rPr>
          <w:rFonts w:ascii="Times New Roman" w:eastAsia="Times New Roman" w:hAnsi="Times New Roman" w:cs="Times New Roman"/>
          <w:sz w:val="24"/>
          <w:szCs w:val="24"/>
        </w:rPr>
        <w:t>approval.</w:t>
      </w:r>
      <w:r w:rsidRPr="001314B6">
        <w:rPr>
          <w:rFonts w:ascii="Times New Roman" w:eastAsia="Times New Roman" w:hAnsi="Times New Roman" w:cs="Times New Roman"/>
          <w:sz w:val="24"/>
          <w:szCs w:val="24"/>
        </w:rPr>
        <w:t xml:space="preserve"> </w:t>
      </w:r>
    </w:p>
    <w:p w14:paraId="23B3E122" w14:textId="77777777" w:rsidR="003B5100" w:rsidRPr="001314B6" w:rsidRDefault="008E6413" w:rsidP="001314B6">
      <w:pPr>
        <w:numPr>
          <w:ilvl w:val="2"/>
          <w:numId w:val="14"/>
        </w:numPr>
        <w:spacing w:after="0" w:line="240" w:lineRule="auto"/>
        <w:ind w:left="540" w:hanging="540"/>
        <w:jc w:val="both"/>
        <w:rPr>
          <w:rFonts w:ascii="Times New Roman" w:hAnsi="Times New Roman" w:cs="Times New Roman"/>
          <w:sz w:val="24"/>
          <w:szCs w:val="24"/>
        </w:rPr>
      </w:pPr>
      <w:r w:rsidRPr="001314B6">
        <w:rPr>
          <w:rFonts w:ascii="Times New Roman" w:eastAsia="Times New Roman" w:hAnsi="Times New Roman" w:cs="Times New Roman"/>
          <w:sz w:val="24"/>
          <w:szCs w:val="24"/>
        </w:rPr>
        <w:t>Perform the final inspection and assist the Client in issuing Final Completion Certificate.</w:t>
      </w:r>
    </w:p>
    <w:p w14:paraId="46D08DEC" w14:textId="77777777" w:rsidR="003B5100" w:rsidRPr="001314B6" w:rsidRDefault="008E6413" w:rsidP="001314B6">
      <w:pPr>
        <w:numPr>
          <w:ilvl w:val="2"/>
          <w:numId w:val="14"/>
        </w:numPr>
        <w:spacing w:after="0" w:line="240" w:lineRule="auto"/>
        <w:ind w:left="540" w:hanging="540"/>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At the completion of the project, provide the Beneficiary, free of charge, a full copy of the as-built drawings, which record all changes from the original work drawings. </w:t>
      </w:r>
    </w:p>
    <w:p w14:paraId="49E175E5" w14:textId="7F6EC98D" w:rsidR="003B5100" w:rsidRPr="001314B6" w:rsidRDefault="008E6413" w:rsidP="001314B6">
      <w:pPr>
        <w:keepNext/>
        <w:numPr>
          <w:ilvl w:val="2"/>
          <w:numId w:val="15"/>
        </w:numPr>
        <w:spacing w:after="0" w:line="240" w:lineRule="auto"/>
        <w:ind w:left="540" w:hanging="540"/>
        <w:jc w:val="both"/>
        <w:rPr>
          <w:rFonts w:ascii="Times New Roman" w:hAnsi="Times New Roman" w:cs="Times New Roman"/>
          <w:sz w:val="24"/>
          <w:szCs w:val="24"/>
        </w:rPr>
      </w:pPr>
      <w:r w:rsidRPr="001314B6">
        <w:rPr>
          <w:rFonts w:ascii="Times New Roman" w:eastAsia="Times New Roman" w:hAnsi="Times New Roman" w:cs="Times New Roman"/>
          <w:b/>
          <w:sz w:val="24"/>
          <w:szCs w:val="24"/>
        </w:rPr>
        <w:t xml:space="preserve">Assist the Ministry of Health and Social Protection in the </w:t>
      </w:r>
      <w:r w:rsidR="003C53C8" w:rsidRPr="001314B6">
        <w:rPr>
          <w:rFonts w:ascii="Times New Roman" w:eastAsia="Times New Roman" w:hAnsi="Times New Roman" w:cs="Times New Roman"/>
          <w:b/>
          <w:sz w:val="24"/>
          <w:szCs w:val="24"/>
        </w:rPr>
        <w:t>training</w:t>
      </w:r>
      <w:r w:rsidRPr="001314B6">
        <w:rPr>
          <w:rFonts w:ascii="Times New Roman" w:eastAsia="Times New Roman" w:hAnsi="Times New Roman" w:cs="Times New Roman"/>
          <w:b/>
          <w:sz w:val="24"/>
          <w:szCs w:val="24"/>
        </w:rPr>
        <w:t xml:space="preserve"> and compiling an operation and maintenance manual for operation of the project. </w:t>
      </w:r>
    </w:p>
    <w:p w14:paraId="69749FE4" w14:textId="77777777" w:rsidR="003B5100" w:rsidRPr="001314B6" w:rsidRDefault="003B5100" w:rsidP="001314B6">
      <w:pPr>
        <w:keepNext/>
        <w:spacing w:after="0" w:line="240" w:lineRule="auto"/>
        <w:ind w:left="540"/>
        <w:jc w:val="both"/>
        <w:rPr>
          <w:rFonts w:ascii="Times New Roman" w:eastAsia="Times New Roman" w:hAnsi="Times New Roman" w:cs="Times New Roman"/>
          <w:sz w:val="24"/>
          <w:szCs w:val="24"/>
        </w:rPr>
      </w:pPr>
    </w:p>
    <w:p w14:paraId="3A26D588" w14:textId="53DE96F8" w:rsidR="003B5100" w:rsidRPr="001314B6" w:rsidRDefault="008E6413" w:rsidP="001314B6">
      <w:pPr>
        <w:keepNext/>
        <w:numPr>
          <w:ilvl w:val="2"/>
          <w:numId w:val="15"/>
        </w:numPr>
        <w:spacing w:after="0" w:line="240" w:lineRule="auto"/>
        <w:ind w:left="540" w:hanging="540"/>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Check and approve the building owner’s manual, including user instructions and maintenance requirements for all items and works provided under the contract, and the as-built drawings prepared by the </w:t>
      </w:r>
      <w:r w:rsidR="003C53C8" w:rsidRPr="001314B6">
        <w:rPr>
          <w:rFonts w:ascii="Times New Roman" w:eastAsia="Times New Roman" w:hAnsi="Times New Roman" w:cs="Times New Roman"/>
          <w:sz w:val="24"/>
          <w:szCs w:val="24"/>
        </w:rPr>
        <w:t>contractor.</w:t>
      </w:r>
    </w:p>
    <w:p w14:paraId="7EDA84DD" w14:textId="01E218E8" w:rsidR="003B5100" w:rsidRPr="001314B6" w:rsidRDefault="008E6413" w:rsidP="001314B6">
      <w:pPr>
        <w:numPr>
          <w:ilvl w:val="2"/>
          <w:numId w:val="15"/>
        </w:numPr>
        <w:spacing w:after="0" w:line="240" w:lineRule="auto"/>
        <w:ind w:left="540" w:hanging="540"/>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Assure the receipt of, and maintain as permanent records, all warrants required under the terms of the contract documents for materials and equipment accepted and incorporated in the </w:t>
      </w:r>
      <w:r w:rsidR="003C53C8" w:rsidRPr="001314B6">
        <w:rPr>
          <w:rFonts w:ascii="Times New Roman" w:eastAsia="Times New Roman" w:hAnsi="Times New Roman" w:cs="Times New Roman"/>
          <w:sz w:val="24"/>
          <w:szCs w:val="24"/>
        </w:rPr>
        <w:t>project.</w:t>
      </w:r>
    </w:p>
    <w:p w14:paraId="4FD4C9C3" w14:textId="77777777" w:rsidR="003C53C8" w:rsidRPr="00DC2C6D" w:rsidRDefault="008E6413" w:rsidP="001314B6">
      <w:pPr>
        <w:numPr>
          <w:ilvl w:val="2"/>
          <w:numId w:val="15"/>
        </w:numPr>
        <w:spacing w:after="0" w:line="240" w:lineRule="auto"/>
        <w:ind w:left="540" w:hanging="540"/>
        <w:jc w:val="both"/>
        <w:rPr>
          <w:rFonts w:ascii="Times New Roman" w:hAnsi="Times New Roman" w:cs="Times New Roman"/>
          <w:sz w:val="24"/>
          <w:szCs w:val="24"/>
        </w:rPr>
      </w:pPr>
      <w:r w:rsidRPr="001314B6">
        <w:rPr>
          <w:rFonts w:ascii="Times New Roman" w:eastAsia="Times New Roman" w:hAnsi="Times New Roman" w:cs="Times New Roman"/>
          <w:sz w:val="24"/>
          <w:szCs w:val="24"/>
        </w:rPr>
        <w:lastRenderedPageBreak/>
        <w:t>Assist the PCU and management staff of the hospital to set up an Operations and Maintenance Plan, including the translation of key documents in Albanian language.</w:t>
      </w:r>
    </w:p>
    <w:p w14:paraId="311E6595" w14:textId="156D928E" w:rsidR="00DC2C6D" w:rsidRPr="00F32A2A" w:rsidRDefault="00DC2C6D" w:rsidP="001314B6">
      <w:pPr>
        <w:numPr>
          <w:ilvl w:val="2"/>
          <w:numId w:val="15"/>
        </w:numPr>
        <w:spacing w:after="0" w:line="240" w:lineRule="auto"/>
        <w:ind w:left="540" w:hanging="540"/>
        <w:jc w:val="both"/>
        <w:rPr>
          <w:rFonts w:ascii="Times New Roman" w:hAnsi="Times New Roman" w:cs="Times New Roman"/>
          <w:sz w:val="24"/>
          <w:szCs w:val="24"/>
        </w:rPr>
      </w:pPr>
      <w:r w:rsidRPr="00F32A2A">
        <w:rPr>
          <w:rFonts w:ascii="Times New Roman" w:eastAsia="Times New Roman" w:hAnsi="Times New Roman" w:cs="Times New Roman"/>
          <w:sz w:val="24"/>
          <w:szCs w:val="24"/>
        </w:rPr>
        <w:t>The consulting company shall also cover the DLP Period and provide the necessary service and reports.</w:t>
      </w:r>
    </w:p>
    <w:p w14:paraId="25912BFA" w14:textId="77777777" w:rsidR="003C53C8" w:rsidRPr="001314B6" w:rsidRDefault="003C53C8" w:rsidP="001314B6">
      <w:pPr>
        <w:spacing w:after="0" w:line="240" w:lineRule="auto"/>
        <w:jc w:val="both"/>
        <w:rPr>
          <w:rFonts w:ascii="Times New Roman" w:hAnsi="Times New Roman" w:cs="Times New Roman"/>
          <w:sz w:val="24"/>
          <w:szCs w:val="24"/>
        </w:rPr>
      </w:pPr>
    </w:p>
    <w:p w14:paraId="5174814F" w14:textId="0733BAC1" w:rsidR="003B5100" w:rsidRPr="001314B6" w:rsidRDefault="008E6413" w:rsidP="001314B6">
      <w:pPr>
        <w:pStyle w:val="ListParagraph"/>
        <w:numPr>
          <w:ilvl w:val="0"/>
          <w:numId w:val="12"/>
        </w:numPr>
        <w:spacing w:after="0" w:line="240" w:lineRule="auto"/>
        <w:jc w:val="both"/>
        <w:rPr>
          <w:rFonts w:ascii="Times New Roman" w:hAnsi="Times New Roman" w:cs="Times New Roman"/>
          <w:sz w:val="24"/>
          <w:szCs w:val="24"/>
        </w:rPr>
      </w:pPr>
      <w:r w:rsidRPr="001314B6">
        <w:rPr>
          <w:rFonts w:ascii="Times New Roman" w:eastAsia="Times New Roman" w:hAnsi="Times New Roman" w:cs="Times New Roman"/>
          <w:b/>
          <w:smallCaps/>
          <w:sz w:val="24"/>
          <w:szCs w:val="24"/>
        </w:rPr>
        <w:t xml:space="preserve">delivery schedule  </w:t>
      </w:r>
    </w:p>
    <w:p w14:paraId="7D918FC8" w14:textId="77777777" w:rsidR="003B5100" w:rsidRPr="001314B6" w:rsidRDefault="003B5100" w:rsidP="001314B6">
      <w:pPr>
        <w:shd w:val="clear" w:color="auto" w:fill="FFFFFF"/>
        <w:spacing w:line="240" w:lineRule="auto"/>
        <w:jc w:val="both"/>
        <w:rPr>
          <w:rFonts w:ascii="Times New Roman" w:eastAsia="Times New Roman" w:hAnsi="Times New Roman" w:cs="Times New Roman"/>
          <w:sz w:val="24"/>
          <w:szCs w:val="24"/>
        </w:rPr>
      </w:pPr>
    </w:p>
    <w:tbl>
      <w:tblPr>
        <w:tblStyle w:val="a"/>
        <w:tblW w:w="999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90"/>
        <w:gridCol w:w="6253"/>
        <w:gridCol w:w="3047"/>
      </w:tblGrid>
      <w:tr w:rsidR="003B5100" w:rsidRPr="001314B6" w14:paraId="04483562" w14:textId="77777777">
        <w:tc>
          <w:tcPr>
            <w:tcW w:w="9990" w:type="dxa"/>
            <w:gridSpan w:val="3"/>
          </w:tcPr>
          <w:p w14:paraId="5445F4ED" w14:textId="32628AA4" w:rsidR="003B5100" w:rsidRPr="001314B6" w:rsidRDefault="008E6413" w:rsidP="001314B6">
            <w:pPr>
              <w:widowControl w:val="0"/>
              <w:tabs>
                <w:tab w:val="left" w:pos="754"/>
              </w:tabs>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b/>
                <w:sz w:val="24"/>
                <w:szCs w:val="24"/>
              </w:rPr>
              <w:t xml:space="preserve">Supervision of Civil Works for reconstruction of </w:t>
            </w:r>
            <w:r w:rsidR="003C53C8" w:rsidRPr="001314B6">
              <w:rPr>
                <w:rFonts w:ascii="Times New Roman" w:eastAsia="Times New Roman" w:hAnsi="Times New Roman" w:cs="Times New Roman"/>
                <w:b/>
                <w:sz w:val="24"/>
                <w:szCs w:val="24"/>
              </w:rPr>
              <w:t xml:space="preserve">the Psychiatric Hospital </w:t>
            </w:r>
            <w:r w:rsidRPr="001314B6">
              <w:rPr>
                <w:rFonts w:ascii="Times New Roman" w:eastAsia="Times New Roman" w:hAnsi="Times New Roman" w:cs="Times New Roman"/>
                <w:b/>
                <w:sz w:val="24"/>
                <w:szCs w:val="24"/>
              </w:rPr>
              <w:t>within the territory of Mother Teresa University Hospital – Tirana</w:t>
            </w:r>
          </w:p>
          <w:p w14:paraId="1AD1F8F3" w14:textId="77777777" w:rsidR="003B5100" w:rsidRPr="001314B6" w:rsidRDefault="003B5100" w:rsidP="001314B6">
            <w:pPr>
              <w:widowControl w:val="0"/>
              <w:tabs>
                <w:tab w:val="left" w:pos="754"/>
              </w:tabs>
              <w:spacing w:after="0" w:line="240" w:lineRule="auto"/>
              <w:jc w:val="both"/>
              <w:rPr>
                <w:rFonts w:ascii="Times New Roman" w:eastAsia="Times New Roman" w:hAnsi="Times New Roman" w:cs="Times New Roman"/>
                <w:sz w:val="24"/>
                <w:szCs w:val="24"/>
              </w:rPr>
            </w:pPr>
          </w:p>
        </w:tc>
      </w:tr>
      <w:tr w:rsidR="003B5100" w:rsidRPr="001314B6" w14:paraId="4EA4C49F" w14:textId="77777777">
        <w:tc>
          <w:tcPr>
            <w:tcW w:w="690" w:type="dxa"/>
          </w:tcPr>
          <w:p w14:paraId="61349F6E" w14:textId="77777777" w:rsidR="003B5100" w:rsidRPr="001314B6" w:rsidRDefault="008E6413" w:rsidP="001314B6">
            <w:pPr>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1.</w:t>
            </w:r>
          </w:p>
        </w:tc>
        <w:tc>
          <w:tcPr>
            <w:tcW w:w="6253" w:type="dxa"/>
          </w:tcPr>
          <w:p w14:paraId="3AD52CF5" w14:textId="77777777" w:rsidR="003B5100" w:rsidRPr="001314B6" w:rsidRDefault="008E6413" w:rsidP="001314B6">
            <w:pPr>
              <w:widowControl w:val="0"/>
              <w:shd w:val="clear" w:color="auto" w:fill="FFFFFF"/>
              <w:tabs>
                <w:tab w:val="left" w:pos="754"/>
              </w:tabs>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b/>
                <w:sz w:val="24"/>
                <w:szCs w:val="24"/>
              </w:rPr>
              <w:t xml:space="preserve">Inception Report </w:t>
            </w:r>
          </w:p>
          <w:p w14:paraId="1F2A7F5C" w14:textId="77777777" w:rsidR="003B5100" w:rsidRPr="001314B6" w:rsidRDefault="003B5100" w:rsidP="001314B6">
            <w:pPr>
              <w:widowControl w:val="0"/>
              <w:shd w:val="clear" w:color="auto" w:fill="FFFFFF"/>
              <w:tabs>
                <w:tab w:val="left" w:pos="754"/>
              </w:tabs>
              <w:spacing w:after="0" w:line="240" w:lineRule="auto"/>
              <w:jc w:val="both"/>
              <w:rPr>
                <w:rFonts w:ascii="Times New Roman" w:eastAsia="Times New Roman" w:hAnsi="Times New Roman" w:cs="Times New Roman"/>
                <w:sz w:val="24"/>
                <w:szCs w:val="24"/>
              </w:rPr>
            </w:pPr>
          </w:p>
          <w:p w14:paraId="3C64A36B" w14:textId="6B75B195" w:rsidR="003B5100" w:rsidRPr="001314B6" w:rsidRDefault="008E6413" w:rsidP="001314B6">
            <w:pPr>
              <w:widowControl w:val="0"/>
              <w:shd w:val="clear" w:color="auto" w:fill="FFFFFF"/>
              <w:tabs>
                <w:tab w:val="left" w:pos="754"/>
              </w:tabs>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 xml:space="preserve">In this report the consultant will include a </w:t>
            </w:r>
            <w:r w:rsidR="003C53C8" w:rsidRPr="001314B6">
              <w:rPr>
                <w:rFonts w:ascii="Times New Roman" w:eastAsia="Times New Roman" w:hAnsi="Times New Roman" w:cs="Times New Roman"/>
                <w:sz w:val="24"/>
                <w:szCs w:val="24"/>
              </w:rPr>
              <w:t>detailed</w:t>
            </w:r>
            <w:r w:rsidRPr="001314B6">
              <w:rPr>
                <w:rFonts w:ascii="Times New Roman" w:eastAsia="Times New Roman" w:hAnsi="Times New Roman" w:cs="Times New Roman"/>
                <w:sz w:val="24"/>
                <w:szCs w:val="24"/>
              </w:rPr>
              <w:t xml:space="preserve"> action plan and the methodology for the implementation of </w:t>
            </w:r>
            <w:r w:rsidR="00BF619B" w:rsidRPr="001314B6">
              <w:rPr>
                <w:rFonts w:ascii="Times New Roman" w:eastAsia="Times New Roman" w:hAnsi="Times New Roman" w:cs="Times New Roman"/>
                <w:sz w:val="24"/>
                <w:szCs w:val="24"/>
              </w:rPr>
              <w:t>the third</w:t>
            </w:r>
            <w:r w:rsidRPr="001314B6">
              <w:rPr>
                <w:rFonts w:ascii="Times New Roman" w:eastAsia="Times New Roman" w:hAnsi="Times New Roman" w:cs="Times New Roman"/>
                <w:sz w:val="24"/>
                <w:szCs w:val="24"/>
              </w:rPr>
              <w:t xml:space="preserve"> phase of this service and deliverables expectations, project implementation schedule. </w:t>
            </w:r>
          </w:p>
          <w:p w14:paraId="7BDE2625" w14:textId="77777777" w:rsidR="003B5100" w:rsidRPr="001314B6" w:rsidRDefault="003B5100" w:rsidP="001314B6">
            <w:pPr>
              <w:widowControl w:val="0"/>
              <w:shd w:val="clear" w:color="auto" w:fill="FFFFFF"/>
              <w:tabs>
                <w:tab w:val="left" w:pos="754"/>
              </w:tabs>
              <w:spacing w:after="0" w:line="240" w:lineRule="auto"/>
              <w:jc w:val="both"/>
              <w:rPr>
                <w:rFonts w:ascii="Times New Roman" w:eastAsia="Times New Roman" w:hAnsi="Times New Roman" w:cs="Times New Roman"/>
                <w:sz w:val="24"/>
                <w:szCs w:val="24"/>
              </w:rPr>
            </w:pPr>
          </w:p>
        </w:tc>
        <w:tc>
          <w:tcPr>
            <w:tcW w:w="3047" w:type="dxa"/>
          </w:tcPr>
          <w:p w14:paraId="146A5753" w14:textId="77777777" w:rsidR="003B5100" w:rsidRPr="001314B6" w:rsidRDefault="008E6413" w:rsidP="001314B6">
            <w:pPr>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2 weeks after civil works contract signature</w:t>
            </w:r>
          </w:p>
        </w:tc>
      </w:tr>
      <w:tr w:rsidR="003B5100" w:rsidRPr="001314B6" w14:paraId="00ED827B" w14:textId="77777777">
        <w:tc>
          <w:tcPr>
            <w:tcW w:w="690" w:type="dxa"/>
          </w:tcPr>
          <w:p w14:paraId="2217EDD1" w14:textId="77777777" w:rsidR="003B5100" w:rsidRPr="001314B6" w:rsidRDefault="008E6413" w:rsidP="001314B6">
            <w:pPr>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2.</w:t>
            </w:r>
          </w:p>
        </w:tc>
        <w:tc>
          <w:tcPr>
            <w:tcW w:w="6253" w:type="dxa"/>
          </w:tcPr>
          <w:p w14:paraId="0B0B2D8A" w14:textId="1CD59D99" w:rsidR="003B5100" w:rsidRPr="001314B6" w:rsidRDefault="008E6413" w:rsidP="001314B6">
            <w:pPr>
              <w:widowControl w:val="0"/>
              <w:shd w:val="clear" w:color="auto" w:fill="FFFFFF"/>
              <w:tabs>
                <w:tab w:val="left" w:pos="754"/>
              </w:tabs>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b/>
                <w:sz w:val="24"/>
                <w:szCs w:val="24"/>
              </w:rPr>
              <w:t>Monthly Progress Report (supervision)</w:t>
            </w:r>
            <w:r w:rsidRPr="001314B6">
              <w:rPr>
                <w:rFonts w:ascii="Times New Roman" w:eastAsia="Times New Roman" w:hAnsi="Times New Roman" w:cs="Times New Roman"/>
                <w:sz w:val="24"/>
                <w:szCs w:val="24"/>
              </w:rPr>
              <w:t xml:space="preserve"> including Site Meetings and other </w:t>
            </w:r>
            <w:r w:rsidR="003C53C8" w:rsidRPr="001314B6">
              <w:rPr>
                <w:rFonts w:ascii="Times New Roman" w:eastAsia="Times New Roman" w:hAnsi="Times New Roman" w:cs="Times New Roman"/>
                <w:sz w:val="24"/>
                <w:szCs w:val="24"/>
              </w:rPr>
              <w:t>Meetings.</w:t>
            </w:r>
            <w:r w:rsidRPr="001314B6">
              <w:rPr>
                <w:rFonts w:ascii="Times New Roman" w:eastAsia="Times New Roman" w:hAnsi="Times New Roman" w:cs="Times New Roman"/>
                <w:sz w:val="24"/>
                <w:szCs w:val="24"/>
              </w:rPr>
              <w:t xml:space="preserve"> </w:t>
            </w:r>
          </w:p>
          <w:p w14:paraId="46DECCF7" w14:textId="77777777" w:rsidR="003B5100" w:rsidRPr="001314B6" w:rsidRDefault="003B5100" w:rsidP="001314B6">
            <w:pPr>
              <w:widowControl w:val="0"/>
              <w:shd w:val="clear" w:color="auto" w:fill="FFFFFF"/>
              <w:tabs>
                <w:tab w:val="left" w:pos="754"/>
              </w:tabs>
              <w:spacing w:after="0" w:line="240" w:lineRule="auto"/>
              <w:jc w:val="both"/>
              <w:rPr>
                <w:rFonts w:ascii="Times New Roman" w:eastAsia="Times New Roman" w:hAnsi="Times New Roman" w:cs="Times New Roman"/>
                <w:sz w:val="24"/>
                <w:szCs w:val="24"/>
              </w:rPr>
            </w:pPr>
          </w:p>
        </w:tc>
        <w:tc>
          <w:tcPr>
            <w:tcW w:w="3047" w:type="dxa"/>
          </w:tcPr>
          <w:p w14:paraId="6C6A04A8" w14:textId="77777777" w:rsidR="003B5100" w:rsidRPr="001314B6" w:rsidRDefault="008E6413" w:rsidP="001314B6">
            <w:pPr>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Monthly basis (during the whole implementation of Civil works)</w:t>
            </w:r>
          </w:p>
          <w:p w14:paraId="3A419492" w14:textId="77777777" w:rsidR="003B5100" w:rsidRPr="001314B6" w:rsidRDefault="003B5100" w:rsidP="001314B6">
            <w:pPr>
              <w:spacing w:after="0" w:line="240" w:lineRule="auto"/>
              <w:jc w:val="both"/>
              <w:rPr>
                <w:rFonts w:ascii="Times New Roman" w:eastAsia="Times New Roman" w:hAnsi="Times New Roman" w:cs="Times New Roman"/>
                <w:sz w:val="24"/>
                <w:szCs w:val="24"/>
              </w:rPr>
            </w:pPr>
          </w:p>
        </w:tc>
      </w:tr>
      <w:tr w:rsidR="003B5100" w:rsidRPr="001314B6" w14:paraId="14C70941" w14:textId="77777777">
        <w:tc>
          <w:tcPr>
            <w:tcW w:w="690" w:type="dxa"/>
          </w:tcPr>
          <w:p w14:paraId="32B34934" w14:textId="77777777" w:rsidR="003B5100" w:rsidRPr="001314B6" w:rsidRDefault="008E6413" w:rsidP="001314B6">
            <w:pPr>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 xml:space="preserve">3. </w:t>
            </w:r>
          </w:p>
        </w:tc>
        <w:tc>
          <w:tcPr>
            <w:tcW w:w="6253" w:type="dxa"/>
          </w:tcPr>
          <w:p w14:paraId="230C234A" w14:textId="77777777" w:rsidR="003B5100" w:rsidRPr="001314B6" w:rsidRDefault="008E6413" w:rsidP="001314B6">
            <w:pPr>
              <w:widowControl w:val="0"/>
              <w:shd w:val="clear" w:color="auto" w:fill="FFFFFF"/>
              <w:tabs>
                <w:tab w:val="left" w:pos="754"/>
              </w:tabs>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b/>
                <w:sz w:val="24"/>
                <w:szCs w:val="24"/>
              </w:rPr>
              <w:t>Civil Works Completion Report</w:t>
            </w:r>
            <w:r w:rsidRPr="001314B6">
              <w:rPr>
                <w:rFonts w:ascii="Times New Roman" w:eastAsia="Times New Roman" w:hAnsi="Times New Roman" w:cs="Times New Roman"/>
                <w:sz w:val="24"/>
                <w:szCs w:val="24"/>
              </w:rPr>
              <w:t xml:space="preserve"> including Quality Assurance Dossier</w:t>
            </w:r>
          </w:p>
        </w:tc>
        <w:tc>
          <w:tcPr>
            <w:tcW w:w="3047" w:type="dxa"/>
          </w:tcPr>
          <w:p w14:paraId="23B2933B" w14:textId="20CE3F85" w:rsidR="003B5100" w:rsidRPr="001314B6" w:rsidRDefault="008E6413" w:rsidP="001314B6">
            <w:pPr>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 xml:space="preserve">Estimated </w:t>
            </w:r>
            <w:r w:rsidR="00A35848" w:rsidRPr="001314B6">
              <w:rPr>
                <w:rFonts w:ascii="Times New Roman" w:eastAsia="Times New Roman" w:hAnsi="Times New Roman" w:cs="Times New Roman"/>
                <w:sz w:val="24"/>
                <w:szCs w:val="24"/>
              </w:rPr>
              <w:t>20</w:t>
            </w:r>
            <w:r w:rsidRPr="001314B6">
              <w:rPr>
                <w:rFonts w:ascii="Times New Roman" w:eastAsia="Times New Roman" w:hAnsi="Times New Roman" w:cs="Times New Roman"/>
                <w:sz w:val="24"/>
                <w:szCs w:val="24"/>
              </w:rPr>
              <w:t xml:space="preserve"> months after Civil Works contract signature</w:t>
            </w:r>
            <w:r w:rsidR="00A35848" w:rsidRPr="001314B6">
              <w:rPr>
                <w:rFonts w:ascii="Times New Roman" w:eastAsia="Times New Roman" w:hAnsi="Times New Roman" w:cs="Times New Roman"/>
                <w:sz w:val="24"/>
                <w:szCs w:val="24"/>
              </w:rPr>
              <w:t xml:space="preserve"> )8 months WC and 12 months DLP)</w:t>
            </w:r>
          </w:p>
        </w:tc>
      </w:tr>
      <w:tr w:rsidR="003B5100" w:rsidRPr="001314B6" w14:paraId="3C6A9C53" w14:textId="77777777">
        <w:trPr>
          <w:trHeight w:val="957"/>
        </w:trPr>
        <w:tc>
          <w:tcPr>
            <w:tcW w:w="690" w:type="dxa"/>
          </w:tcPr>
          <w:p w14:paraId="32BAB108" w14:textId="77777777" w:rsidR="003B5100" w:rsidRPr="001314B6" w:rsidRDefault="008E6413" w:rsidP="001314B6">
            <w:pPr>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4.</w:t>
            </w:r>
          </w:p>
        </w:tc>
        <w:tc>
          <w:tcPr>
            <w:tcW w:w="6253" w:type="dxa"/>
          </w:tcPr>
          <w:p w14:paraId="3F265AC2" w14:textId="77777777" w:rsidR="003B5100" w:rsidRPr="001314B6" w:rsidRDefault="008E6413" w:rsidP="001314B6">
            <w:pPr>
              <w:widowControl w:val="0"/>
              <w:shd w:val="clear" w:color="auto" w:fill="FFFFFF"/>
              <w:tabs>
                <w:tab w:val="left" w:pos="754"/>
              </w:tabs>
              <w:spacing w:before="10"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b/>
                <w:sz w:val="24"/>
                <w:szCs w:val="24"/>
              </w:rPr>
              <w:t>Status Report during the 12 months liability period (or other period indicated by Albanian Law)</w:t>
            </w:r>
          </w:p>
        </w:tc>
        <w:tc>
          <w:tcPr>
            <w:tcW w:w="3047" w:type="dxa"/>
          </w:tcPr>
          <w:p w14:paraId="3D749450" w14:textId="77777777" w:rsidR="003B5100" w:rsidRPr="001314B6" w:rsidRDefault="008E6413" w:rsidP="001314B6">
            <w:pPr>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On completion of civil work</w:t>
            </w:r>
          </w:p>
        </w:tc>
      </w:tr>
      <w:tr w:rsidR="003B5100" w:rsidRPr="001314B6" w14:paraId="4DFFB24C" w14:textId="77777777">
        <w:tc>
          <w:tcPr>
            <w:tcW w:w="690" w:type="dxa"/>
          </w:tcPr>
          <w:p w14:paraId="60FBFF22" w14:textId="77777777" w:rsidR="003B5100" w:rsidRPr="001314B6" w:rsidRDefault="008E6413" w:rsidP="001314B6">
            <w:pPr>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5.</w:t>
            </w:r>
          </w:p>
        </w:tc>
        <w:tc>
          <w:tcPr>
            <w:tcW w:w="6253" w:type="dxa"/>
          </w:tcPr>
          <w:p w14:paraId="3E77932B" w14:textId="77777777" w:rsidR="003B5100" w:rsidRPr="001314B6" w:rsidRDefault="008E6413" w:rsidP="001314B6">
            <w:pPr>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b/>
                <w:sz w:val="24"/>
                <w:szCs w:val="24"/>
              </w:rPr>
              <w:t>Final Report (completion of Works Liability Period)</w:t>
            </w:r>
          </w:p>
        </w:tc>
        <w:tc>
          <w:tcPr>
            <w:tcW w:w="3047" w:type="dxa"/>
          </w:tcPr>
          <w:p w14:paraId="0C55ADF8" w14:textId="77777777" w:rsidR="003B5100" w:rsidRPr="001314B6" w:rsidRDefault="008E6413" w:rsidP="001314B6">
            <w:pPr>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12 months after works completion (or other period indicated by Albanian Law)</w:t>
            </w:r>
          </w:p>
        </w:tc>
      </w:tr>
    </w:tbl>
    <w:p w14:paraId="67A24C80" w14:textId="77777777" w:rsidR="003B5100" w:rsidRPr="001314B6" w:rsidRDefault="003B5100" w:rsidP="001314B6">
      <w:pPr>
        <w:spacing w:after="0" w:line="240" w:lineRule="auto"/>
        <w:ind w:left="720"/>
        <w:jc w:val="both"/>
        <w:rPr>
          <w:rFonts w:ascii="Times New Roman" w:eastAsia="Times New Roman" w:hAnsi="Times New Roman" w:cs="Times New Roman"/>
          <w:sz w:val="24"/>
          <w:szCs w:val="24"/>
        </w:rPr>
      </w:pPr>
    </w:p>
    <w:p w14:paraId="585DB3B3" w14:textId="77777777" w:rsidR="003B5100" w:rsidRPr="001314B6" w:rsidRDefault="008E6413" w:rsidP="001314B6">
      <w:pPr>
        <w:numPr>
          <w:ilvl w:val="0"/>
          <w:numId w:val="12"/>
        </w:numPr>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b/>
          <w:smallCaps/>
          <w:sz w:val="24"/>
          <w:szCs w:val="24"/>
        </w:rPr>
        <w:t>Reporting requirements</w:t>
      </w:r>
    </w:p>
    <w:p w14:paraId="1DC3CBC5" w14:textId="17F7BBB6" w:rsidR="003B5100" w:rsidRPr="001314B6" w:rsidRDefault="008E6413" w:rsidP="001314B6">
      <w:pPr>
        <w:shd w:val="clear" w:color="auto" w:fill="FFFFFF"/>
        <w:spacing w:before="283"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b/>
          <w:sz w:val="24"/>
          <w:szCs w:val="24"/>
        </w:rPr>
        <w:t xml:space="preserve">The Consulting Company </w:t>
      </w:r>
      <w:r w:rsidRPr="001314B6">
        <w:rPr>
          <w:rFonts w:ascii="Times New Roman" w:eastAsia="Times New Roman" w:hAnsi="Times New Roman" w:cs="Times New Roman"/>
          <w:sz w:val="24"/>
          <w:szCs w:val="24"/>
        </w:rPr>
        <w:t xml:space="preserve">will report to </w:t>
      </w:r>
      <w:proofErr w:type="spellStart"/>
      <w:r w:rsidRPr="001314B6">
        <w:rPr>
          <w:rFonts w:ascii="Times New Roman" w:eastAsia="Times New Roman" w:hAnsi="Times New Roman" w:cs="Times New Roman"/>
          <w:sz w:val="24"/>
          <w:szCs w:val="24"/>
        </w:rPr>
        <w:t>MoHSP</w:t>
      </w:r>
      <w:proofErr w:type="spellEnd"/>
      <w:r w:rsidRPr="001314B6">
        <w:rPr>
          <w:rFonts w:ascii="Times New Roman" w:eastAsia="Times New Roman" w:hAnsi="Times New Roman" w:cs="Times New Roman"/>
          <w:sz w:val="24"/>
          <w:szCs w:val="24"/>
        </w:rPr>
        <w:t xml:space="preserve">/PCU and designated staff </w:t>
      </w:r>
      <w:r w:rsidR="003C53C8" w:rsidRPr="001314B6">
        <w:rPr>
          <w:rFonts w:ascii="Times New Roman" w:eastAsia="Times New Roman" w:hAnsi="Times New Roman" w:cs="Times New Roman"/>
          <w:sz w:val="24"/>
          <w:szCs w:val="24"/>
        </w:rPr>
        <w:t>members</w:t>
      </w:r>
      <w:r w:rsidRPr="001314B6">
        <w:rPr>
          <w:rFonts w:ascii="Times New Roman" w:eastAsia="Times New Roman" w:hAnsi="Times New Roman" w:cs="Times New Roman"/>
          <w:sz w:val="24"/>
          <w:szCs w:val="24"/>
        </w:rPr>
        <w:t xml:space="preserve"> of </w:t>
      </w:r>
      <w:proofErr w:type="spellStart"/>
      <w:r w:rsidRPr="001314B6">
        <w:rPr>
          <w:rFonts w:ascii="Times New Roman" w:eastAsia="Times New Roman" w:hAnsi="Times New Roman" w:cs="Times New Roman"/>
          <w:sz w:val="24"/>
          <w:szCs w:val="24"/>
        </w:rPr>
        <w:t>MoHSP</w:t>
      </w:r>
      <w:proofErr w:type="spellEnd"/>
      <w:r w:rsidRPr="001314B6">
        <w:rPr>
          <w:rFonts w:ascii="Times New Roman" w:eastAsia="Times New Roman" w:hAnsi="Times New Roman" w:cs="Times New Roman"/>
          <w:sz w:val="24"/>
          <w:szCs w:val="24"/>
        </w:rPr>
        <w:t xml:space="preserve">, periodically, every month or more often as required, verbally and in writing. </w:t>
      </w:r>
    </w:p>
    <w:p w14:paraId="7B6D1410" w14:textId="622FFCA8" w:rsidR="003B5100" w:rsidRPr="001314B6" w:rsidRDefault="008E6413" w:rsidP="001314B6">
      <w:pPr>
        <w:spacing w:before="240" w:after="6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 xml:space="preserve">The Consultant Company will work close with, responsible technical staff of </w:t>
      </w:r>
      <w:proofErr w:type="spellStart"/>
      <w:r w:rsidRPr="001314B6">
        <w:rPr>
          <w:rFonts w:ascii="Times New Roman" w:eastAsia="Times New Roman" w:hAnsi="Times New Roman" w:cs="Times New Roman"/>
          <w:sz w:val="24"/>
          <w:szCs w:val="24"/>
        </w:rPr>
        <w:t>MoHSP</w:t>
      </w:r>
      <w:proofErr w:type="spellEnd"/>
      <w:r w:rsidRPr="001314B6">
        <w:rPr>
          <w:rFonts w:ascii="Times New Roman" w:eastAsia="Times New Roman" w:hAnsi="Times New Roman" w:cs="Times New Roman"/>
          <w:sz w:val="24"/>
          <w:szCs w:val="24"/>
        </w:rPr>
        <w:t xml:space="preserve">, Deputy minister and PCU staff for finalization of the reports required as per this </w:t>
      </w:r>
      <w:proofErr w:type="spellStart"/>
      <w:r w:rsidRPr="001314B6">
        <w:rPr>
          <w:rFonts w:ascii="Times New Roman" w:eastAsia="Times New Roman" w:hAnsi="Times New Roman" w:cs="Times New Roman"/>
          <w:sz w:val="24"/>
          <w:szCs w:val="24"/>
        </w:rPr>
        <w:t>ToR</w:t>
      </w:r>
      <w:proofErr w:type="spellEnd"/>
      <w:r w:rsidRPr="001314B6">
        <w:rPr>
          <w:rFonts w:ascii="Times New Roman" w:eastAsia="Times New Roman" w:hAnsi="Times New Roman" w:cs="Times New Roman"/>
          <w:sz w:val="24"/>
          <w:szCs w:val="24"/>
        </w:rPr>
        <w:t xml:space="preserve">-s.   The technical approval for each report, as per </w:t>
      </w:r>
      <w:r w:rsidR="00DA1FC5" w:rsidRPr="001314B6">
        <w:rPr>
          <w:rFonts w:ascii="Times New Roman" w:eastAsia="Times New Roman" w:hAnsi="Times New Roman" w:cs="Times New Roman"/>
          <w:sz w:val="24"/>
          <w:szCs w:val="24"/>
        </w:rPr>
        <w:t>the above</w:t>
      </w:r>
      <w:r w:rsidRPr="001314B6">
        <w:rPr>
          <w:rFonts w:ascii="Times New Roman" w:eastAsia="Times New Roman" w:hAnsi="Times New Roman" w:cs="Times New Roman"/>
          <w:sz w:val="24"/>
          <w:szCs w:val="24"/>
        </w:rPr>
        <w:t xml:space="preserve"> schedule of deliverables, will be the responsibility of contract coordinator.  All reports shall be written in Albanian and in English, each in three original copies, and will be addressed officially to:</w:t>
      </w:r>
    </w:p>
    <w:p w14:paraId="22A79F4D" w14:textId="77777777" w:rsidR="003B5100" w:rsidRPr="001314B6" w:rsidRDefault="008E6413" w:rsidP="001314B6">
      <w:pPr>
        <w:numPr>
          <w:ilvl w:val="0"/>
          <w:numId w:val="3"/>
        </w:numPr>
        <w:spacing w:after="0" w:line="240" w:lineRule="auto"/>
        <w:ind w:left="0" w:firstLine="0"/>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Deputy Minister of Health/PCU </w:t>
      </w:r>
    </w:p>
    <w:p w14:paraId="13971F9F" w14:textId="77777777" w:rsidR="003B5100" w:rsidRPr="001314B6" w:rsidRDefault="008E6413" w:rsidP="001314B6">
      <w:pPr>
        <w:numPr>
          <w:ilvl w:val="0"/>
          <w:numId w:val="3"/>
        </w:numPr>
        <w:spacing w:after="0" w:line="240" w:lineRule="auto"/>
        <w:ind w:left="0" w:firstLine="0"/>
        <w:jc w:val="both"/>
        <w:rPr>
          <w:rFonts w:ascii="Times New Roman" w:hAnsi="Times New Roman" w:cs="Times New Roman"/>
          <w:sz w:val="24"/>
          <w:szCs w:val="24"/>
        </w:rPr>
      </w:pPr>
      <w:r w:rsidRPr="001314B6">
        <w:rPr>
          <w:rFonts w:ascii="Times New Roman" w:eastAsia="Times New Roman" w:hAnsi="Times New Roman" w:cs="Times New Roman"/>
          <w:sz w:val="24"/>
          <w:szCs w:val="24"/>
        </w:rPr>
        <w:t>Contract Coordinator</w:t>
      </w:r>
    </w:p>
    <w:p w14:paraId="223E6BC2" w14:textId="77777777" w:rsidR="003C53C8" w:rsidRPr="001314B6" w:rsidRDefault="003C53C8" w:rsidP="001314B6">
      <w:pPr>
        <w:spacing w:after="0" w:line="240" w:lineRule="auto"/>
        <w:jc w:val="both"/>
        <w:rPr>
          <w:rFonts w:ascii="Times New Roman" w:hAnsi="Times New Roman" w:cs="Times New Roman"/>
          <w:sz w:val="24"/>
          <w:szCs w:val="24"/>
        </w:rPr>
      </w:pPr>
    </w:p>
    <w:p w14:paraId="27A4D7A7" w14:textId="77777777" w:rsidR="003B5100" w:rsidRPr="001314B6" w:rsidRDefault="008E6413" w:rsidP="001314B6">
      <w:pPr>
        <w:numPr>
          <w:ilvl w:val="0"/>
          <w:numId w:val="12"/>
        </w:numPr>
        <w:spacing w:after="120" w:line="240" w:lineRule="auto"/>
        <w:ind w:left="360"/>
        <w:jc w:val="both"/>
        <w:rPr>
          <w:rFonts w:ascii="Times New Roman" w:eastAsia="Times New Roman" w:hAnsi="Times New Roman" w:cs="Times New Roman"/>
          <w:sz w:val="24"/>
          <w:szCs w:val="24"/>
        </w:rPr>
      </w:pPr>
      <w:r w:rsidRPr="001314B6">
        <w:rPr>
          <w:rFonts w:ascii="Times New Roman" w:eastAsia="Times New Roman" w:hAnsi="Times New Roman" w:cs="Times New Roman"/>
          <w:b/>
          <w:smallCaps/>
          <w:sz w:val="24"/>
          <w:szCs w:val="24"/>
        </w:rPr>
        <w:t>Consultant's Qualifications</w:t>
      </w:r>
    </w:p>
    <w:p w14:paraId="79F1E0AE" w14:textId="77777777" w:rsidR="003B5100" w:rsidRPr="001314B6" w:rsidRDefault="008E6413" w:rsidP="001314B6">
      <w:pPr>
        <w:shd w:val="clear" w:color="auto" w:fill="FFFFFF"/>
        <w:tabs>
          <w:tab w:val="left" w:pos="768"/>
        </w:tabs>
        <w:spacing w:line="240" w:lineRule="auto"/>
        <w:jc w:val="both"/>
        <w:rPr>
          <w:rFonts w:ascii="Times New Roman" w:eastAsia="Times New Roman" w:hAnsi="Times New Roman" w:cs="Times New Roman"/>
          <w:color w:val="000000"/>
          <w:sz w:val="24"/>
          <w:szCs w:val="24"/>
        </w:rPr>
      </w:pPr>
      <w:r w:rsidRPr="001314B6">
        <w:rPr>
          <w:rFonts w:ascii="Times New Roman" w:eastAsia="Times New Roman" w:hAnsi="Times New Roman" w:cs="Times New Roman"/>
          <w:color w:val="000000"/>
          <w:sz w:val="24"/>
          <w:szCs w:val="24"/>
        </w:rPr>
        <w:t>This assignment will be carried about by a Local firm, established and operating according to the Albania legislation, rules and regulations.</w:t>
      </w:r>
    </w:p>
    <w:p w14:paraId="4F456A32" w14:textId="2B48AFCC" w:rsidR="003B5100" w:rsidRPr="001314B6" w:rsidRDefault="008E6413" w:rsidP="001314B6">
      <w:pPr>
        <w:numPr>
          <w:ilvl w:val="0"/>
          <w:numId w:val="1"/>
        </w:numPr>
        <w:shd w:val="clear" w:color="auto" w:fill="FFFFFF"/>
        <w:tabs>
          <w:tab w:val="left" w:pos="360"/>
        </w:tabs>
        <w:spacing w:before="200" w:after="0" w:line="240" w:lineRule="auto"/>
        <w:jc w:val="both"/>
        <w:rPr>
          <w:rFonts w:ascii="Times New Roman" w:hAnsi="Times New Roman" w:cs="Times New Roman"/>
          <w:sz w:val="24"/>
          <w:szCs w:val="24"/>
        </w:rPr>
      </w:pPr>
      <w:r w:rsidRPr="001314B6">
        <w:rPr>
          <w:rFonts w:ascii="Times New Roman" w:eastAsia="Times New Roman" w:hAnsi="Times New Roman" w:cs="Times New Roman"/>
          <w:sz w:val="24"/>
          <w:szCs w:val="24"/>
        </w:rPr>
        <w:lastRenderedPageBreak/>
        <w:t>The Consulting Company should have at least 5 years</w:t>
      </w:r>
      <w:r w:rsidRPr="001314B6">
        <w:rPr>
          <w:rFonts w:ascii="Times New Roman" w:eastAsia="Times New Roman" w:hAnsi="Times New Roman" w:cs="Times New Roman"/>
          <w:b/>
          <w:sz w:val="24"/>
          <w:szCs w:val="24"/>
        </w:rPr>
        <w:t xml:space="preserve"> </w:t>
      </w:r>
      <w:r w:rsidRPr="001314B6">
        <w:rPr>
          <w:rFonts w:ascii="Times New Roman" w:eastAsia="Times New Roman" w:hAnsi="Times New Roman" w:cs="Times New Roman"/>
          <w:sz w:val="24"/>
          <w:szCs w:val="24"/>
        </w:rPr>
        <w:t xml:space="preserve">of experience </w:t>
      </w:r>
      <w:r w:rsidR="003C53C8" w:rsidRPr="001314B6">
        <w:rPr>
          <w:rFonts w:ascii="Times New Roman" w:eastAsia="Times New Roman" w:hAnsi="Times New Roman" w:cs="Times New Roman"/>
          <w:sz w:val="24"/>
          <w:szCs w:val="24"/>
        </w:rPr>
        <w:t>in Construction</w:t>
      </w:r>
      <w:r w:rsidR="00DE70FA" w:rsidRPr="001314B6">
        <w:rPr>
          <w:rFonts w:ascii="Times New Roman" w:eastAsia="Times New Roman" w:hAnsi="Times New Roman" w:cs="Times New Roman"/>
          <w:sz w:val="24"/>
          <w:szCs w:val="24"/>
        </w:rPr>
        <w:t xml:space="preserve"> management (</w:t>
      </w:r>
      <w:r w:rsidRPr="001314B6">
        <w:rPr>
          <w:rFonts w:ascii="Times New Roman" w:eastAsia="Times New Roman" w:hAnsi="Times New Roman" w:cs="Times New Roman"/>
          <w:sz w:val="24"/>
          <w:szCs w:val="24"/>
        </w:rPr>
        <w:t xml:space="preserve">supervision of public buildings). </w:t>
      </w:r>
    </w:p>
    <w:p w14:paraId="3507EB16" w14:textId="77777777" w:rsidR="003B5100" w:rsidRPr="001314B6" w:rsidRDefault="008E6413" w:rsidP="001314B6">
      <w:pPr>
        <w:widowControl w:val="0"/>
        <w:numPr>
          <w:ilvl w:val="0"/>
          <w:numId w:val="1"/>
        </w:numPr>
        <w:shd w:val="clear" w:color="auto" w:fill="FFFFFF"/>
        <w:tabs>
          <w:tab w:val="left" w:pos="0"/>
          <w:tab w:val="left" w:pos="360"/>
          <w:tab w:val="left" w:pos="850"/>
        </w:tabs>
        <w:spacing w:after="0" w:line="240" w:lineRule="auto"/>
        <w:jc w:val="both"/>
        <w:rPr>
          <w:rFonts w:ascii="Times New Roman" w:hAnsi="Times New Roman" w:cs="Times New Roman"/>
          <w:sz w:val="24"/>
          <w:szCs w:val="24"/>
        </w:rPr>
      </w:pPr>
      <w:r w:rsidRPr="001314B6">
        <w:rPr>
          <w:rFonts w:ascii="Times New Roman" w:eastAsia="Times New Roman" w:hAnsi="Times New Roman" w:cs="Times New Roman"/>
          <w:sz w:val="24"/>
          <w:szCs w:val="24"/>
        </w:rPr>
        <w:t>Ability to communicate and prepare the documents in both languages Albanian and English.</w:t>
      </w:r>
    </w:p>
    <w:p w14:paraId="0BD28C8D" w14:textId="77777777" w:rsidR="00271982" w:rsidRPr="001314B6" w:rsidRDefault="00271982" w:rsidP="001314B6">
      <w:pPr>
        <w:pStyle w:val="ListParagraph"/>
        <w:numPr>
          <w:ilvl w:val="0"/>
          <w:numId w:val="1"/>
        </w:numPr>
        <w:spacing w:after="0" w:line="240" w:lineRule="auto"/>
        <w:jc w:val="both"/>
        <w:rPr>
          <w:rFonts w:ascii="Times New Roman" w:hAnsi="Times New Roman" w:cs="Times New Roman"/>
          <w:sz w:val="24"/>
          <w:szCs w:val="24"/>
        </w:rPr>
      </w:pPr>
      <w:r w:rsidRPr="001314B6">
        <w:rPr>
          <w:rFonts w:ascii="Times New Roman" w:hAnsi="Times New Roman" w:cs="Times New Roman"/>
          <w:sz w:val="24"/>
          <w:szCs w:val="24"/>
        </w:rPr>
        <w:t>References or proofs for at least 3 supervision contracts in the last 5 years carried out in Albanian territory (submission of executed contracts)</w:t>
      </w:r>
    </w:p>
    <w:p w14:paraId="2766C3BB" w14:textId="06065C71" w:rsidR="003B5100" w:rsidRPr="001314B6" w:rsidRDefault="008E6413" w:rsidP="001314B6">
      <w:pPr>
        <w:widowControl w:val="0"/>
        <w:numPr>
          <w:ilvl w:val="0"/>
          <w:numId w:val="1"/>
        </w:numPr>
        <w:shd w:val="clear" w:color="auto" w:fill="FFFFFF"/>
        <w:tabs>
          <w:tab w:val="left" w:pos="0"/>
          <w:tab w:val="left" w:pos="360"/>
          <w:tab w:val="left" w:pos="850"/>
        </w:tabs>
        <w:spacing w:after="0" w:line="240" w:lineRule="auto"/>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The Consulting Company should be able to provide in original or legal certified </w:t>
      </w:r>
      <w:r w:rsidR="003C53C8" w:rsidRPr="001314B6">
        <w:rPr>
          <w:rFonts w:ascii="Times New Roman" w:eastAsia="Times New Roman" w:hAnsi="Times New Roman" w:cs="Times New Roman"/>
          <w:sz w:val="24"/>
          <w:szCs w:val="24"/>
        </w:rPr>
        <w:t>version, valid</w:t>
      </w:r>
      <w:r w:rsidRPr="001314B6">
        <w:rPr>
          <w:rFonts w:ascii="Times New Roman" w:eastAsia="Times New Roman" w:hAnsi="Times New Roman" w:cs="Times New Roman"/>
          <w:sz w:val="24"/>
          <w:szCs w:val="24"/>
        </w:rPr>
        <w:t xml:space="preserve"> professional </w:t>
      </w:r>
      <w:r w:rsidR="00BF619B" w:rsidRPr="001314B6">
        <w:rPr>
          <w:rFonts w:ascii="Times New Roman" w:eastAsia="Times New Roman" w:hAnsi="Times New Roman" w:cs="Times New Roman"/>
          <w:sz w:val="24"/>
          <w:szCs w:val="24"/>
        </w:rPr>
        <w:t>licenses for</w:t>
      </w:r>
      <w:r w:rsidRPr="001314B6">
        <w:rPr>
          <w:rFonts w:ascii="Times New Roman" w:eastAsia="Times New Roman" w:hAnsi="Times New Roman" w:cs="Times New Roman"/>
          <w:sz w:val="24"/>
          <w:szCs w:val="24"/>
        </w:rPr>
        <w:t xml:space="preserve"> the </w:t>
      </w:r>
      <w:r w:rsidR="00BF619B" w:rsidRPr="001314B6">
        <w:rPr>
          <w:rFonts w:ascii="Times New Roman" w:eastAsia="Times New Roman" w:hAnsi="Times New Roman" w:cs="Times New Roman"/>
          <w:sz w:val="24"/>
          <w:szCs w:val="24"/>
        </w:rPr>
        <w:t>supervision, as</w:t>
      </w:r>
      <w:r w:rsidRPr="001314B6">
        <w:rPr>
          <w:rFonts w:ascii="Times New Roman" w:eastAsia="Times New Roman" w:hAnsi="Times New Roman" w:cs="Times New Roman"/>
          <w:sz w:val="24"/>
          <w:szCs w:val="24"/>
        </w:rPr>
        <w:t xml:space="preserve"> below: </w:t>
      </w:r>
    </w:p>
    <w:p w14:paraId="2C6FB3DA" w14:textId="77777777" w:rsidR="003B5100" w:rsidRPr="001314B6" w:rsidRDefault="008E6413" w:rsidP="001314B6">
      <w:pPr>
        <w:widowControl w:val="0"/>
        <w:numPr>
          <w:ilvl w:val="0"/>
          <w:numId w:val="6"/>
        </w:numPr>
        <w:tabs>
          <w:tab w:val="left" w:pos="180"/>
        </w:tabs>
        <w:spacing w:after="80" w:line="240" w:lineRule="auto"/>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The Consultant should have a valid “Supervision” license, issued by responsible authorities, including all categories which cover the works required under this assignment.  </w:t>
      </w:r>
    </w:p>
    <w:p w14:paraId="545380A5" w14:textId="77777777" w:rsidR="003B5100" w:rsidRPr="001314B6" w:rsidRDefault="008E6413" w:rsidP="001314B6">
      <w:pPr>
        <w:widowControl w:val="0"/>
        <w:numPr>
          <w:ilvl w:val="0"/>
          <w:numId w:val="6"/>
        </w:numPr>
        <w:tabs>
          <w:tab w:val="left" w:pos="360"/>
        </w:tabs>
        <w:spacing w:after="0" w:line="240" w:lineRule="auto"/>
        <w:jc w:val="both"/>
        <w:rPr>
          <w:rFonts w:ascii="Times New Roman" w:hAnsi="Times New Roman" w:cs="Times New Roman"/>
          <w:sz w:val="24"/>
          <w:szCs w:val="24"/>
        </w:rPr>
      </w:pPr>
      <w:r w:rsidRPr="001314B6">
        <w:rPr>
          <w:rFonts w:ascii="Times New Roman" w:eastAsia="Times New Roman" w:hAnsi="Times New Roman" w:cs="Times New Roman"/>
          <w:sz w:val="24"/>
          <w:szCs w:val="24"/>
        </w:rPr>
        <w:t>The consultant should be certified for:</w:t>
      </w:r>
    </w:p>
    <w:p w14:paraId="227B1A9A" w14:textId="77777777" w:rsidR="003B5100" w:rsidRPr="001314B6" w:rsidRDefault="008E6413" w:rsidP="001314B6">
      <w:pPr>
        <w:widowControl w:val="0"/>
        <w:numPr>
          <w:ilvl w:val="0"/>
          <w:numId w:val="9"/>
        </w:numPr>
        <w:pBdr>
          <w:top w:val="nil"/>
          <w:left w:val="nil"/>
          <w:bottom w:val="nil"/>
          <w:right w:val="nil"/>
          <w:between w:val="nil"/>
        </w:pBdr>
        <w:spacing w:before="120" w:after="0" w:line="240" w:lineRule="auto"/>
        <w:jc w:val="both"/>
        <w:rPr>
          <w:rFonts w:ascii="Times New Roman" w:hAnsi="Times New Roman" w:cs="Times New Roman"/>
          <w:color w:val="000000"/>
          <w:sz w:val="24"/>
          <w:szCs w:val="24"/>
        </w:rPr>
      </w:pPr>
      <w:r w:rsidRPr="001314B6">
        <w:rPr>
          <w:rFonts w:ascii="Times New Roman" w:eastAsia="Times New Roman" w:hAnsi="Times New Roman" w:cs="Times New Roman"/>
          <w:color w:val="000000"/>
          <w:sz w:val="24"/>
          <w:szCs w:val="24"/>
        </w:rPr>
        <w:t xml:space="preserve">ISO 9001- 2008 (Quality Management System) </w:t>
      </w:r>
    </w:p>
    <w:p w14:paraId="67B8458F" w14:textId="77777777" w:rsidR="003B5100" w:rsidRPr="001314B6" w:rsidRDefault="008E6413" w:rsidP="001314B6">
      <w:pPr>
        <w:widowControl w:val="0"/>
        <w:numPr>
          <w:ilvl w:val="0"/>
          <w:numId w:val="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314B6">
        <w:rPr>
          <w:rFonts w:ascii="Times New Roman" w:eastAsia="Times New Roman" w:hAnsi="Times New Roman" w:cs="Times New Roman"/>
          <w:color w:val="000000"/>
          <w:sz w:val="24"/>
          <w:szCs w:val="24"/>
        </w:rPr>
        <w:t xml:space="preserve">ISO 14001-2004 (Environmental Management System) </w:t>
      </w:r>
    </w:p>
    <w:p w14:paraId="235160F5" w14:textId="1C9D77AB" w:rsidR="003B5100" w:rsidRPr="001314B6" w:rsidRDefault="008E6413" w:rsidP="001314B6">
      <w:pPr>
        <w:widowControl w:val="0"/>
        <w:numPr>
          <w:ilvl w:val="0"/>
          <w:numId w:val="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314B6">
        <w:rPr>
          <w:rFonts w:ascii="Times New Roman" w:eastAsia="Times New Roman" w:hAnsi="Times New Roman" w:cs="Times New Roman"/>
          <w:color w:val="000000"/>
          <w:sz w:val="24"/>
          <w:szCs w:val="24"/>
        </w:rPr>
        <w:t xml:space="preserve">OHSAS 18001-2007 / ISO 45001(Occupational Health and Safety Management System Key consultant’s staff should be composed </w:t>
      </w:r>
      <w:r w:rsidR="00DA1FC5" w:rsidRPr="001314B6">
        <w:rPr>
          <w:rFonts w:ascii="Times New Roman" w:eastAsia="Times New Roman" w:hAnsi="Times New Roman" w:cs="Times New Roman"/>
          <w:color w:val="000000"/>
          <w:sz w:val="24"/>
          <w:szCs w:val="24"/>
        </w:rPr>
        <w:t>of</w:t>
      </w:r>
      <w:r w:rsidRPr="001314B6">
        <w:rPr>
          <w:rFonts w:ascii="Times New Roman" w:eastAsia="Times New Roman" w:hAnsi="Times New Roman" w:cs="Times New Roman"/>
          <w:color w:val="000000"/>
          <w:sz w:val="24"/>
          <w:szCs w:val="24"/>
        </w:rPr>
        <w:t xml:space="preserve"> the following staffs which should meet the following respective criterion. </w:t>
      </w:r>
    </w:p>
    <w:p w14:paraId="040160F6" w14:textId="77777777" w:rsidR="003B5100" w:rsidRPr="001314B6" w:rsidRDefault="003B5100" w:rsidP="001314B6">
      <w:pPr>
        <w:spacing w:line="240" w:lineRule="auto"/>
        <w:jc w:val="both"/>
        <w:rPr>
          <w:rFonts w:ascii="Times New Roman" w:eastAsia="Times New Roman" w:hAnsi="Times New Roman" w:cs="Times New Roman"/>
          <w:sz w:val="24"/>
          <w:szCs w:val="24"/>
        </w:rPr>
      </w:pPr>
    </w:p>
    <w:p w14:paraId="43F17B8F" w14:textId="77777777" w:rsidR="003B5100" w:rsidRPr="001314B6" w:rsidRDefault="008E6413" w:rsidP="001314B6">
      <w:pPr>
        <w:spacing w:line="240" w:lineRule="auto"/>
        <w:jc w:val="both"/>
        <w:rPr>
          <w:rFonts w:ascii="Times New Roman" w:eastAsia="Times New Roman" w:hAnsi="Times New Roman" w:cs="Times New Roman"/>
          <w:sz w:val="24"/>
          <w:szCs w:val="24"/>
          <w:u w:val="single"/>
        </w:rPr>
      </w:pPr>
      <w:r w:rsidRPr="001314B6">
        <w:rPr>
          <w:rFonts w:ascii="Times New Roman" w:eastAsia="Times New Roman" w:hAnsi="Times New Roman" w:cs="Times New Roman"/>
          <w:sz w:val="24"/>
          <w:szCs w:val="24"/>
        </w:rPr>
        <w:t xml:space="preserve">The consulting company must have the following </w:t>
      </w:r>
      <w:r w:rsidRPr="001314B6">
        <w:rPr>
          <w:rFonts w:ascii="Times New Roman" w:eastAsia="Times New Roman" w:hAnsi="Times New Roman" w:cs="Times New Roman"/>
          <w:b/>
          <w:sz w:val="24"/>
          <w:szCs w:val="24"/>
          <w:u w:val="single"/>
        </w:rPr>
        <w:t>valid supervision licenses</w:t>
      </w:r>
      <w:r w:rsidRPr="001314B6">
        <w:rPr>
          <w:rFonts w:ascii="Times New Roman" w:eastAsia="Times New Roman" w:hAnsi="Times New Roman" w:cs="Times New Roman"/>
          <w:sz w:val="24"/>
          <w:szCs w:val="24"/>
          <w:u w:val="single"/>
        </w:rPr>
        <w:t xml:space="preserve">: </w:t>
      </w:r>
    </w:p>
    <w:p w14:paraId="40C398B4" w14:textId="68F069D0" w:rsidR="00A35848" w:rsidRPr="001314B6" w:rsidRDefault="00A35848" w:rsidP="001314B6">
      <w:pPr>
        <w:shd w:val="clear" w:color="auto" w:fill="FFFFFF"/>
        <w:tabs>
          <w:tab w:val="left" w:pos="0"/>
          <w:tab w:val="left" w:pos="360"/>
          <w:tab w:val="left" w:pos="811"/>
        </w:tabs>
        <w:spacing w:before="5" w:line="240" w:lineRule="auto"/>
        <w:jc w:val="both"/>
        <w:rPr>
          <w:rFonts w:ascii="Times New Roman" w:eastAsia="inherit" w:hAnsi="Times New Roman" w:cs="Times New Roman"/>
          <w:color w:val="000000"/>
          <w:sz w:val="24"/>
          <w:szCs w:val="24"/>
        </w:rPr>
      </w:pPr>
      <w:r w:rsidRPr="001314B6">
        <w:rPr>
          <w:rFonts w:ascii="Times New Roman" w:eastAsia="inherit" w:hAnsi="Times New Roman" w:cs="Times New Roman"/>
          <w:color w:val="000000"/>
          <w:sz w:val="24"/>
          <w:szCs w:val="24"/>
        </w:rPr>
        <w:t>NP - 1 (Excavation works on land)</w:t>
      </w:r>
    </w:p>
    <w:p w14:paraId="2AC5FAAC" w14:textId="23679966" w:rsidR="00A35848" w:rsidRPr="001314B6" w:rsidRDefault="00A35848" w:rsidP="001314B6">
      <w:pPr>
        <w:shd w:val="clear" w:color="auto" w:fill="FFFFFF"/>
        <w:tabs>
          <w:tab w:val="left" w:pos="0"/>
          <w:tab w:val="left" w:pos="360"/>
          <w:tab w:val="left" w:pos="811"/>
        </w:tabs>
        <w:spacing w:before="5" w:line="240" w:lineRule="auto"/>
        <w:jc w:val="both"/>
        <w:rPr>
          <w:rFonts w:ascii="Times New Roman" w:eastAsia="inherit" w:hAnsi="Times New Roman" w:cs="Times New Roman"/>
          <w:color w:val="000000"/>
          <w:sz w:val="24"/>
          <w:szCs w:val="24"/>
        </w:rPr>
      </w:pPr>
      <w:r w:rsidRPr="001314B6">
        <w:rPr>
          <w:rFonts w:ascii="Times New Roman" w:eastAsia="inherit" w:hAnsi="Times New Roman" w:cs="Times New Roman"/>
          <w:color w:val="000000"/>
          <w:sz w:val="24"/>
          <w:szCs w:val="24"/>
        </w:rPr>
        <w:t>NP - 3 (Reconstruction and maintenance of civil and industrial buildings, cladding of</w:t>
      </w:r>
    </w:p>
    <w:p w14:paraId="082E64B1" w14:textId="77777777" w:rsidR="00A35848" w:rsidRPr="001314B6" w:rsidRDefault="00A35848" w:rsidP="001314B6">
      <w:pPr>
        <w:shd w:val="clear" w:color="auto" w:fill="FFFFFF"/>
        <w:tabs>
          <w:tab w:val="left" w:pos="0"/>
          <w:tab w:val="left" w:pos="360"/>
          <w:tab w:val="left" w:pos="811"/>
        </w:tabs>
        <w:spacing w:before="5" w:line="240" w:lineRule="auto"/>
        <w:jc w:val="both"/>
        <w:rPr>
          <w:rFonts w:ascii="Times New Roman" w:eastAsia="inherit" w:hAnsi="Times New Roman" w:cs="Times New Roman"/>
          <w:color w:val="000000"/>
          <w:sz w:val="24"/>
          <w:szCs w:val="24"/>
        </w:rPr>
      </w:pPr>
      <w:r w:rsidRPr="001314B6">
        <w:rPr>
          <w:rFonts w:ascii="Times New Roman" w:eastAsia="inherit" w:hAnsi="Times New Roman" w:cs="Times New Roman"/>
          <w:color w:val="000000"/>
          <w:sz w:val="24"/>
          <w:szCs w:val="24"/>
        </w:rPr>
        <w:t>facade)</w:t>
      </w:r>
    </w:p>
    <w:p w14:paraId="76D9835C" w14:textId="0F3E6F32" w:rsidR="00A35848" w:rsidRPr="001314B6" w:rsidRDefault="00A35848" w:rsidP="001314B6">
      <w:pPr>
        <w:shd w:val="clear" w:color="auto" w:fill="FFFFFF"/>
        <w:tabs>
          <w:tab w:val="left" w:pos="0"/>
          <w:tab w:val="left" w:pos="360"/>
          <w:tab w:val="left" w:pos="811"/>
        </w:tabs>
        <w:spacing w:before="5" w:line="240" w:lineRule="auto"/>
        <w:jc w:val="both"/>
        <w:rPr>
          <w:rFonts w:ascii="Times New Roman" w:eastAsia="inherit" w:hAnsi="Times New Roman" w:cs="Times New Roman"/>
          <w:color w:val="000000"/>
          <w:sz w:val="24"/>
          <w:szCs w:val="24"/>
        </w:rPr>
      </w:pPr>
      <w:r w:rsidRPr="001314B6">
        <w:rPr>
          <w:rFonts w:ascii="Times New Roman" w:eastAsia="inherit" w:hAnsi="Times New Roman" w:cs="Times New Roman"/>
          <w:color w:val="000000"/>
          <w:sz w:val="24"/>
          <w:szCs w:val="24"/>
        </w:rPr>
        <w:t>- NP - 7 (Water pipelines, gas pipelines, oil pipelines, drainage and irrigation works</w:t>
      </w:r>
    </w:p>
    <w:p w14:paraId="11914EF2" w14:textId="3EF59F54" w:rsidR="00A35848" w:rsidRPr="001314B6" w:rsidRDefault="00A35848" w:rsidP="001314B6">
      <w:pPr>
        <w:shd w:val="clear" w:color="auto" w:fill="FFFFFF"/>
        <w:tabs>
          <w:tab w:val="left" w:pos="0"/>
          <w:tab w:val="left" w:pos="360"/>
          <w:tab w:val="left" w:pos="811"/>
        </w:tabs>
        <w:spacing w:before="5" w:line="240" w:lineRule="auto"/>
        <w:jc w:val="both"/>
        <w:rPr>
          <w:rFonts w:ascii="Times New Roman" w:eastAsia="inherit" w:hAnsi="Times New Roman" w:cs="Times New Roman"/>
          <w:color w:val="000000"/>
          <w:sz w:val="24"/>
          <w:szCs w:val="24"/>
        </w:rPr>
      </w:pPr>
      <w:r w:rsidRPr="001314B6">
        <w:rPr>
          <w:rFonts w:ascii="Times New Roman" w:eastAsia="inherit" w:hAnsi="Times New Roman" w:cs="Times New Roman"/>
          <w:color w:val="000000"/>
          <w:sz w:val="24"/>
          <w:szCs w:val="24"/>
        </w:rPr>
        <w:t xml:space="preserve">- NP - 12 </w:t>
      </w:r>
      <w:r w:rsidR="00EF2940" w:rsidRPr="001314B6">
        <w:rPr>
          <w:rFonts w:ascii="Times New Roman" w:eastAsia="inherit" w:hAnsi="Times New Roman" w:cs="Times New Roman"/>
          <w:color w:val="000000"/>
          <w:sz w:val="24"/>
          <w:szCs w:val="24"/>
        </w:rPr>
        <w:t>(Environmental</w:t>
      </w:r>
      <w:r w:rsidRPr="001314B6">
        <w:rPr>
          <w:rFonts w:ascii="Times New Roman" w:eastAsia="inherit" w:hAnsi="Times New Roman" w:cs="Times New Roman"/>
          <w:color w:val="000000"/>
          <w:sz w:val="24"/>
          <w:szCs w:val="24"/>
        </w:rPr>
        <w:t xml:space="preserve"> engineering works )</w:t>
      </w:r>
    </w:p>
    <w:p w14:paraId="0E8E4A65" w14:textId="64E6D8D8" w:rsidR="00A35848" w:rsidRPr="001314B6" w:rsidRDefault="00A35848" w:rsidP="001314B6">
      <w:pPr>
        <w:shd w:val="clear" w:color="auto" w:fill="FFFFFF"/>
        <w:tabs>
          <w:tab w:val="left" w:pos="0"/>
          <w:tab w:val="left" w:pos="360"/>
          <w:tab w:val="left" w:pos="811"/>
        </w:tabs>
        <w:spacing w:before="5" w:line="240" w:lineRule="auto"/>
        <w:jc w:val="both"/>
        <w:rPr>
          <w:rFonts w:ascii="Times New Roman" w:eastAsia="inherit" w:hAnsi="Times New Roman" w:cs="Times New Roman"/>
          <w:color w:val="000000"/>
          <w:sz w:val="24"/>
          <w:szCs w:val="24"/>
        </w:rPr>
      </w:pPr>
      <w:r w:rsidRPr="001314B6">
        <w:rPr>
          <w:rFonts w:ascii="Times New Roman" w:eastAsia="inherit" w:hAnsi="Times New Roman" w:cs="Times New Roman"/>
          <w:color w:val="000000"/>
          <w:sz w:val="24"/>
          <w:szCs w:val="24"/>
        </w:rPr>
        <w:t>- NS - 1  (Works for demolition of buildings)</w:t>
      </w:r>
    </w:p>
    <w:p w14:paraId="03C8CC2D" w14:textId="0719BD33" w:rsidR="00A35848" w:rsidRPr="001314B6" w:rsidRDefault="00A35848" w:rsidP="001314B6">
      <w:pPr>
        <w:shd w:val="clear" w:color="auto" w:fill="FFFFFF"/>
        <w:tabs>
          <w:tab w:val="left" w:pos="0"/>
          <w:tab w:val="left" w:pos="360"/>
          <w:tab w:val="left" w:pos="811"/>
        </w:tabs>
        <w:spacing w:before="5" w:line="240" w:lineRule="auto"/>
        <w:jc w:val="both"/>
        <w:rPr>
          <w:rFonts w:ascii="Times New Roman" w:eastAsia="inherit" w:hAnsi="Times New Roman" w:cs="Times New Roman"/>
          <w:color w:val="000000"/>
          <w:sz w:val="24"/>
          <w:szCs w:val="24"/>
        </w:rPr>
      </w:pPr>
      <w:r w:rsidRPr="001314B6">
        <w:rPr>
          <w:rFonts w:ascii="Times New Roman" w:eastAsia="inherit" w:hAnsi="Times New Roman" w:cs="Times New Roman"/>
          <w:color w:val="000000"/>
          <w:sz w:val="24"/>
          <w:szCs w:val="24"/>
        </w:rPr>
        <w:t>- NS - 2  (Hydro-sanitary Plants, Kitchens, Washers, Maintenance)</w:t>
      </w:r>
    </w:p>
    <w:p w14:paraId="494D98C3" w14:textId="017C0222" w:rsidR="00A35848" w:rsidRPr="001314B6" w:rsidRDefault="00A35848" w:rsidP="001314B6">
      <w:pPr>
        <w:shd w:val="clear" w:color="auto" w:fill="FFFFFF"/>
        <w:tabs>
          <w:tab w:val="left" w:pos="0"/>
          <w:tab w:val="left" w:pos="360"/>
          <w:tab w:val="left" w:pos="811"/>
        </w:tabs>
        <w:spacing w:before="5" w:line="240" w:lineRule="auto"/>
        <w:jc w:val="both"/>
        <w:rPr>
          <w:rFonts w:ascii="Times New Roman" w:eastAsia="inherit" w:hAnsi="Times New Roman" w:cs="Times New Roman"/>
          <w:color w:val="000000"/>
          <w:sz w:val="24"/>
          <w:szCs w:val="24"/>
        </w:rPr>
      </w:pPr>
      <w:r w:rsidRPr="001314B6">
        <w:rPr>
          <w:rFonts w:ascii="Times New Roman" w:eastAsia="inherit" w:hAnsi="Times New Roman" w:cs="Times New Roman"/>
          <w:color w:val="000000"/>
          <w:sz w:val="24"/>
          <w:szCs w:val="24"/>
        </w:rPr>
        <w:t>- NS - 4  (Masonry and related refinishing works, refinishing with wood, plastic, metal and</w:t>
      </w:r>
    </w:p>
    <w:p w14:paraId="40EA5671" w14:textId="77777777" w:rsidR="00A35848" w:rsidRPr="001314B6" w:rsidRDefault="00A35848" w:rsidP="001314B6">
      <w:pPr>
        <w:shd w:val="clear" w:color="auto" w:fill="FFFFFF"/>
        <w:tabs>
          <w:tab w:val="left" w:pos="0"/>
          <w:tab w:val="left" w:pos="360"/>
          <w:tab w:val="left" w:pos="811"/>
        </w:tabs>
        <w:spacing w:before="5" w:line="240" w:lineRule="auto"/>
        <w:jc w:val="both"/>
        <w:rPr>
          <w:rFonts w:ascii="Times New Roman" w:eastAsia="inherit" w:hAnsi="Times New Roman" w:cs="Times New Roman"/>
          <w:color w:val="000000"/>
          <w:sz w:val="24"/>
          <w:szCs w:val="24"/>
        </w:rPr>
      </w:pPr>
      <w:r w:rsidRPr="001314B6">
        <w:rPr>
          <w:rFonts w:ascii="Times New Roman" w:eastAsia="inherit" w:hAnsi="Times New Roman" w:cs="Times New Roman"/>
          <w:color w:val="000000"/>
          <w:sz w:val="24"/>
          <w:szCs w:val="24"/>
        </w:rPr>
        <w:t>glass materials and technical construction refinishing)</w:t>
      </w:r>
    </w:p>
    <w:p w14:paraId="79031293" w14:textId="0D6A7319" w:rsidR="00A35848" w:rsidRPr="001314B6" w:rsidRDefault="00A35848" w:rsidP="001314B6">
      <w:pPr>
        <w:shd w:val="clear" w:color="auto" w:fill="FFFFFF"/>
        <w:tabs>
          <w:tab w:val="left" w:pos="0"/>
          <w:tab w:val="left" w:pos="360"/>
          <w:tab w:val="left" w:pos="811"/>
        </w:tabs>
        <w:spacing w:before="5" w:line="240" w:lineRule="auto"/>
        <w:jc w:val="both"/>
        <w:rPr>
          <w:rFonts w:ascii="Times New Roman" w:eastAsia="inherit" w:hAnsi="Times New Roman" w:cs="Times New Roman"/>
          <w:color w:val="000000"/>
          <w:sz w:val="24"/>
          <w:szCs w:val="24"/>
        </w:rPr>
      </w:pPr>
      <w:r w:rsidRPr="001314B6">
        <w:rPr>
          <w:rFonts w:ascii="Times New Roman" w:eastAsia="inherit" w:hAnsi="Times New Roman" w:cs="Times New Roman"/>
          <w:color w:val="000000"/>
          <w:sz w:val="24"/>
          <w:szCs w:val="24"/>
        </w:rPr>
        <w:t>- NS - 3 (Lifting Conveyor System)</w:t>
      </w:r>
    </w:p>
    <w:p w14:paraId="05EC9654" w14:textId="47CE4805" w:rsidR="00A35848" w:rsidRPr="001314B6" w:rsidRDefault="00A35848" w:rsidP="001314B6">
      <w:pPr>
        <w:shd w:val="clear" w:color="auto" w:fill="FFFFFF"/>
        <w:tabs>
          <w:tab w:val="left" w:pos="0"/>
          <w:tab w:val="left" w:pos="360"/>
          <w:tab w:val="left" w:pos="811"/>
        </w:tabs>
        <w:spacing w:before="5" w:line="240" w:lineRule="auto"/>
        <w:jc w:val="both"/>
        <w:rPr>
          <w:rFonts w:ascii="Times New Roman" w:eastAsia="inherit" w:hAnsi="Times New Roman" w:cs="Times New Roman"/>
          <w:color w:val="000000"/>
          <w:sz w:val="24"/>
          <w:szCs w:val="24"/>
        </w:rPr>
      </w:pPr>
      <w:r w:rsidRPr="001314B6">
        <w:rPr>
          <w:rFonts w:ascii="Times New Roman" w:eastAsia="inherit" w:hAnsi="Times New Roman" w:cs="Times New Roman"/>
          <w:color w:val="000000"/>
          <w:sz w:val="24"/>
          <w:szCs w:val="24"/>
        </w:rPr>
        <w:t>- NS - 12  (Technological, thermal and air conditioning plants)</w:t>
      </w:r>
    </w:p>
    <w:p w14:paraId="79B56A49" w14:textId="58BE623C" w:rsidR="00A35848" w:rsidRPr="001314B6" w:rsidRDefault="00A35848" w:rsidP="001314B6">
      <w:pPr>
        <w:shd w:val="clear" w:color="auto" w:fill="FFFFFF"/>
        <w:tabs>
          <w:tab w:val="left" w:pos="0"/>
          <w:tab w:val="left" w:pos="360"/>
          <w:tab w:val="left" w:pos="811"/>
        </w:tabs>
        <w:spacing w:before="5" w:line="240" w:lineRule="auto"/>
        <w:jc w:val="both"/>
        <w:rPr>
          <w:rFonts w:ascii="Times New Roman" w:eastAsia="inherit" w:hAnsi="Times New Roman" w:cs="Times New Roman"/>
          <w:color w:val="000000"/>
          <w:sz w:val="24"/>
          <w:szCs w:val="24"/>
        </w:rPr>
      </w:pPr>
      <w:r w:rsidRPr="001314B6">
        <w:rPr>
          <w:rFonts w:ascii="Times New Roman" w:eastAsia="inherit" w:hAnsi="Times New Roman" w:cs="Times New Roman"/>
          <w:color w:val="000000"/>
          <w:sz w:val="24"/>
          <w:szCs w:val="24"/>
        </w:rPr>
        <w:t>- NS - 14  (Domestic, electrical, telephone, radiotelephone, TV, etc.)</w:t>
      </w:r>
    </w:p>
    <w:p w14:paraId="56B683DC" w14:textId="43ADB2E9" w:rsidR="00271982" w:rsidRPr="001314B6" w:rsidRDefault="00271982" w:rsidP="001314B6">
      <w:pPr>
        <w:shd w:val="clear" w:color="auto" w:fill="FFFFFF"/>
        <w:tabs>
          <w:tab w:val="left" w:pos="0"/>
          <w:tab w:val="left" w:pos="360"/>
          <w:tab w:val="left" w:pos="811"/>
        </w:tabs>
        <w:spacing w:before="5" w:line="240" w:lineRule="auto"/>
        <w:jc w:val="both"/>
        <w:rPr>
          <w:rFonts w:ascii="Times New Roman" w:eastAsia="Times New Roman" w:hAnsi="Times New Roman" w:cs="Times New Roman"/>
          <w:b/>
          <w:color w:val="000000"/>
          <w:sz w:val="24"/>
          <w:szCs w:val="24"/>
        </w:rPr>
      </w:pPr>
      <w:r w:rsidRPr="001314B6">
        <w:rPr>
          <w:rFonts w:ascii="Times New Roman" w:eastAsia="Times New Roman" w:hAnsi="Times New Roman" w:cs="Times New Roman"/>
          <w:b/>
          <w:color w:val="000000"/>
          <w:sz w:val="24"/>
          <w:szCs w:val="24"/>
        </w:rPr>
        <w:t>The consultant must have adequate staff to perform the activities under this assignment. The qualification of key positions include:</w:t>
      </w:r>
    </w:p>
    <w:p w14:paraId="7ABF635B" w14:textId="77777777" w:rsidR="001314B6" w:rsidRPr="001314B6" w:rsidRDefault="001314B6" w:rsidP="001314B6">
      <w:pPr>
        <w:shd w:val="clear" w:color="auto" w:fill="FFFFFF"/>
        <w:tabs>
          <w:tab w:val="left" w:pos="0"/>
          <w:tab w:val="left" w:pos="360"/>
          <w:tab w:val="left" w:pos="811"/>
        </w:tabs>
        <w:spacing w:before="5"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b/>
          <w:color w:val="000000"/>
          <w:sz w:val="24"/>
          <w:szCs w:val="24"/>
        </w:rPr>
        <w:t xml:space="preserve">Civil Engineer </w:t>
      </w:r>
      <w:r w:rsidRPr="001314B6">
        <w:rPr>
          <w:rFonts w:ascii="Times New Roman" w:eastAsia="Times New Roman" w:hAnsi="Times New Roman" w:cs="Times New Roman"/>
          <w:b/>
          <w:sz w:val="24"/>
          <w:szCs w:val="24"/>
        </w:rPr>
        <w:t xml:space="preserve">Team Leader  </w:t>
      </w:r>
    </w:p>
    <w:p w14:paraId="1B539432" w14:textId="77777777" w:rsidR="001314B6" w:rsidRPr="001314B6" w:rsidRDefault="001314B6" w:rsidP="001314B6">
      <w:pPr>
        <w:shd w:val="clear" w:color="auto" w:fill="FFFFFF"/>
        <w:tabs>
          <w:tab w:val="left" w:pos="0"/>
          <w:tab w:val="left" w:pos="360"/>
          <w:tab w:val="left" w:pos="811"/>
        </w:tabs>
        <w:spacing w:before="5" w:line="240" w:lineRule="auto"/>
        <w:jc w:val="both"/>
        <w:rPr>
          <w:rFonts w:ascii="Times New Roman" w:eastAsia="Times New Roman" w:hAnsi="Times New Roman" w:cs="Times New Roman"/>
          <w:color w:val="000000"/>
          <w:sz w:val="24"/>
          <w:szCs w:val="24"/>
        </w:rPr>
      </w:pPr>
      <w:r w:rsidRPr="001314B6">
        <w:rPr>
          <w:rFonts w:ascii="Times New Roman" w:eastAsia="Times New Roman" w:hAnsi="Times New Roman" w:cs="Times New Roman"/>
          <w:color w:val="000000"/>
          <w:sz w:val="24"/>
          <w:szCs w:val="24"/>
        </w:rPr>
        <w:t>Should have a degree in Civil Engineering;</w:t>
      </w:r>
    </w:p>
    <w:p w14:paraId="7068F8A2" w14:textId="77777777" w:rsidR="001314B6" w:rsidRPr="001314B6" w:rsidRDefault="001314B6" w:rsidP="001314B6">
      <w:pPr>
        <w:widowControl w:val="0"/>
        <w:numPr>
          <w:ilvl w:val="0"/>
          <w:numId w:val="11"/>
        </w:numPr>
        <w:shd w:val="clear" w:color="auto" w:fill="FFFFFF"/>
        <w:tabs>
          <w:tab w:val="left" w:pos="0"/>
          <w:tab w:val="left" w:pos="360"/>
          <w:tab w:val="left" w:pos="821"/>
        </w:tabs>
        <w:spacing w:before="5" w:after="0" w:line="240" w:lineRule="auto"/>
        <w:jc w:val="both"/>
        <w:rPr>
          <w:rFonts w:ascii="Times New Roman" w:hAnsi="Times New Roman" w:cs="Times New Roman"/>
          <w:color w:val="000000"/>
          <w:sz w:val="24"/>
          <w:szCs w:val="24"/>
        </w:rPr>
      </w:pPr>
      <w:r w:rsidRPr="001314B6">
        <w:rPr>
          <w:rFonts w:ascii="Times New Roman" w:hAnsi="Times New Roman" w:cs="Times New Roman"/>
          <w:color w:val="000000"/>
          <w:sz w:val="24"/>
          <w:szCs w:val="24"/>
        </w:rPr>
        <w:t>Leadership and managerial skills</w:t>
      </w:r>
    </w:p>
    <w:p w14:paraId="06176115" w14:textId="77777777" w:rsidR="001314B6" w:rsidRPr="001314B6" w:rsidRDefault="001314B6" w:rsidP="001314B6">
      <w:pPr>
        <w:widowControl w:val="0"/>
        <w:numPr>
          <w:ilvl w:val="0"/>
          <w:numId w:val="11"/>
        </w:numPr>
        <w:shd w:val="clear" w:color="auto" w:fill="FFFFFF"/>
        <w:tabs>
          <w:tab w:val="left" w:pos="0"/>
          <w:tab w:val="left" w:pos="360"/>
          <w:tab w:val="left" w:pos="821"/>
        </w:tabs>
        <w:spacing w:before="5" w:after="0" w:line="240" w:lineRule="auto"/>
        <w:jc w:val="both"/>
        <w:rPr>
          <w:rFonts w:ascii="Times New Roman" w:hAnsi="Times New Roman" w:cs="Times New Roman"/>
          <w:color w:val="000000"/>
          <w:sz w:val="24"/>
          <w:szCs w:val="24"/>
        </w:rPr>
      </w:pPr>
      <w:r w:rsidRPr="001314B6">
        <w:rPr>
          <w:rFonts w:ascii="Times New Roman" w:hAnsi="Times New Roman" w:cs="Times New Roman"/>
          <w:color w:val="000000"/>
          <w:sz w:val="24"/>
          <w:szCs w:val="24"/>
        </w:rPr>
        <w:t xml:space="preserve">Previous working experience as team leader in supervision will be an asset. </w:t>
      </w:r>
    </w:p>
    <w:p w14:paraId="49F40A6A" w14:textId="77777777" w:rsidR="001314B6" w:rsidRPr="001314B6" w:rsidRDefault="001314B6" w:rsidP="001314B6">
      <w:pPr>
        <w:widowControl w:val="0"/>
        <w:numPr>
          <w:ilvl w:val="0"/>
          <w:numId w:val="11"/>
        </w:numPr>
        <w:shd w:val="clear" w:color="auto" w:fill="FFFFFF"/>
        <w:tabs>
          <w:tab w:val="left" w:pos="0"/>
          <w:tab w:val="left" w:pos="360"/>
          <w:tab w:val="left" w:pos="821"/>
        </w:tabs>
        <w:spacing w:before="5" w:after="0" w:line="240" w:lineRule="auto"/>
        <w:jc w:val="both"/>
        <w:rPr>
          <w:rFonts w:ascii="Times New Roman" w:hAnsi="Times New Roman" w:cs="Times New Roman"/>
          <w:color w:val="000000"/>
          <w:sz w:val="24"/>
          <w:szCs w:val="24"/>
        </w:rPr>
      </w:pPr>
      <w:r w:rsidRPr="001314B6">
        <w:rPr>
          <w:rFonts w:ascii="Times New Roman" w:eastAsia="Times New Roman" w:hAnsi="Times New Roman" w:cs="Times New Roman"/>
          <w:color w:val="000000"/>
          <w:sz w:val="24"/>
          <w:szCs w:val="24"/>
        </w:rPr>
        <w:t>Be able to communicate and report in writing in English;</w:t>
      </w:r>
    </w:p>
    <w:p w14:paraId="32406FA8" w14:textId="77777777" w:rsidR="001314B6" w:rsidRPr="001314B6" w:rsidRDefault="001314B6" w:rsidP="001314B6">
      <w:pPr>
        <w:widowControl w:val="0"/>
        <w:numPr>
          <w:ilvl w:val="0"/>
          <w:numId w:val="11"/>
        </w:numPr>
        <w:shd w:val="clear" w:color="auto" w:fill="FFFFFF"/>
        <w:tabs>
          <w:tab w:val="left" w:pos="0"/>
          <w:tab w:val="left" w:pos="360"/>
          <w:tab w:val="left" w:pos="821"/>
        </w:tabs>
        <w:spacing w:before="5" w:after="0" w:line="240" w:lineRule="auto"/>
        <w:jc w:val="both"/>
        <w:rPr>
          <w:rFonts w:ascii="Times New Roman" w:hAnsi="Times New Roman" w:cs="Times New Roman"/>
          <w:color w:val="000000"/>
          <w:sz w:val="24"/>
          <w:szCs w:val="24"/>
        </w:rPr>
      </w:pPr>
      <w:r w:rsidRPr="001314B6">
        <w:rPr>
          <w:rFonts w:ascii="Times New Roman" w:eastAsia="Times New Roman" w:hAnsi="Times New Roman" w:cs="Times New Roman"/>
          <w:color w:val="000000"/>
          <w:sz w:val="24"/>
          <w:szCs w:val="24"/>
        </w:rPr>
        <w:t xml:space="preserve">Have a minimum of (15) fifteen years of relevant working experience in supervision of public </w:t>
      </w:r>
      <w:r w:rsidRPr="001314B6">
        <w:rPr>
          <w:rFonts w:ascii="Times New Roman" w:eastAsia="Times New Roman" w:hAnsi="Times New Roman" w:cs="Times New Roman"/>
          <w:color w:val="000000"/>
          <w:sz w:val="24"/>
          <w:szCs w:val="24"/>
        </w:rPr>
        <w:lastRenderedPageBreak/>
        <w:t>buildings.</w:t>
      </w:r>
    </w:p>
    <w:p w14:paraId="6D085021" w14:textId="77777777" w:rsidR="001314B6" w:rsidRPr="001314B6" w:rsidRDefault="001314B6" w:rsidP="001314B6">
      <w:pPr>
        <w:shd w:val="clear" w:color="auto" w:fill="FFFFFF"/>
        <w:spacing w:before="38" w:line="240" w:lineRule="auto"/>
        <w:ind w:left="43"/>
        <w:jc w:val="both"/>
        <w:rPr>
          <w:rFonts w:ascii="Times New Roman" w:eastAsia="Times New Roman" w:hAnsi="Times New Roman" w:cs="Times New Roman"/>
          <w:b/>
          <w:sz w:val="24"/>
          <w:szCs w:val="24"/>
        </w:rPr>
      </w:pPr>
    </w:p>
    <w:p w14:paraId="72F6E27E" w14:textId="77777777" w:rsidR="001314B6" w:rsidRPr="001314B6" w:rsidRDefault="001314B6" w:rsidP="001314B6">
      <w:pPr>
        <w:shd w:val="clear" w:color="auto" w:fill="FFFFFF"/>
        <w:spacing w:before="38" w:line="240" w:lineRule="auto"/>
        <w:ind w:left="43"/>
        <w:jc w:val="both"/>
        <w:rPr>
          <w:rFonts w:ascii="Times New Roman" w:eastAsia="Times New Roman" w:hAnsi="Times New Roman" w:cs="Times New Roman"/>
          <w:sz w:val="24"/>
          <w:szCs w:val="24"/>
        </w:rPr>
      </w:pPr>
      <w:r w:rsidRPr="001314B6">
        <w:rPr>
          <w:rFonts w:ascii="Times New Roman" w:eastAsia="Times New Roman" w:hAnsi="Times New Roman" w:cs="Times New Roman"/>
          <w:b/>
          <w:sz w:val="24"/>
          <w:szCs w:val="24"/>
        </w:rPr>
        <w:t xml:space="preserve">Architect - </w:t>
      </w:r>
    </w:p>
    <w:p w14:paraId="045BFA2E" w14:textId="77777777" w:rsidR="001314B6" w:rsidRPr="001314B6" w:rsidRDefault="001314B6" w:rsidP="001314B6">
      <w:pPr>
        <w:shd w:val="clear" w:color="auto" w:fill="FFFFFF"/>
        <w:spacing w:before="38" w:line="240" w:lineRule="auto"/>
        <w:ind w:left="43"/>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Should have a degree in Architecture;</w:t>
      </w:r>
    </w:p>
    <w:p w14:paraId="57997AAB" w14:textId="77777777" w:rsidR="001314B6" w:rsidRPr="001314B6" w:rsidRDefault="001314B6" w:rsidP="001314B6">
      <w:pPr>
        <w:widowControl w:val="0"/>
        <w:numPr>
          <w:ilvl w:val="0"/>
          <w:numId w:val="10"/>
        </w:numPr>
        <w:shd w:val="clear" w:color="auto" w:fill="FFFFFF"/>
        <w:tabs>
          <w:tab w:val="left" w:pos="360"/>
        </w:tabs>
        <w:spacing w:before="5" w:after="0" w:line="240" w:lineRule="auto"/>
        <w:jc w:val="both"/>
        <w:rPr>
          <w:rFonts w:ascii="Times New Roman" w:hAnsi="Times New Roman" w:cs="Times New Roman"/>
          <w:sz w:val="24"/>
          <w:szCs w:val="24"/>
        </w:rPr>
      </w:pPr>
      <w:r w:rsidRPr="001314B6">
        <w:rPr>
          <w:rFonts w:ascii="Times New Roman" w:hAnsi="Times New Roman" w:cs="Times New Roman"/>
          <w:sz w:val="24"/>
          <w:szCs w:val="24"/>
        </w:rPr>
        <w:t xml:space="preserve">Should have a degree in Architecture. </w:t>
      </w:r>
    </w:p>
    <w:p w14:paraId="3603E8A9" w14:textId="77777777" w:rsidR="001314B6" w:rsidRPr="001314B6" w:rsidRDefault="001314B6" w:rsidP="001314B6">
      <w:pPr>
        <w:widowControl w:val="0"/>
        <w:numPr>
          <w:ilvl w:val="0"/>
          <w:numId w:val="10"/>
        </w:numPr>
        <w:shd w:val="clear" w:color="auto" w:fill="FFFFFF"/>
        <w:tabs>
          <w:tab w:val="left" w:pos="360"/>
        </w:tabs>
        <w:spacing w:before="5" w:after="0" w:line="240" w:lineRule="auto"/>
        <w:jc w:val="both"/>
        <w:rPr>
          <w:rFonts w:ascii="Times New Roman" w:hAnsi="Times New Roman" w:cs="Times New Roman"/>
          <w:sz w:val="24"/>
          <w:szCs w:val="24"/>
        </w:rPr>
      </w:pPr>
      <w:r w:rsidRPr="001314B6">
        <w:rPr>
          <w:rFonts w:ascii="Times New Roman" w:eastAsia="Times New Roman" w:hAnsi="Times New Roman" w:cs="Times New Roman"/>
          <w:sz w:val="24"/>
          <w:szCs w:val="24"/>
        </w:rPr>
        <w:t xml:space="preserve">Be able to fluently communicate and report in writing English. </w:t>
      </w:r>
    </w:p>
    <w:p w14:paraId="4F015C82" w14:textId="77777777" w:rsidR="001314B6" w:rsidRPr="001314B6" w:rsidRDefault="001314B6" w:rsidP="001314B6">
      <w:pPr>
        <w:tabs>
          <w:tab w:val="left" w:pos="360"/>
        </w:tabs>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w:t>
      </w:r>
      <w:r w:rsidRPr="001314B6">
        <w:rPr>
          <w:rFonts w:ascii="Times New Roman" w:eastAsia="Times New Roman" w:hAnsi="Times New Roman" w:cs="Times New Roman"/>
          <w:sz w:val="24"/>
          <w:szCs w:val="24"/>
        </w:rPr>
        <w:tab/>
        <w:t>Have a minimum of (10) ten years of general relevant working experience in supervision of public buildings;</w:t>
      </w:r>
    </w:p>
    <w:p w14:paraId="0246BB26" w14:textId="77777777" w:rsidR="001314B6" w:rsidRPr="001314B6" w:rsidRDefault="001314B6" w:rsidP="001314B6">
      <w:pPr>
        <w:tabs>
          <w:tab w:val="left" w:pos="360"/>
        </w:tabs>
        <w:spacing w:after="0" w:line="240" w:lineRule="auto"/>
        <w:jc w:val="both"/>
        <w:rPr>
          <w:rFonts w:ascii="Times New Roman" w:eastAsia="Times New Roman" w:hAnsi="Times New Roman" w:cs="Times New Roman"/>
          <w:sz w:val="24"/>
          <w:szCs w:val="24"/>
        </w:rPr>
      </w:pPr>
    </w:p>
    <w:p w14:paraId="6E866510" w14:textId="77777777" w:rsidR="001314B6" w:rsidRPr="001314B6" w:rsidRDefault="001314B6" w:rsidP="001314B6">
      <w:pPr>
        <w:tabs>
          <w:tab w:val="left" w:pos="0"/>
          <w:tab w:val="left" w:pos="360"/>
        </w:tabs>
        <w:spacing w:after="0" w:line="240" w:lineRule="auto"/>
        <w:jc w:val="both"/>
        <w:rPr>
          <w:rFonts w:ascii="Times New Roman" w:eastAsia="Times New Roman" w:hAnsi="Times New Roman" w:cs="Times New Roman"/>
          <w:sz w:val="24"/>
          <w:szCs w:val="24"/>
        </w:rPr>
      </w:pPr>
    </w:p>
    <w:p w14:paraId="34E002DD" w14:textId="77777777" w:rsidR="001314B6" w:rsidRPr="001314B6" w:rsidRDefault="001314B6" w:rsidP="001314B6">
      <w:pPr>
        <w:shd w:val="clear" w:color="auto" w:fill="FFFFFF"/>
        <w:tabs>
          <w:tab w:val="left" w:pos="0"/>
          <w:tab w:val="left" w:pos="360"/>
        </w:tabs>
        <w:spacing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b/>
          <w:sz w:val="24"/>
          <w:szCs w:val="24"/>
        </w:rPr>
        <w:t xml:space="preserve">Electrical Engineer </w:t>
      </w:r>
    </w:p>
    <w:p w14:paraId="10DA9FFF" w14:textId="77777777" w:rsidR="001314B6" w:rsidRPr="001314B6" w:rsidRDefault="001314B6" w:rsidP="001314B6">
      <w:pPr>
        <w:tabs>
          <w:tab w:val="left" w:pos="360"/>
        </w:tabs>
        <w:spacing w:after="0" w:line="240" w:lineRule="auto"/>
        <w:ind w:left="360" w:hanging="360"/>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w:t>
      </w:r>
      <w:r w:rsidRPr="001314B6">
        <w:rPr>
          <w:rFonts w:ascii="Times New Roman" w:eastAsia="Times New Roman" w:hAnsi="Times New Roman" w:cs="Times New Roman"/>
          <w:sz w:val="24"/>
          <w:szCs w:val="24"/>
        </w:rPr>
        <w:tab/>
        <w:t xml:space="preserve">Should have a degree in Electrical Engineering; </w:t>
      </w:r>
    </w:p>
    <w:p w14:paraId="2E38A698" w14:textId="77777777" w:rsidR="001314B6" w:rsidRPr="001314B6" w:rsidRDefault="001314B6" w:rsidP="001314B6">
      <w:pPr>
        <w:tabs>
          <w:tab w:val="left" w:pos="360"/>
        </w:tabs>
        <w:spacing w:after="0" w:line="240" w:lineRule="auto"/>
        <w:ind w:left="360" w:hanging="360"/>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w:t>
      </w:r>
      <w:r w:rsidRPr="001314B6">
        <w:rPr>
          <w:rFonts w:ascii="Times New Roman" w:eastAsia="Times New Roman" w:hAnsi="Times New Roman" w:cs="Times New Roman"/>
          <w:sz w:val="24"/>
          <w:szCs w:val="24"/>
        </w:rPr>
        <w:tab/>
        <w:t xml:space="preserve">Be able to communicate and report in writing in English; </w:t>
      </w:r>
    </w:p>
    <w:p w14:paraId="4E5BEE75" w14:textId="77777777" w:rsidR="001314B6" w:rsidRPr="001314B6" w:rsidRDefault="001314B6" w:rsidP="001314B6">
      <w:pPr>
        <w:tabs>
          <w:tab w:val="left" w:pos="360"/>
        </w:tabs>
        <w:spacing w:after="0" w:line="240" w:lineRule="auto"/>
        <w:jc w:val="both"/>
        <w:rPr>
          <w:rFonts w:ascii="Times New Roman" w:eastAsia="Times New Roman" w:hAnsi="Times New Roman" w:cs="Times New Roman"/>
          <w:color w:val="000000"/>
          <w:sz w:val="24"/>
          <w:szCs w:val="24"/>
        </w:rPr>
      </w:pPr>
      <w:r w:rsidRPr="001314B6">
        <w:rPr>
          <w:rFonts w:ascii="Times New Roman" w:eastAsia="Times New Roman" w:hAnsi="Times New Roman" w:cs="Times New Roman"/>
          <w:sz w:val="24"/>
          <w:szCs w:val="24"/>
        </w:rPr>
        <w:t>•</w:t>
      </w:r>
      <w:r w:rsidRPr="001314B6">
        <w:rPr>
          <w:rFonts w:ascii="Times New Roman" w:eastAsia="Times New Roman" w:hAnsi="Times New Roman" w:cs="Times New Roman"/>
          <w:sz w:val="24"/>
          <w:szCs w:val="24"/>
        </w:rPr>
        <w:tab/>
        <w:t>Have a minimum of (10) ten years of experience in multi-disciplinary supervision  of Public</w:t>
      </w:r>
      <w:r w:rsidRPr="001314B6">
        <w:rPr>
          <w:rFonts w:ascii="Times New Roman" w:eastAsia="Times New Roman" w:hAnsi="Times New Roman" w:cs="Times New Roman"/>
          <w:color w:val="000000"/>
          <w:sz w:val="24"/>
          <w:szCs w:val="24"/>
        </w:rPr>
        <w:t xml:space="preserve"> Buildings and its coordination;</w:t>
      </w:r>
    </w:p>
    <w:p w14:paraId="37D7E528" w14:textId="77777777" w:rsidR="001314B6" w:rsidRPr="001314B6" w:rsidRDefault="001314B6" w:rsidP="001314B6">
      <w:pPr>
        <w:tabs>
          <w:tab w:val="left" w:pos="360"/>
        </w:tabs>
        <w:spacing w:after="0" w:line="240" w:lineRule="auto"/>
        <w:jc w:val="both"/>
        <w:rPr>
          <w:rFonts w:ascii="Times New Roman" w:eastAsia="Times New Roman" w:hAnsi="Times New Roman" w:cs="Times New Roman"/>
          <w:color w:val="000000"/>
          <w:sz w:val="24"/>
          <w:szCs w:val="24"/>
        </w:rPr>
      </w:pPr>
    </w:p>
    <w:p w14:paraId="707F0386" w14:textId="77777777" w:rsidR="001314B6" w:rsidRPr="001314B6" w:rsidRDefault="001314B6" w:rsidP="001314B6">
      <w:pPr>
        <w:shd w:val="clear" w:color="auto" w:fill="FFFFFF"/>
        <w:tabs>
          <w:tab w:val="left" w:pos="0"/>
          <w:tab w:val="left" w:pos="360"/>
          <w:tab w:val="left" w:pos="797"/>
        </w:tabs>
        <w:spacing w:line="240" w:lineRule="auto"/>
        <w:jc w:val="both"/>
        <w:rPr>
          <w:rFonts w:ascii="Times New Roman" w:eastAsia="Times New Roman" w:hAnsi="Times New Roman" w:cs="Times New Roman"/>
          <w:color w:val="000000"/>
          <w:sz w:val="24"/>
          <w:szCs w:val="24"/>
        </w:rPr>
      </w:pPr>
      <w:r w:rsidRPr="001314B6">
        <w:rPr>
          <w:rFonts w:ascii="Times New Roman" w:eastAsia="Times New Roman" w:hAnsi="Times New Roman" w:cs="Times New Roman"/>
          <w:b/>
          <w:color w:val="000000"/>
          <w:sz w:val="24"/>
          <w:szCs w:val="24"/>
        </w:rPr>
        <w:t xml:space="preserve">Mechanical Engineer </w:t>
      </w:r>
    </w:p>
    <w:p w14:paraId="53B71D45" w14:textId="77777777" w:rsidR="001314B6" w:rsidRPr="001314B6" w:rsidRDefault="001314B6" w:rsidP="001314B6">
      <w:pPr>
        <w:numPr>
          <w:ilvl w:val="0"/>
          <w:numId w:val="5"/>
        </w:numPr>
        <w:tabs>
          <w:tab w:val="left" w:pos="360"/>
        </w:tabs>
        <w:spacing w:after="0" w:line="240" w:lineRule="auto"/>
        <w:ind w:hanging="720"/>
        <w:jc w:val="both"/>
        <w:rPr>
          <w:rFonts w:ascii="Times New Roman" w:hAnsi="Times New Roman" w:cs="Times New Roman"/>
          <w:color w:val="000000"/>
          <w:sz w:val="24"/>
          <w:szCs w:val="24"/>
        </w:rPr>
      </w:pPr>
      <w:r w:rsidRPr="001314B6">
        <w:rPr>
          <w:rFonts w:ascii="Times New Roman" w:eastAsia="Times New Roman" w:hAnsi="Times New Roman" w:cs="Times New Roman"/>
          <w:color w:val="000000"/>
          <w:sz w:val="24"/>
          <w:szCs w:val="24"/>
        </w:rPr>
        <w:t>Should have a degree in Mechanical Engineering;</w:t>
      </w:r>
    </w:p>
    <w:p w14:paraId="32EAC7FE" w14:textId="77777777" w:rsidR="001314B6" w:rsidRPr="001314B6" w:rsidRDefault="001314B6" w:rsidP="001314B6">
      <w:pPr>
        <w:numPr>
          <w:ilvl w:val="0"/>
          <w:numId w:val="5"/>
        </w:numPr>
        <w:tabs>
          <w:tab w:val="left" w:pos="360"/>
        </w:tabs>
        <w:spacing w:after="0" w:line="240" w:lineRule="auto"/>
        <w:ind w:hanging="720"/>
        <w:jc w:val="both"/>
        <w:rPr>
          <w:rFonts w:ascii="Times New Roman" w:hAnsi="Times New Roman" w:cs="Times New Roman"/>
          <w:color w:val="000000"/>
          <w:sz w:val="24"/>
          <w:szCs w:val="24"/>
        </w:rPr>
      </w:pPr>
      <w:r w:rsidRPr="001314B6">
        <w:rPr>
          <w:rFonts w:ascii="Times New Roman" w:eastAsia="Times New Roman" w:hAnsi="Times New Roman" w:cs="Times New Roman"/>
          <w:color w:val="000000"/>
          <w:sz w:val="24"/>
          <w:szCs w:val="24"/>
        </w:rPr>
        <w:t xml:space="preserve">Be able to communicate and report in writing in English; </w:t>
      </w:r>
    </w:p>
    <w:p w14:paraId="740732A3" w14:textId="77777777" w:rsidR="001314B6" w:rsidRPr="001314B6" w:rsidRDefault="001314B6" w:rsidP="001314B6">
      <w:pPr>
        <w:tabs>
          <w:tab w:val="left" w:pos="360"/>
        </w:tabs>
        <w:spacing w:after="0" w:line="240" w:lineRule="auto"/>
        <w:ind w:left="360" w:hanging="360"/>
        <w:jc w:val="both"/>
        <w:rPr>
          <w:rFonts w:ascii="Times New Roman" w:eastAsia="Times New Roman" w:hAnsi="Times New Roman" w:cs="Times New Roman"/>
          <w:color w:val="000000"/>
          <w:sz w:val="24"/>
          <w:szCs w:val="24"/>
        </w:rPr>
      </w:pPr>
      <w:r w:rsidRPr="001314B6">
        <w:rPr>
          <w:rFonts w:ascii="Times New Roman" w:eastAsia="Times New Roman" w:hAnsi="Times New Roman" w:cs="Times New Roman"/>
          <w:color w:val="000000"/>
          <w:sz w:val="24"/>
          <w:szCs w:val="24"/>
        </w:rPr>
        <w:t>•</w:t>
      </w:r>
      <w:r w:rsidRPr="001314B6">
        <w:rPr>
          <w:rFonts w:ascii="Times New Roman" w:eastAsia="Times New Roman" w:hAnsi="Times New Roman" w:cs="Times New Roman"/>
          <w:color w:val="000000"/>
          <w:sz w:val="24"/>
          <w:szCs w:val="24"/>
        </w:rPr>
        <w:tab/>
        <w:t xml:space="preserve">Should have a minimum of (10) ten years of relevant working experience in supervision of public buildings. </w:t>
      </w:r>
    </w:p>
    <w:p w14:paraId="532E8F79" w14:textId="77777777" w:rsidR="001314B6" w:rsidRPr="001314B6" w:rsidRDefault="001314B6" w:rsidP="001314B6">
      <w:pPr>
        <w:tabs>
          <w:tab w:val="left" w:pos="0"/>
          <w:tab w:val="left" w:pos="360"/>
        </w:tabs>
        <w:spacing w:after="0" w:line="240" w:lineRule="auto"/>
        <w:jc w:val="both"/>
        <w:rPr>
          <w:rFonts w:ascii="Times New Roman" w:eastAsia="Times New Roman" w:hAnsi="Times New Roman" w:cs="Times New Roman"/>
          <w:color w:val="000000"/>
          <w:sz w:val="24"/>
          <w:szCs w:val="24"/>
        </w:rPr>
      </w:pPr>
    </w:p>
    <w:p w14:paraId="3C430354" w14:textId="77777777" w:rsidR="001314B6" w:rsidRPr="001314B6" w:rsidRDefault="001314B6" w:rsidP="001314B6">
      <w:pPr>
        <w:shd w:val="clear" w:color="auto" w:fill="FFFFFF"/>
        <w:tabs>
          <w:tab w:val="left" w:pos="0"/>
          <w:tab w:val="left" w:pos="360"/>
          <w:tab w:val="left" w:pos="816"/>
        </w:tabs>
        <w:spacing w:line="240" w:lineRule="auto"/>
        <w:jc w:val="both"/>
        <w:rPr>
          <w:rFonts w:ascii="Times New Roman" w:eastAsia="Times New Roman" w:hAnsi="Times New Roman" w:cs="Times New Roman"/>
          <w:color w:val="000000"/>
          <w:sz w:val="24"/>
          <w:szCs w:val="24"/>
        </w:rPr>
      </w:pPr>
      <w:r w:rsidRPr="001314B6">
        <w:rPr>
          <w:rFonts w:ascii="Times New Roman" w:eastAsia="Times New Roman" w:hAnsi="Times New Roman" w:cs="Times New Roman"/>
          <w:b/>
          <w:color w:val="000000"/>
          <w:sz w:val="24"/>
          <w:szCs w:val="24"/>
        </w:rPr>
        <w:t xml:space="preserve">Environmental Expert </w:t>
      </w:r>
    </w:p>
    <w:p w14:paraId="71E37658" w14:textId="77777777" w:rsidR="001314B6" w:rsidRPr="001314B6" w:rsidRDefault="001314B6" w:rsidP="001314B6">
      <w:pPr>
        <w:numPr>
          <w:ilvl w:val="0"/>
          <w:numId w:val="6"/>
        </w:numPr>
        <w:tabs>
          <w:tab w:val="left" w:pos="360"/>
        </w:tabs>
        <w:spacing w:before="280" w:after="0" w:line="240" w:lineRule="auto"/>
        <w:ind w:left="360"/>
        <w:jc w:val="both"/>
        <w:rPr>
          <w:rFonts w:ascii="Times New Roman" w:hAnsi="Times New Roman" w:cs="Times New Roman"/>
          <w:sz w:val="24"/>
          <w:szCs w:val="24"/>
        </w:rPr>
      </w:pPr>
      <w:r w:rsidRPr="001314B6">
        <w:rPr>
          <w:rFonts w:ascii="Times New Roman" w:eastAsia="Times New Roman" w:hAnsi="Times New Roman" w:cs="Times New Roman"/>
          <w:sz w:val="24"/>
          <w:szCs w:val="24"/>
        </w:rPr>
        <w:t>Must have a degree in environmental engineering or a related field, such as civil, chemical, or general engineering. Employers also value practical experience.</w:t>
      </w:r>
    </w:p>
    <w:p w14:paraId="3E3FFD16" w14:textId="77777777" w:rsidR="001314B6" w:rsidRPr="001314B6" w:rsidRDefault="001314B6" w:rsidP="001314B6">
      <w:pPr>
        <w:numPr>
          <w:ilvl w:val="0"/>
          <w:numId w:val="6"/>
        </w:numPr>
        <w:tabs>
          <w:tab w:val="left" w:pos="360"/>
        </w:tabs>
        <w:spacing w:after="0" w:line="240" w:lineRule="auto"/>
        <w:ind w:left="360"/>
        <w:jc w:val="both"/>
        <w:rPr>
          <w:rFonts w:ascii="Times New Roman" w:hAnsi="Times New Roman" w:cs="Times New Roman"/>
          <w:sz w:val="24"/>
          <w:szCs w:val="24"/>
        </w:rPr>
      </w:pPr>
      <w:r w:rsidRPr="001314B6">
        <w:rPr>
          <w:rFonts w:ascii="Times New Roman" w:eastAsia="Times New Roman" w:hAnsi="Times New Roman" w:cs="Times New Roman"/>
          <w:color w:val="000000"/>
          <w:sz w:val="24"/>
          <w:szCs w:val="24"/>
        </w:rPr>
        <w:t>Ability  to communicate and report in writing in English</w:t>
      </w:r>
    </w:p>
    <w:p w14:paraId="331D2DE8" w14:textId="48BC58D1" w:rsidR="00AE24C8" w:rsidRPr="001314B6" w:rsidRDefault="001314B6" w:rsidP="001314B6">
      <w:pPr>
        <w:numPr>
          <w:ilvl w:val="0"/>
          <w:numId w:val="6"/>
        </w:numPr>
        <w:tabs>
          <w:tab w:val="left" w:pos="360"/>
        </w:tabs>
        <w:spacing w:after="0" w:line="240" w:lineRule="auto"/>
        <w:ind w:left="360"/>
        <w:jc w:val="both"/>
        <w:rPr>
          <w:rFonts w:ascii="Times New Roman" w:hAnsi="Times New Roman" w:cs="Times New Roman"/>
          <w:sz w:val="24"/>
          <w:szCs w:val="24"/>
        </w:rPr>
      </w:pPr>
      <w:r w:rsidRPr="001314B6">
        <w:rPr>
          <w:rFonts w:ascii="Times New Roman" w:eastAsia="Times New Roman" w:hAnsi="Times New Roman" w:cs="Times New Roman"/>
          <w:color w:val="000000"/>
          <w:sz w:val="24"/>
          <w:szCs w:val="24"/>
        </w:rPr>
        <w:t>Should have a minimum of (5) five years of relevant working experience environmental engineering area</w:t>
      </w:r>
    </w:p>
    <w:p w14:paraId="5C8A442E" w14:textId="77777777" w:rsidR="001314B6" w:rsidRPr="001314B6" w:rsidRDefault="001314B6" w:rsidP="001314B6">
      <w:pPr>
        <w:tabs>
          <w:tab w:val="left" w:pos="360"/>
        </w:tabs>
        <w:spacing w:after="0" w:line="240" w:lineRule="auto"/>
        <w:ind w:left="360"/>
        <w:jc w:val="both"/>
        <w:rPr>
          <w:rFonts w:ascii="Times New Roman" w:hAnsi="Times New Roman" w:cs="Times New Roman"/>
          <w:sz w:val="24"/>
          <w:szCs w:val="24"/>
        </w:rPr>
      </w:pPr>
    </w:p>
    <w:p w14:paraId="0176E824" w14:textId="77777777" w:rsidR="003B5100" w:rsidRPr="001314B6" w:rsidRDefault="008E6413" w:rsidP="001314B6">
      <w:pPr>
        <w:spacing w:line="240" w:lineRule="auto"/>
        <w:jc w:val="both"/>
        <w:rPr>
          <w:rFonts w:ascii="Times New Roman" w:eastAsia="Times New Roman" w:hAnsi="Times New Roman" w:cs="Times New Roman"/>
          <w:color w:val="000000"/>
          <w:sz w:val="24"/>
          <w:szCs w:val="24"/>
        </w:rPr>
      </w:pPr>
      <w:r w:rsidRPr="001314B6">
        <w:rPr>
          <w:rFonts w:ascii="Times New Roman" w:eastAsia="Times New Roman" w:hAnsi="Times New Roman" w:cs="Times New Roman"/>
          <w:b/>
          <w:color w:val="000000"/>
          <w:sz w:val="24"/>
          <w:szCs w:val="24"/>
        </w:rPr>
        <w:t>The consultant may provide also non key experts.</w:t>
      </w:r>
    </w:p>
    <w:p w14:paraId="49B44BCC" w14:textId="77777777" w:rsidR="003B5100" w:rsidRPr="001314B6" w:rsidRDefault="008E6413" w:rsidP="001314B6">
      <w:pPr>
        <w:pBdr>
          <w:top w:val="single" w:sz="4" w:space="4"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b/>
          <w:i/>
          <w:sz w:val="24"/>
          <w:szCs w:val="24"/>
        </w:rPr>
        <w:t>Note: All the above experts should have professional Licenses issued by Albanian Authorities in the field of their expertise as per point 7 above “Consultants qualification</w:t>
      </w:r>
    </w:p>
    <w:p w14:paraId="24CCBD16" w14:textId="77777777" w:rsidR="003B5100" w:rsidRPr="001314B6" w:rsidRDefault="003B5100" w:rsidP="001314B6">
      <w:pPr>
        <w:spacing w:after="120" w:line="240" w:lineRule="auto"/>
        <w:jc w:val="both"/>
        <w:rPr>
          <w:rFonts w:ascii="Times New Roman" w:eastAsia="Times New Roman" w:hAnsi="Times New Roman" w:cs="Times New Roman"/>
          <w:sz w:val="24"/>
          <w:szCs w:val="24"/>
        </w:rPr>
      </w:pPr>
    </w:p>
    <w:p w14:paraId="5D7EAA1D" w14:textId="77777777" w:rsidR="003B5100" w:rsidRPr="001314B6" w:rsidRDefault="008E6413" w:rsidP="001314B6">
      <w:pPr>
        <w:numPr>
          <w:ilvl w:val="0"/>
          <w:numId w:val="12"/>
        </w:numPr>
        <w:spacing w:after="0"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b/>
          <w:smallCaps/>
          <w:sz w:val="24"/>
          <w:szCs w:val="24"/>
        </w:rPr>
        <w:t>Time frame for the assignment</w:t>
      </w:r>
    </w:p>
    <w:p w14:paraId="5F51126B" w14:textId="77777777" w:rsidR="003B5100" w:rsidRPr="001314B6" w:rsidRDefault="003B5100" w:rsidP="001314B6">
      <w:pPr>
        <w:spacing w:line="240" w:lineRule="auto"/>
        <w:ind w:left="360"/>
        <w:jc w:val="both"/>
        <w:rPr>
          <w:rFonts w:ascii="Times New Roman" w:eastAsia="Times New Roman" w:hAnsi="Times New Roman" w:cs="Times New Roman"/>
          <w:sz w:val="24"/>
          <w:szCs w:val="24"/>
        </w:rPr>
      </w:pPr>
    </w:p>
    <w:p w14:paraId="443C84B0" w14:textId="77777777" w:rsidR="006B650E" w:rsidRPr="001314B6" w:rsidRDefault="008E6413" w:rsidP="001314B6">
      <w:pPr>
        <w:spacing w:line="240" w:lineRule="auto"/>
        <w:jc w:val="both"/>
        <w:rPr>
          <w:rFonts w:ascii="Times New Roman" w:eastAsia="Times New Roman" w:hAnsi="Times New Roman" w:cs="Times New Roman"/>
          <w:color w:val="000000"/>
          <w:sz w:val="24"/>
          <w:szCs w:val="24"/>
        </w:rPr>
      </w:pPr>
      <w:r w:rsidRPr="001314B6">
        <w:rPr>
          <w:rFonts w:ascii="Times New Roman" w:eastAsia="Times New Roman" w:hAnsi="Times New Roman" w:cs="Times New Roman"/>
          <w:sz w:val="24"/>
          <w:szCs w:val="24"/>
        </w:rPr>
        <w:t xml:space="preserve">The consultant should be a local Firm. The selection method to be applied is </w:t>
      </w:r>
      <w:r w:rsidRPr="001314B6">
        <w:rPr>
          <w:rFonts w:ascii="Times New Roman" w:eastAsia="Times New Roman" w:hAnsi="Times New Roman" w:cs="Times New Roman"/>
          <w:b/>
          <w:sz w:val="24"/>
          <w:szCs w:val="24"/>
        </w:rPr>
        <w:t xml:space="preserve">Consultants Qualification (CQ) </w:t>
      </w:r>
      <w:r w:rsidRPr="001314B6">
        <w:rPr>
          <w:rFonts w:ascii="Times New Roman" w:eastAsia="Times New Roman" w:hAnsi="Times New Roman" w:cs="Times New Roman"/>
          <w:color w:val="000000"/>
          <w:sz w:val="24"/>
          <w:szCs w:val="24"/>
        </w:rPr>
        <w:t>in accordance with the procedures set out the World Bank’s</w:t>
      </w:r>
      <w:r w:rsidRPr="001314B6">
        <w:rPr>
          <w:rFonts w:ascii="Times New Roman" w:eastAsia="Times New Roman" w:hAnsi="Times New Roman" w:cs="Times New Roman"/>
          <w:i/>
          <w:sz w:val="24"/>
          <w:szCs w:val="24"/>
        </w:rPr>
        <w:t xml:space="preserve"> </w:t>
      </w:r>
      <w:r w:rsidRPr="001314B6">
        <w:rPr>
          <w:rFonts w:ascii="Times New Roman" w:eastAsia="Times New Roman" w:hAnsi="Times New Roman" w:cs="Times New Roman"/>
          <w:color w:val="000000"/>
          <w:sz w:val="24"/>
          <w:szCs w:val="24"/>
        </w:rPr>
        <w:t>Procurement Regulations for IPF Borrowers (procurement in investment project financing Goods, Works, Non-Consulting and Consulting Services July 2016 Revised November 2017 and August 2018).</w:t>
      </w:r>
    </w:p>
    <w:p w14:paraId="60BB2A67" w14:textId="6E605E7E" w:rsidR="006B650E" w:rsidRPr="001314B6" w:rsidRDefault="006B650E" w:rsidP="001314B6">
      <w:pPr>
        <w:spacing w:line="240" w:lineRule="auto"/>
        <w:jc w:val="both"/>
        <w:rPr>
          <w:rFonts w:ascii="Times New Roman" w:eastAsia="Times New Roman" w:hAnsi="Times New Roman" w:cs="Times New Roman"/>
          <w:b/>
          <w:color w:val="000000"/>
          <w:sz w:val="24"/>
          <w:szCs w:val="24"/>
        </w:rPr>
      </w:pPr>
      <w:r w:rsidRPr="001314B6">
        <w:rPr>
          <w:rFonts w:ascii="Times New Roman" w:eastAsia="Times New Roman" w:hAnsi="Times New Roman" w:cs="Times New Roman"/>
          <w:b/>
          <w:color w:val="000000"/>
          <w:sz w:val="24"/>
          <w:szCs w:val="24"/>
        </w:rPr>
        <w:t>The consultant shall be engaged during the works implementation (estimated for 1</w:t>
      </w:r>
      <w:r w:rsidR="00DA1FC5" w:rsidRPr="001314B6">
        <w:rPr>
          <w:rFonts w:ascii="Times New Roman" w:eastAsia="Times New Roman" w:hAnsi="Times New Roman" w:cs="Times New Roman"/>
          <w:b/>
          <w:color w:val="000000"/>
          <w:sz w:val="24"/>
          <w:szCs w:val="24"/>
        </w:rPr>
        <w:t xml:space="preserve">2 </w:t>
      </w:r>
      <w:r w:rsidRPr="001314B6">
        <w:rPr>
          <w:rFonts w:ascii="Times New Roman" w:eastAsia="Times New Roman" w:hAnsi="Times New Roman" w:cs="Times New Roman"/>
          <w:b/>
          <w:color w:val="000000"/>
          <w:sz w:val="24"/>
          <w:szCs w:val="24"/>
        </w:rPr>
        <w:t xml:space="preserve">months period) and including DLP for 1 year. </w:t>
      </w:r>
      <w:r w:rsidR="003C53C8" w:rsidRPr="001314B6">
        <w:rPr>
          <w:rFonts w:ascii="Times New Roman" w:eastAsia="Times New Roman" w:hAnsi="Times New Roman" w:cs="Times New Roman"/>
          <w:b/>
          <w:color w:val="000000"/>
          <w:sz w:val="24"/>
          <w:szCs w:val="24"/>
        </w:rPr>
        <w:t>However,</w:t>
      </w:r>
      <w:r w:rsidRPr="001314B6">
        <w:rPr>
          <w:rFonts w:ascii="Times New Roman" w:eastAsia="Times New Roman" w:hAnsi="Times New Roman" w:cs="Times New Roman"/>
          <w:b/>
          <w:color w:val="000000"/>
          <w:sz w:val="24"/>
          <w:szCs w:val="24"/>
        </w:rPr>
        <w:t xml:space="preserve"> the assignment should be performed within maximum 3</w:t>
      </w:r>
      <w:r w:rsidR="00A35848" w:rsidRPr="001314B6">
        <w:rPr>
          <w:rFonts w:ascii="Times New Roman" w:eastAsia="Times New Roman" w:hAnsi="Times New Roman" w:cs="Times New Roman"/>
          <w:b/>
          <w:color w:val="000000"/>
          <w:sz w:val="24"/>
          <w:szCs w:val="24"/>
        </w:rPr>
        <w:t>0 Juen 2025</w:t>
      </w:r>
      <w:r w:rsidRPr="001314B6">
        <w:rPr>
          <w:rFonts w:ascii="Times New Roman" w:eastAsia="Times New Roman" w:hAnsi="Times New Roman" w:cs="Times New Roman"/>
          <w:b/>
          <w:color w:val="000000"/>
          <w:sz w:val="24"/>
          <w:szCs w:val="24"/>
        </w:rPr>
        <w:t>.</w:t>
      </w:r>
    </w:p>
    <w:p w14:paraId="0756A2CA" w14:textId="6FBAF808" w:rsidR="006B650E" w:rsidRPr="001314B6" w:rsidRDefault="006B650E" w:rsidP="001314B6">
      <w:pPr>
        <w:spacing w:line="240" w:lineRule="auto"/>
        <w:jc w:val="both"/>
        <w:rPr>
          <w:rFonts w:ascii="Times New Roman" w:eastAsia="Times New Roman" w:hAnsi="Times New Roman" w:cs="Times New Roman"/>
          <w:b/>
          <w:color w:val="000000"/>
          <w:sz w:val="24"/>
          <w:szCs w:val="24"/>
        </w:rPr>
      </w:pPr>
      <w:r w:rsidRPr="001314B6">
        <w:rPr>
          <w:rFonts w:ascii="Times New Roman" w:eastAsia="Times New Roman" w:hAnsi="Times New Roman" w:cs="Times New Roman"/>
          <w:b/>
          <w:color w:val="000000"/>
          <w:sz w:val="24"/>
          <w:szCs w:val="24"/>
          <w:highlight w:val="white"/>
        </w:rPr>
        <w:lastRenderedPageBreak/>
        <w:t xml:space="preserve">The </w:t>
      </w:r>
      <w:r w:rsidRPr="001314B6">
        <w:rPr>
          <w:rFonts w:ascii="Times New Roman" w:eastAsia="Times New Roman" w:hAnsi="Times New Roman" w:cs="Times New Roman"/>
          <w:b/>
          <w:color w:val="000000"/>
          <w:sz w:val="24"/>
          <w:szCs w:val="24"/>
        </w:rPr>
        <w:t xml:space="preserve">contract will be Time </w:t>
      </w:r>
      <w:r w:rsidR="003C53C8" w:rsidRPr="001314B6">
        <w:rPr>
          <w:rFonts w:ascii="Times New Roman" w:eastAsia="Times New Roman" w:hAnsi="Times New Roman" w:cs="Times New Roman"/>
          <w:b/>
          <w:color w:val="000000"/>
          <w:sz w:val="24"/>
          <w:szCs w:val="24"/>
        </w:rPr>
        <w:t>Based,</w:t>
      </w:r>
      <w:r w:rsidRPr="001314B6">
        <w:rPr>
          <w:rFonts w:ascii="Times New Roman" w:eastAsia="Times New Roman" w:hAnsi="Times New Roman" w:cs="Times New Roman"/>
          <w:b/>
          <w:color w:val="000000"/>
          <w:sz w:val="24"/>
          <w:szCs w:val="24"/>
        </w:rPr>
        <w:t xml:space="preserve"> and the consultant shall deliver time sheets and monthly reports (also the deliverables listed in the above section “Schedule of Deliverables”. The total input of all experts is estimated </w:t>
      </w:r>
      <w:r w:rsidR="00A35848" w:rsidRPr="001314B6">
        <w:rPr>
          <w:rFonts w:ascii="Times New Roman" w:eastAsia="Times New Roman" w:hAnsi="Times New Roman" w:cs="Times New Roman"/>
          <w:b/>
          <w:color w:val="000000"/>
          <w:sz w:val="24"/>
          <w:szCs w:val="24"/>
        </w:rPr>
        <w:t>205</w:t>
      </w:r>
      <w:r w:rsidR="003C53C8" w:rsidRPr="001314B6">
        <w:rPr>
          <w:rFonts w:ascii="Times New Roman" w:eastAsia="Times New Roman" w:hAnsi="Times New Roman" w:cs="Times New Roman"/>
          <w:b/>
          <w:color w:val="000000"/>
          <w:sz w:val="24"/>
          <w:szCs w:val="24"/>
        </w:rPr>
        <w:t>-man</w:t>
      </w:r>
      <w:r w:rsidRPr="001314B6">
        <w:rPr>
          <w:rFonts w:ascii="Times New Roman" w:eastAsia="Times New Roman" w:hAnsi="Times New Roman" w:cs="Times New Roman"/>
          <w:b/>
          <w:color w:val="000000"/>
          <w:sz w:val="24"/>
          <w:szCs w:val="24"/>
        </w:rPr>
        <w:t xml:space="preserve"> days (for all staff combined)  </w:t>
      </w:r>
    </w:p>
    <w:p w14:paraId="21AFCC0B" w14:textId="77777777" w:rsidR="006B650E" w:rsidRPr="001314B6" w:rsidRDefault="006B650E" w:rsidP="001314B6">
      <w:pPr>
        <w:spacing w:line="240" w:lineRule="auto"/>
        <w:jc w:val="both"/>
        <w:rPr>
          <w:rFonts w:ascii="Times New Roman" w:eastAsia="Times New Roman" w:hAnsi="Times New Roman" w:cs="Times New Roman"/>
          <w:color w:val="FF0000"/>
          <w:sz w:val="24"/>
          <w:szCs w:val="24"/>
        </w:rPr>
      </w:pPr>
      <w:bookmarkStart w:id="0" w:name="_30j0zll" w:colFirst="0" w:colLast="0"/>
      <w:bookmarkEnd w:id="0"/>
      <w:r w:rsidRPr="001314B6">
        <w:rPr>
          <w:rFonts w:ascii="Times New Roman" w:eastAsia="Times New Roman" w:hAnsi="Times New Roman" w:cs="Times New Roman"/>
          <w:color w:val="000000"/>
          <w:sz w:val="24"/>
          <w:szCs w:val="24"/>
        </w:rPr>
        <w:t xml:space="preserve">The supervising company shall make sure that payments for the supervising service are paid in the same % of the payments executed under the civil works. Contract coordinator shall obtain the necessary information on the % </w:t>
      </w:r>
      <w:r w:rsidRPr="001314B6">
        <w:rPr>
          <w:rFonts w:ascii="Times New Roman" w:eastAsia="Times New Roman" w:hAnsi="Times New Roman" w:cs="Times New Roman"/>
          <w:b/>
          <w:color w:val="000000"/>
          <w:sz w:val="24"/>
          <w:szCs w:val="24"/>
        </w:rPr>
        <w:t>of approved and paid CW</w:t>
      </w:r>
      <w:r w:rsidRPr="001314B6">
        <w:rPr>
          <w:rFonts w:ascii="Times New Roman" w:eastAsia="Times New Roman" w:hAnsi="Times New Roman" w:cs="Times New Roman"/>
          <w:color w:val="000000"/>
          <w:sz w:val="24"/>
          <w:szCs w:val="24"/>
        </w:rPr>
        <w:t xml:space="preserve"> and shall not approve man days to the supervising company which exceeds the % of the realization of CW. </w:t>
      </w:r>
    </w:p>
    <w:p w14:paraId="70337F5C" w14:textId="3DDE874B" w:rsidR="006B650E" w:rsidRPr="001314B6" w:rsidRDefault="006B650E" w:rsidP="001314B6">
      <w:pPr>
        <w:spacing w:line="240" w:lineRule="auto"/>
        <w:jc w:val="both"/>
        <w:rPr>
          <w:rFonts w:ascii="Times New Roman" w:eastAsia="Times New Roman" w:hAnsi="Times New Roman" w:cs="Times New Roman"/>
          <w:color w:val="000000"/>
          <w:sz w:val="24"/>
          <w:szCs w:val="24"/>
        </w:rPr>
      </w:pPr>
      <w:r w:rsidRPr="001314B6">
        <w:rPr>
          <w:rFonts w:ascii="Times New Roman" w:eastAsia="Times New Roman" w:hAnsi="Times New Roman" w:cs="Times New Roman"/>
          <w:color w:val="000000"/>
          <w:sz w:val="24"/>
          <w:szCs w:val="24"/>
          <w:highlight w:val="white"/>
        </w:rPr>
        <w:t xml:space="preserve">The report shall be approved </w:t>
      </w:r>
      <w:r w:rsidR="00DA1FC5" w:rsidRPr="001314B6">
        <w:rPr>
          <w:rFonts w:ascii="Times New Roman" w:eastAsia="Times New Roman" w:hAnsi="Times New Roman" w:cs="Times New Roman"/>
          <w:color w:val="000000"/>
          <w:sz w:val="24"/>
          <w:szCs w:val="24"/>
          <w:highlight w:val="white"/>
        </w:rPr>
        <w:t>by</w:t>
      </w:r>
      <w:r w:rsidRPr="001314B6">
        <w:rPr>
          <w:rFonts w:ascii="Times New Roman" w:eastAsia="Times New Roman" w:hAnsi="Times New Roman" w:cs="Times New Roman"/>
          <w:color w:val="000000"/>
          <w:sz w:val="24"/>
          <w:szCs w:val="24"/>
          <w:highlight w:val="white"/>
        </w:rPr>
        <w:t xml:space="preserve"> the Contract Coordinator appointed from MOHSP. The costs and input of this consultancy are calculated as per the applicable Albanian Law.</w:t>
      </w:r>
    </w:p>
    <w:p w14:paraId="02A9E390" w14:textId="77777777" w:rsidR="006B650E" w:rsidRPr="001314B6" w:rsidRDefault="006B650E" w:rsidP="001314B6">
      <w:pPr>
        <w:spacing w:line="240" w:lineRule="auto"/>
        <w:jc w:val="both"/>
        <w:rPr>
          <w:rFonts w:ascii="Times New Roman" w:eastAsia="Times New Roman" w:hAnsi="Times New Roman" w:cs="Times New Roman"/>
          <w:b/>
          <w:i/>
          <w:color w:val="000000"/>
          <w:sz w:val="24"/>
          <w:szCs w:val="24"/>
          <w:highlight w:val="white"/>
        </w:rPr>
      </w:pPr>
      <w:r w:rsidRPr="001314B6">
        <w:rPr>
          <w:rFonts w:ascii="Times New Roman" w:eastAsia="Times New Roman" w:hAnsi="Times New Roman" w:cs="Times New Roman"/>
          <w:b/>
          <w:i/>
          <w:color w:val="000000"/>
          <w:sz w:val="24"/>
          <w:szCs w:val="24"/>
          <w:highlight w:val="white"/>
        </w:rPr>
        <w:t>Important notice: This consultancy contract will be signed only if the contract for the execution of Civil works is signed (or entry into force of this consultancy contract will be done only after the contract for the execution of civil works is signed).</w:t>
      </w:r>
    </w:p>
    <w:p w14:paraId="6D0F2978" w14:textId="368CC7AA" w:rsidR="003B5100" w:rsidRPr="001314B6" w:rsidRDefault="00A35848" w:rsidP="001314B6">
      <w:pPr>
        <w:spacing w:line="240" w:lineRule="auto"/>
        <w:jc w:val="both"/>
        <w:rPr>
          <w:rFonts w:ascii="Times New Roman" w:eastAsia="Times New Roman" w:hAnsi="Times New Roman" w:cs="Times New Roman"/>
          <w:b/>
          <w:i/>
          <w:color w:val="000000"/>
          <w:sz w:val="24"/>
          <w:szCs w:val="24"/>
          <w:highlight w:val="white"/>
        </w:rPr>
      </w:pPr>
      <w:r w:rsidRPr="001314B6">
        <w:rPr>
          <w:rFonts w:ascii="Times New Roman" w:eastAsia="Times New Roman" w:hAnsi="Times New Roman" w:cs="Times New Roman"/>
          <w:b/>
          <w:i/>
          <w:color w:val="000000"/>
          <w:sz w:val="24"/>
          <w:szCs w:val="24"/>
          <w:highlight w:val="white"/>
        </w:rPr>
        <w:t>The amount of DLP shall not be paid if the service is not performed during project implementation period</w:t>
      </w:r>
    </w:p>
    <w:p w14:paraId="79B6DCF9" w14:textId="77777777" w:rsidR="003B5100" w:rsidRPr="001314B6" w:rsidRDefault="008E6413" w:rsidP="001314B6">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314B6">
        <w:rPr>
          <w:rFonts w:ascii="Times New Roman" w:eastAsia="Times New Roman" w:hAnsi="Times New Roman" w:cs="Times New Roman"/>
          <w:b/>
          <w:smallCaps/>
          <w:color w:val="000000"/>
          <w:sz w:val="24"/>
          <w:szCs w:val="24"/>
        </w:rPr>
        <w:t>Environment (including Safeguards)</w:t>
      </w:r>
    </w:p>
    <w:p w14:paraId="77482A60" w14:textId="77777777" w:rsidR="003B5100" w:rsidRPr="001314B6" w:rsidRDefault="003B5100" w:rsidP="001314B6">
      <w:pPr>
        <w:spacing w:after="0" w:line="240" w:lineRule="auto"/>
        <w:jc w:val="both"/>
        <w:rPr>
          <w:rFonts w:ascii="Times New Roman" w:eastAsia="Times New Roman" w:hAnsi="Times New Roman" w:cs="Times New Roman"/>
          <w:color w:val="000000"/>
          <w:sz w:val="24"/>
          <w:szCs w:val="24"/>
        </w:rPr>
      </w:pPr>
    </w:p>
    <w:p w14:paraId="4651E530" w14:textId="65EED894" w:rsidR="003B5100" w:rsidRPr="001314B6" w:rsidRDefault="008E6413" w:rsidP="001314B6">
      <w:pPr>
        <w:spacing w:line="240" w:lineRule="auto"/>
        <w:jc w:val="both"/>
        <w:rPr>
          <w:rFonts w:ascii="Times New Roman" w:eastAsia="Times New Roman" w:hAnsi="Times New Roman" w:cs="Times New Roman"/>
          <w:sz w:val="24"/>
          <w:szCs w:val="24"/>
        </w:rPr>
      </w:pPr>
      <w:r w:rsidRPr="001314B6">
        <w:rPr>
          <w:rFonts w:ascii="Times New Roman" w:eastAsia="Times New Roman" w:hAnsi="Times New Roman" w:cs="Times New Roman"/>
          <w:sz w:val="24"/>
          <w:szCs w:val="24"/>
        </w:rPr>
        <w:t xml:space="preserve">The existing structures of hospitals will be subject to reconstruction/construction of the mentioned hospitals that will allow modernization and improvement of service delivery. The scope of works triggers OP 4.01 on Environmental Assessment, due to potential noise, </w:t>
      </w:r>
      <w:r w:rsidR="003C53C8" w:rsidRPr="001314B6">
        <w:rPr>
          <w:rFonts w:ascii="Times New Roman" w:eastAsia="Times New Roman" w:hAnsi="Times New Roman" w:cs="Times New Roman"/>
          <w:sz w:val="24"/>
          <w:szCs w:val="24"/>
        </w:rPr>
        <w:t>dust,</w:t>
      </w:r>
      <w:r w:rsidRPr="001314B6">
        <w:rPr>
          <w:rFonts w:ascii="Times New Roman" w:eastAsia="Times New Roman" w:hAnsi="Times New Roman" w:cs="Times New Roman"/>
          <w:sz w:val="24"/>
          <w:szCs w:val="24"/>
        </w:rPr>
        <w:t xml:space="preserve"> and construction waste during works. </w:t>
      </w:r>
      <w:r w:rsidR="003C53C8" w:rsidRPr="001314B6">
        <w:rPr>
          <w:rFonts w:ascii="Times New Roman" w:eastAsia="Times New Roman" w:hAnsi="Times New Roman" w:cs="Times New Roman"/>
          <w:sz w:val="24"/>
          <w:szCs w:val="24"/>
        </w:rPr>
        <w:t>All</w:t>
      </w:r>
      <w:r w:rsidRPr="001314B6">
        <w:rPr>
          <w:rFonts w:ascii="Times New Roman" w:eastAsia="Times New Roman" w:hAnsi="Times New Roman" w:cs="Times New Roman"/>
          <w:sz w:val="24"/>
          <w:szCs w:val="24"/>
        </w:rPr>
        <w:t xml:space="preserve"> these impacts have been addressed through a Checklist Environmental Management Plan (EMPs) that have been prepared and disclosed in July 2014. The checklists will be re-disclosed prior to the start of </w:t>
      </w:r>
      <w:r w:rsidR="003C53C8" w:rsidRPr="001314B6">
        <w:rPr>
          <w:rFonts w:ascii="Times New Roman" w:eastAsia="Times New Roman" w:hAnsi="Times New Roman" w:cs="Times New Roman"/>
          <w:sz w:val="24"/>
          <w:szCs w:val="24"/>
        </w:rPr>
        <w:t>work</w:t>
      </w:r>
      <w:r w:rsidRPr="001314B6">
        <w:rPr>
          <w:rFonts w:ascii="Times New Roman" w:eastAsia="Times New Roman" w:hAnsi="Times New Roman" w:cs="Times New Roman"/>
          <w:sz w:val="24"/>
          <w:szCs w:val="24"/>
        </w:rPr>
        <w:t>. Since these are existing structures with all existing connections and waste collection practices with the scale of works being relatively minor, there are no foreseen long-term or substantial environmental impacts that are associated with this project</w:t>
      </w:r>
    </w:p>
    <w:p w14:paraId="749B47BA" w14:textId="77777777" w:rsidR="003B5100" w:rsidRPr="001314B6" w:rsidRDefault="003B5100" w:rsidP="001314B6">
      <w:pPr>
        <w:spacing w:after="0" w:line="240" w:lineRule="auto"/>
        <w:jc w:val="both"/>
        <w:rPr>
          <w:rFonts w:ascii="Times New Roman" w:eastAsia="Times New Roman" w:hAnsi="Times New Roman" w:cs="Times New Roman"/>
          <w:sz w:val="24"/>
          <w:szCs w:val="24"/>
        </w:rPr>
      </w:pPr>
    </w:p>
    <w:p w14:paraId="36C843D9" w14:textId="77777777" w:rsidR="003B5100" w:rsidRPr="001314B6" w:rsidRDefault="003B5100" w:rsidP="001314B6">
      <w:pPr>
        <w:spacing w:after="0" w:line="240" w:lineRule="auto"/>
        <w:jc w:val="both"/>
        <w:rPr>
          <w:rFonts w:ascii="Times New Roman" w:eastAsia="Times New Roman" w:hAnsi="Times New Roman" w:cs="Times New Roman"/>
          <w:sz w:val="24"/>
          <w:szCs w:val="24"/>
        </w:rPr>
      </w:pPr>
    </w:p>
    <w:p w14:paraId="3BDFAF27" w14:textId="77777777" w:rsidR="003B5100" w:rsidRPr="001314B6" w:rsidRDefault="003B5100" w:rsidP="001314B6">
      <w:pPr>
        <w:spacing w:line="240" w:lineRule="auto"/>
        <w:jc w:val="both"/>
        <w:rPr>
          <w:rFonts w:ascii="Times New Roman" w:hAnsi="Times New Roman" w:cs="Times New Roman"/>
          <w:sz w:val="24"/>
          <w:szCs w:val="24"/>
        </w:rPr>
      </w:pPr>
    </w:p>
    <w:sectPr w:rsidR="003B5100" w:rsidRPr="001314B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49C17" w14:textId="77777777" w:rsidR="00BE773C" w:rsidRDefault="00BE773C">
      <w:pPr>
        <w:spacing w:after="0" w:line="240" w:lineRule="auto"/>
      </w:pPr>
      <w:r>
        <w:separator/>
      </w:r>
    </w:p>
  </w:endnote>
  <w:endnote w:type="continuationSeparator" w:id="0">
    <w:p w14:paraId="31C7AB33" w14:textId="77777777" w:rsidR="00BE773C" w:rsidRDefault="00BE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0688D" w14:textId="77777777" w:rsidR="003B5100" w:rsidRDefault="003B5100">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BFEF8" w14:textId="77777777" w:rsidR="003B5100" w:rsidRDefault="008E6413">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33178">
      <w:rPr>
        <w:noProof/>
        <w:color w:val="000000"/>
      </w:rPr>
      <w:t>1</w:t>
    </w:r>
    <w:r>
      <w:rPr>
        <w:color w:val="000000"/>
      </w:rPr>
      <w:fldChar w:fldCharType="end"/>
    </w:r>
  </w:p>
  <w:p w14:paraId="1B112752" w14:textId="77777777" w:rsidR="003B5100" w:rsidRDefault="003B5100">
    <w:pPr>
      <w:pBdr>
        <w:top w:val="nil"/>
        <w:left w:val="nil"/>
        <w:bottom w:val="nil"/>
        <w:right w:val="nil"/>
        <w:between w:val="nil"/>
      </w:pBdr>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28E47" w14:textId="77777777" w:rsidR="003B5100" w:rsidRDefault="003B5100">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7FBDB" w14:textId="77777777" w:rsidR="00BE773C" w:rsidRDefault="00BE773C">
      <w:pPr>
        <w:spacing w:after="0" w:line="240" w:lineRule="auto"/>
      </w:pPr>
      <w:r>
        <w:separator/>
      </w:r>
    </w:p>
  </w:footnote>
  <w:footnote w:type="continuationSeparator" w:id="0">
    <w:p w14:paraId="5D7E2D93" w14:textId="77777777" w:rsidR="00BE773C" w:rsidRDefault="00BE7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76698" w14:textId="77777777" w:rsidR="003B5100" w:rsidRDefault="003B5100">
    <w:pPr>
      <w:pBdr>
        <w:top w:val="nil"/>
        <w:left w:val="nil"/>
        <w:bottom w:val="nil"/>
        <w:right w:val="nil"/>
        <w:between w:val="nil"/>
      </w:pBdr>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146C8" w14:textId="77777777" w:rsidR="003B5100" w:rsidRDefault="003B5100">
    <w:pPr>
      <w:pBdr>
        <w:top w:val="nil"/>
        <w:left w:val="nil"/>
        <w:bottom w:val="nil"/>
        <w:right w:val="nil"/>
        <w:between w:val="nil"/>
      </w:pBdr>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42F31" w14:textId="77777777" w:rsidR="003B5100" w:rsidRDefault="003B5100">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3AE0"/>
    <w:multiLevelType w:val="multilevel"/>
    <w:tmpl w:val="E1C626F8"/>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90C050F"/>
    <w:multiLevelType w:val="multilevel"/>
    <w:tmpl w:val="93301D9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280E6D4C"/>
    <w:multiLevelType w:val="multilevel"/>
    <w:tmpl w:val="841EF048"/>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3" w15:restartNumberingAfterBreak="0">
    <w:nsid w:val="2A4E1CFF"/>
    <w:multiLevelType w:val="multilevel"/>
    <w:tmpl w:val="0DD886BA"/>
    <w:lvl w:ilvl="0">
      <w:start w:val="6553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1C333C8"/>
    <w:multiLevelType w:val="multilevel"/>
    <w:tmpl w:val="87F8A23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BE33432"/>
    <w:multiLevelType w:val="multilevel"/>
    <w:tmpl w:val="BB8EA6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D162666"/>
    <w:multiLevelType w:val="multilevel"/>
    <w:tmpl w:val="96AE38F2"/>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decimal"/>
      <w:lvlText w:val="(%2)"/>
      <w:lvlJc w:val="left"/>
      <w:pPr>
        <w:ind w:left="2610" w:hanging="720"/>
      </w:pPr>
      <w:rPr>
        <w:vertAlign w:val="baseline"/>
      </w:rPr>
    </w:lvl>
    <w:lvl w:ilvl="2">
      <w:start w:val="3"/>
      <w:numFmt w:val="bullet"/>
      <w:lvlText w:val="-"/>
      <w:lvlJc w:val="left"/>
      <w:pPr>
        <w:ind w:left="3150" w:hanging="360"/>
      </w:pPr>
      <w:rPr>
        <w:rFonts w:ascii="Cambria" w:eastAsia="Cambria" w:hAnsi="Cambria" w:cs="Cambria"/>
        <w:vertAlign w:val="baseline"/>
      </w:rPr>
    </w:lvl>
    <w:lvl w:ilvl="3">
      <w:start w:val="1"/>
      <w:numFmt w:val="decimal"/>
      <w:lvlText w:val="%4."/>
      <w:lvlJc w:val="left"/>
      <w:pPr>
        <w:ind w:left="3690" w:hanging="360"/>
      </w:pPr>
      <w:rPr>
        <w:vertAlign w:val="baseline"/>
      </w:rPr>
    </w:lvl>
    <w:lvl w:ilvl="4">
      <w:start w:val="1"/>
      <w:numFmt w:val="lowerLetter"/>
      <w:lvlText w:val="%5."/>
      <w:lvlJc w:val="left"/>
      <w:pPr>
        <w:ind w:left="4410" w:hanging="360"/>
      </w:pPr>
      <w:rPr>
        <w:vertAlign w:val="baseline"/>
      </w:rPr>
    </w:lvl>
    <w:lvl w:ilvl="5">
      <w:start w:val="1"/>
      <w:numFmt w:val="lowerRoman"/>
      <w:lvlText w:val="%6."/>
      <w:lvlJc w:val="right"/>
      <w:pPr>
        <w:ind w:left="5130" w:hanging="180"/>
      </w:pPr>
      <w:rPr>
        <w:vertAlign w:val="baseline"/>
      </w:rPr>
    </w:lvl>
    <w:lvl w:ilvl="6">
      <w:start w:val="1"/>
      <w:numFmt w:val="decimal"/>
      <w:lvlText w:val="%7."/>
      <w:lvlJc w:val="left"/>
      <w:pPr>
        <w:ind w:left="5850" w:hanging="360"/>
      </w:pPr>
      <w:rPr>
        <w:vertAlign w:val="baseline"/>
      </w:rPr>
    </w:lvl>
    <w:lvl w:ilvl="7">
      <w:start w:val="1"/>
      <w:numFmt w:val="lowerLetter"/>
      <w:lvlText w:val="%8."/>
      <w:lvlJc w:val="left"/>
      <w:pPr>
        <w:ind w:left="6570" w:hanging="360"/>
      </w:pPr>
      <w:rPr>
        <w:vertAlign w:val="baseline"/>
      </w:rPr>
    </w:lvl>
    <w:lvl w:ilvl="8">
      <w:start w:val="1"/>
      <w:numFmt w:val="lowerRoman"/>
      <w:lvlText w:val="%9."/>
      <w:lvlJc w:val="right"/>
      <w:pPr>
        <w:ind w:left="7290" w:hanging="180"/>
      </w:pPr>
      <w:rPr>
        <w:vertAlign w:val="baseline"/>
      </w:rPr>
    </w:lvl>
  </w:abstractNum>
  <w:abstractNum w:abstractNumId="7" w15:restartNumberingAfterBreak="0">
    <w:nsid w:val="3F881429"/>
    <w:multiLevelType w:val="hybridMultilevel"/>
    <w:tmpl w:val="175A2820"/>
    <w:lvl w:ilvl="0" w:tplc="04090001">
      <w:start w:val="1"/>
      <w:numFmt w:val="bullet"/>
      <w:lvlText w:val=""/>
      <w:lvlJc w:val="left"/>
      <w:pPr>
        <w:ind w:left="1080" w:hanging="360"/>
      </w:pPr>
      <w:rPr>
        <w:rFonts w:ascii="Symbol" w:hAnsi="Symbol" w:hint="default"/>
      </w:rPr>
    </w:lvl>
    <w:lvl w:ilvl="1" w:tplc="E4AAD878">
      <w:numFmt w:val="bullet"/>
      <w:lvlText w:val="-"/>
      <w:lvlJc w:val="left"/>
      <w:pPr>
        <w:ind w:left="1800" w:hanging="360"/>
      </w:pPr>
      <w:rPr>
        <w:rFonts w:ascii="Bookman Old Style" w:eastAsia="Times New Roman" w:hAnsi="Bookman Old Style" w:cs="Courier New"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A66D8B"/>
    <w:multiLevelType w:val="multilevel"/>
    <w:tmpl w:val="95E284D2"/>
    <w:lvl w:ilvl="0">
      <w:start w:val="6553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91C7BE8"/>
    <w:multiLevelType w:val="multilevel"/>
    <w:tmpl w:val="A19685F0"/>
    <w:lvl w:ilvl="0">
      <w:start w:val="423768784"/>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03B2006"/>
    <w:multiLevelType w:val="multilevel"/>
    <w:tmpl w:val="732E3B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6D01F12"/>
    <w:multiLevelType w:val="multilevel"/>
    <w:tmpl w:val="7B2CA70E"/>
    <w:lvl w:ilvl="0">
      <w:start w:val="1"/>
      <w:numFmt w:val="bullet"/>
      <w:lvlText w:val="●"/>
      <w:lvlJc w:val="left"/>
      <w:pPr>
        <w:ind w:left="768" w:hanging="360"/>
      </w:pPr>
      <w:rPr>
        <w:rFonts w:ascii="Noto Sans Symbols" w:eastAsia="Noto Sans Symbols" w:hAnsi="Noto Sans Symbols" w:cs="Noto Sans Symbols"/>
        <w:vertAlign w:val="baseline"/>
      </w:rPr>
    </w:lvl>
    <w:lvl w:ilvl="1">
      <w:start w:val="1"/>
      <w:numFmt w:val="bullet"/>
      <w:lvlText w:val="o"/>
      <w:lvlJc w:val="left"/>
      <w:pPr>
        <w:ind w:left="1488" w:hanging="360"/>
      </w:pPr>
      <w:rPr>
        <w:rFonts w:ascii="Courier New" w:eastAsia="Courier New" w:hAnsi="Courier New" w:cs="Courier New"/>
        <w:vertAlign w:val="baseline"/>
      </w:rPr>
    </w:lvl>
    <w:lvl w:ilvl="2">
      <w:start w:val="1"/>
      <w:numFmt w:val="bullet"/>
      <w:lvlText w:val="▪"/>
      <w:lvlJc w:val="left"/>
      <w:pPr>
        <w:ind w:left="2208" w:hanging="360"/>
      </w:pPr>
      <w:rPr>
        <w:rFonts w:ascii="Noto Sans Symbols" w:eastAsia="Noto Sans Symbols" w:hAnsi="Noto Sans Symbols" w:cs="Noto Sans Symbols"/>
        <w:vertAlign w:val="baseline"/>
      </w:rPr>
    </w:lvl>
    <w:lvl w:ilvl="3">
      <w:start w:val="1"/>
      <w:numFmt w:val="bullet"/>
      <w:lvlText w:val="●"/>
      <w:lvlJc w:val="left"/>
      <w:pPr>
        <w:ind w:left="2928" w:hanging="360"/>
      </w:pPr>
      <w:rPr>
        <w:rFonts w:ascii="Noto Sans Symbols" w:eastAsia="Noto Sans Symbols" w:hAnsi="Noto Sans Symbols" w:cs="Noto Sans Symbols"/>
        <w:vertAlign w:val="baseline"/>
      </w:rPr>
    </w:lvl>
    <w:lvl w:ilvl="4">
      <w:start w:val="1"/>
      <w:numFmt w:val="bullet"/>
      <w:lvlText w:val="o"/>
      <w:lvlJc w:val="left"/>
      <w:pPr>
        <w:ind w:left="3648" w:hanging="360"/>
      </w:pPr>
      <w:rPr>
        <w:rFonts w:ascii="Courier New" w:eastAsia="Courier New" w:hAnsi="Courier New" w:cs="Courier New"/>
        <w:vertAlign w:val="baseline"/>
      </w:rPr>
    </w:lvl>
    <w:lvl w:ilvl="5">
      <w:start w:val="1"/>
      <w:numFmt w:val="bullet"/>
      <w:lvlText w:val="▪"/>
      <w:lvlJc w:val="left"/>
      <w:pPr>
        <w:ind w:left="4368" w:hanging="360"/>
      </w:pPr>
      <w:rPr>
        <w:rFonts w:ascii="Noto Sans Symbols" w:eastAsia="Noto Sans Symbols" w:hAnsi="Noto Sans Symbols" w:cs="Noto Sans Symbols"/>
        <w:vertAlign w:val="baseline"/>
      </w:rPr>
    </w:lvl>
    <w:lvl w:ilvl="6">
      <w:start w:val="1"/>
      <w:numFmt w:val="bullet"/>
      <w:lvlText w:val="●"/>
      <w:lvlJc w:val="left"/>
      <w:pPr>
        <w:ind w:left="5088" w:hanging="360"/>
      </w:pPr>
      <w:rPr>
        <w:rFonts w:ascii="Noto Sans Symbols" w:eastAsia="Noto Sans Symbols" w:hAnsi="Noto Sans Symbols" w:cs="Noto Sans Symbols"/>
        <w:vertAlign w:val="baseline"/>
      </w:rPr>
    </w:lvl>
    <w:lvl w:ilvl="7">
      <w:start w:val="1"/>
      <w:numFmt w:val="bullet"/>
      <w:lvlText w:val="o"/>
      <w:lvlJc w:val="left"/>
      <w:pPr>
        <w:ind w:left="5808" w:hanging="360"/>
      </w:pPr>
      <w:rPr>
        <w:rFonts w:ascii="Courier New" w:eastAsia="Courier New" w:hAnsi="Courier New" w:cs="Courier New"/>
        <w:vertAlign w:val="baseline"/>
      </w:rPr>
    </w:lvl>
    <w:lvl w:ilvl="8">
      <w:start w:val="1"/>
      <w:numFmt w:val="bullet"/>
      <w:lvlText w:val="▪"/>
      <w:lvlJc w:val="left"/>
      <w:pPr>
        <w:ind w:left="6528" w:hanging="360"/>
      </w:pPr>
      <w:rPr>
        <w:rFonts w:ascii="Noto Sans Symbols" w:eastAsia="Noto Sans Symbols" w:hAnsi="Noto Sans Symbols" w:cs="Noto Sans Symbols"/>
        <w:vertAlign w:val="baseline"/>
      </w:rPr>
    </w:lvl>
  </w:abstractNum>
  <w:abstractNum w:abstractNumId="12" w15:restartNumberingAfterBreak="0">
    <w:nsid w:val="6015544D"/>
    <w:multiLevelType w:val="multilevel"/>
    <w:tmpl w:val="CED07CF0"/>
    <w:lvl w:ilvl="0">
      <w:start w:val="418315168"/>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C3C05DF"/>
    <w:multiLevelType w:val="multilevel"/>
    <w:tmpl w:val="BCE65C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0AE07A8"/>
    <w:multiLevelType w:val="multilevel"/>
    <w:tmpl w:val="BB8EA6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77141150"/>
    <w:multiLevelType w:val="multilevel"/>
    <w:tmpl w:val="E07816E4"/>
    <w:lvl w:ilvl="0">
      <w:start w:val="423767424"/>
      <w:numFmt w:val="decimal"/>
      <w:lvlText w:val="%1."/>
      <w:lvlJc w:val="left"/>
      <w:pPr>
        <w:ind w:left="0" w:firstLine="0"/>
      </w:pPr>
      <w:rPr>
        <w:rFonts w:ascii="Times New Roman" w:eastAsia="Times New Roman" w:hAnsi="Times New Roman" w:cs="Times New Roman"/>
        <w:vertAlign w:val="baseline"/>
      </w:rPr>
    </w:lvl>
    <w:lvl w:ilvl="1">
      <w:start w:val="1"/>
      <w:numFmt w:val="decimal"/>
      <w:lvlText w:val="(%2)"/>
      <w:lvlJc w:val="left"/>
      <w:pPr>
        <w:ind w:left="2250" w:hanging="720"/>
      </w:pPr>
      <w:rPr>
        <w:vertAlign w:val="baseline"/>
      </w:rPr>
    </w:lvl>
    <w:lvl w:ilvl="2">
      <w:start w:val="3"/>
      <w:numFmt w:val="bullet"/>
      <w:lvlText w:val="-"/>
      <w:lvlJc w:val="left"/>
      <w:pPr>
        <w:ind w:left="2790" w:hanging="360"/>
      </w:pPr>
      <w:rPr>
        <w:rFonts w:ascii="Cambria" w:eastAsia="Cambria" w:hAnsi="Cambria" w:cs="Cambria"/>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16" w15:restartNumberingAfterBreak="0">
    <w:nsid w:val="7E974DBB"/>
    <w:multiLevelType w:val="multilevel"/>
    <w:tmpl w:val="AD482332"/>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decimal"/>
      <w:lvlText w:val="(%2)"/>
      <w:lvlJc w:val="left"/>
      <w:pPr>
        <w:ind w:left="2250" w:hanging="720"/>
      </w:pPr>
      <w:rPr>
        <w:vertAlign w:val="baseline"/>
      </w:rPr>
    </w:lvl>
    <w:lvl w:ilvl="2">
      <w:start w:val="3"/>
      <w:numFmt w:val="bullet"/>
      <w:lvlText w:val="-"/>
      <w:lvlJc w:val="left"/>
      <w:pPr>
        <w:ind w:left="2790" w:hanging="360"/>
      </w:pPr>
      <w:rPr>
        <w:rFonts w:ascii="Cambria" w:eastAsia="Cambria" w:hAnsi="Cambria" w:cs="Cambria"/>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num w:numId="1" w16cid:durableId="855268740">
    <w:abstractNumId w:val="11"/>
  </w:num>
  <w:num w:numId="2" w16cid:durableId="2120567669">
    <w:abstractNumId w:val="3"/>
  </w:num>
  <w:num w:numId="3" w16cid:durableId="1393191831">
    <w:abstractNumId w:val="0"/>
  </w:num>
  <w:num w:numId="4" w16cid:durableId="1381055103">
    <w:abstractNumId w:val="2"/>
  </w:num>
  <w:num w:numId="5" w16cid:durableId="1820727845">
    <w:abstractNumId w:val="8"/>
  </w:num>
  <w:num w:numId="6" w16cid:durableId="1067538029">
    <w:abstractNumId w:val="13"/>
  </w:num>
  <w:num w:numId="7" w16cid:durableId="811750191">
    <w:abstractNumId w:val="1"/>
  </w:num>
  <w:num w:numId="8" w16cid:durableId="69666299">
    <w:abstractNumId w:val="15"/>
  </w:num>
  <w:num w:numId="9" w16cid:durableId="1581408254">
    <w:abstractNumId w:val="10"/>
  </w:num>
  <w:num w:numId="10" w16cid:durableId="1556963961">
    <w:abstractNumId w:val="12"/>
  </w:num>
  <w:num w:numId="11" w16cid:durableId="1850683020">
    <w:abstractNumId w:val="9"/>
  </w:num>
  <w:num w:numId="12" w16cid:durableId="1731225013">
    <w:abstractNumId w:val="14"/>
  </w:num>
  <w:num w:numId="13" w16cid:durableId="1618172729">
    <w:abstractNumId w:val="4"/>
  </w:num>
  <w:num w:numId="14" w16cid:durableId="909534647">
    <w:abstractNumId w:val="16"/>
  </w:num>
  <w:num w:numId="15" w16cid:durableId="1549416845">
    <w:abstractNumId w:val="6"/>
  </w:num>
  <w:num w:numId="16" w16cid:durableId="521935430">
    <w:abstractNumId w:val="5"/>
  </w:num>
  <w:num w:numId="17" w16cid:durableId="21214131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00"/>
    <w:rsid w:val="00026CAE"/>
    <w:rsid w:val="0006071B"/>
    <w:rsid w:val="00095BEA"/>
    <w:rsid w:val="00105552"/>
    <w:rsid w:val="001278BD"/>
    <w:rsid w:val="001314B6"/>
    <w:rsid w:val="002675F3"/>
    <w:rsid w:val="00271982"/>
    <w:rsid w:val="00300052"/>
    <w:rsid w:val="003B5100"/>
    <w:rsid w:val="003C53C8"/>
    <w:rsid w:val="0044676B"/>
    <w:rsid w:val="00475F15"/>
    <w:rsid w:val="00601681"/>
    <w:rsid w:val="006B650E"/>
    <w:rsid w:val="006C022E"/>
    <w:rsid w:val="006C3B1C"/>
    <w:rsid w:val="007E7B87"/>
    <w:rsid w:val="008A757B"/>
    <w:rsid w:val="008D2468"/>
    <w:rsid w:val="008E6413"/>
    <w:rsid w:val="00910022"/>
    <w:rsid w:val="009B6681"/>
    <w:rsid w:val="009C1839"/>
    <w:rsid w:val="009D35F3"/>
    <w:rsid w:val="009E13B0"/>
    <w:rsid w:val="00A35848"/>
    <w:rsid w:val="00AE24C8"/>
    <w:rsid w:val="00BE773C"/>
    <w:rsid w:val="00BF619B"/>
    <w:rsid w:val="00C21250"/>
    <w:rsid w:val="00C26848"/>
    <w:rsid w:val="00CC0E01"/>
    <w:rsid w:val="00CC7120"/>
    <w:rsid w:val="00D203CA"/>
    <w:rsid w:val="00DA1FC5"/>
    <w:rsid w:val="00DC2C6D"/>
    <w:rsid w:val="00DE70FA"/>
    <w:rsid w:val="00E33178"/>
    <w:rsid w:val="00EF2940"/>
    <w:rsid w:val="00F3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C931"/>
  <w15:docId w15:val="{CDC9A513-9997-435F-81E5-A085301D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271982"/>
    <w:pPr>
      <w:ind w:left="720"/>
      <w:contextualSpacing/>
    </w:pPr>
  </w:style>
  <w:style w:type="character" w:styleId="CommentReference">
    <w:name w:val="annotation reference"/>
    <w:basedOn w:val="DefaultParagraphFont"/>
    <w:uiPriority w:val="99"/>
    <w:semiHidden/>
    <w:unhideWhenUsed/>
    <w:rsid w:val="00AE24C8"/>
    <w:rPr>
      <w:sz w:val="16"/>
      <w:szCs w:val="16"/>
    </w:rPr>
  </w:style>
  <w:style w:type="paragraph" w:styleId="CommentText">
    <w:name w:val="annotation text"/>
    <w:basedOn w:val="Normal"/>
    <w:link w:val="CommentTextChar"/>
    <w:uiPriority w:val="99"/>
    <w:semiHidden/>
    <w:unhideWhenUsed/>
    <w:rsid w:val="00AE24C8"/>
    <w:pPr>
      <w:spacing w:line="240" w:lineRule="auto"/>
    </w:pPr>
    <w:rPr>
      <w:sz w:val="20"/>
      <w:szCs w:val="20"/>
    </w:rPr>
  </w:style>
  <w:style w:type="character" w:customStyle="1" w:styleId="CommentTextChar">
    <w:name w:val="Comment Text Char"/>
    <w:basedOn w:val="DefaultParagraphFont"/>
    <w:link w:val="CommentText"/>
    <w:uiPriority w:val="99"/>
    <w:semiHidden/>
    <w:rsid w:val="00AE24C8"/>
    <w:rPr>
      <w:sz w:val="20"/>
      <w:szCs w:val="20"/>
    </w:rPr>
  </w:style>
  <w:style w:type="paragraph" w:styleId="CommentSubject">
    <w:name w:val="annotation subject"/>
    <w:basedOn w:val="CommentText"/>
    <w:next w:val="CommentText"/>
    <w:link w:val="CommentSubjectChar"/>
    <w:uiPriority w:val="99"/>
    <w:semiHidden/>
    <w:unhideWhenUsed/>
    <w:rsid w:val="00AE24C8"/>
    <w:rPr>
      <w:b/>
      <w:bCs/>
    </w:rPr>
  </w:style>
  <w:style w:type="character" w:customStyle="1" w:styleId="CommentSubjectChar">
    <w:name w:val="Comment Subject Char"/>
    <w:basedOn w:val="CommentTextChar"/>
    <w:link w:val="CommentSubject"/>
    <w:uiPriority w:val="99"/>
    <w:semiHidden/>
    <w:rsid w:val="00AE24C8"/>
    <w:rPr>
      <w:b/>
      <w:bCs/>
      <w:sz w:val="20"/>
      <w:szCs w:val="20"/>
    </w:rPr>
  </w:style>
  <w:style w:type="paragraph" w:styleId="BalloonText">
    <w:name w:val="Balloon Text"/>
    <w:basedOn w:val="Normal"/>
    <w:link w:val="BalloonTextChar"/>
    <w:uiPriority w:val="99"/>
    <w:semiHidden/>
    <w:unhideWhenUsed/>
    <w:rsid w:val="00AE2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40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3261</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2024-07-19T10:25:00Z</dcterms:created>
  <dcterms:modified xsi:type="dcterms:W3CDTF">2024-07-19T10:25:00Z</dcterms:modified>
</cp:coreProperties>
</file>