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0BF9" w:rsidRPr="00DB0BF9" w:rsidRDefault="00DB0BF9" w:rsidP="00DB0BF9">
      <w:pPr>
        <w:keepNext/>
        <w:widowControl w:val="0"/>
        <w:spacing w:after="0" w:line="240" w:lineRule="auto"/>
        <w:jc w:val="center"/>
        <w:outlineLvl w:val="2"/>
        <w:rPr>
          <w:rFonts w:ascii="Garamond" w:eastAsia="MS Mincho" w:hAnsi="Garamond" w:cs="CG Times"/>
          <w:b/>
          <w:bCs/>
          <w:sz w:val="24"/>
          <w:lang w:val="sq-AL"/>
        </w:rPr>
      </w:pPr>
      <w:r w:rsidRPr="00DB0BF9">
        <w:rPr>
          <w:rFonts w:ascii="Garamond" w:eastAsia="MS Mincho" w:hAnsi="Garamond" w:cs="CG Times"/>
          <w:b/>
          <w:bCs/>
          <w:sz w:val="24"/>
          <w:lang w:val="sq-AL"/>
        </w:rPr>
        <w:t>UDHËZIM</w:t>
      </w:r>
    </w:p>
    <w:p w:rsidR="00DB0BF9" w:rsidRPr="00DB0BF9" w:rsidRDefault="00DB0BF9" w:rsidP="00DB0BF9">
      <w:pPr>
        <w:keepNext/>
        <w:widowControl w:val="0"/>
        <w:spacing w:after="0" w:line="240" w:lineRule="auto"/>
        <w:jc w:val="center"/>
        <w:outlineLvl w:val="2"/>
        <w:rPr>
          <w:rFonts w:ascii="Garamond" w:eastAsia="MS Mincho" w:hAnsi="Garamond" w:cs="CG Times"/>
          <w:b/>
          <w:bCs/>
          <w:sz w:val="24"/>
          <w:lang w:val="sq-AL"/>
        </w:rPr>
      </w:pPr>
      <w:r w:rsidRPr="00DB0BF9">
        <w:rPr>
          <w:rFonts w:ascii="Garamond" w:eastAsia="MS Mincho" w:hAnsi="Garamond" w:cs="CG Times"/>
          <w:b/>
          <w:bCs/>
          <w:sz w:val="24"/>
          <w:lang w:val="sq-AL"/>
        </w:rPr>
        <w:t>Nr. 598, datë 22.12.2017</w:t>
      </w:r>
    </w:p>
    <w:p w:rsidR="00DB0BF9" w:rsidRPr="00DB0BF9" w:rsidRDefault="00DB0BF9" w:rsidP="00DB0BF9">
      <w:pPr>
        <w:widowControl w:val="0"/>
        <w:spacing w:after="0" w:line="240" w:lineRule="auto"/>
        <w:ind w:firstLine="284"/>
        <w:jc w:val="both"/>
        <w:rPr>
          <w:rFonts w:ascii="Garamond" w:eastAsia="MS Mincho" w:hAnsi="Garamond" w:cs="CG Times"/>
          <w:sz w:val="14"/>
          <w:szCs w:val="24"/>
          <w:lang w:val="sq-AL"/>
        </w:rPr>
      </w:pPr>
    </w:p>
    <w:p w:rsidR="00DB0BF9" w:rsidRPr="00DB0BF9" w:rsidRDefault="00DB0BF9" w:rsidP="00DB0BF9">
      <w:pPr>
        <w:keepNext/>
        <w:widowControl w:val="0"/>
        <w:spacing w:after="0" w:line="240" w:lineRule="auto"/>
        <w:jc w:val="center"/>
        <w:outlineLvl w:val="2"/>
        <w:rPr>
          <w:rFonts w:ascii="Garamond" w:eastAsia="MS Mincho" w:hAnsi="Garamond" w:cs="CG Times"/>
          <w:b/>
          <w:bCs/>
          <w:sz w:val="24"/>
          <w:lang w:val="sq-AL"/>
        </w:rPr>
      </w:pPr>
      <w:r w:rsidRPr="00DB0BF9">
        <w:rPr>
          <w:rFonts w:ascii="Garamond" w:eastAsia="MS Mincho" w:hAnsi="Garamond" w:cs="CG Times"/>
          <w:b/>
          <w:bCs/>
          <w:sz w:val="24"/>
          <w:lang w:val="sq-AL"/>
        </w:rPr>
        <w:t xml:space="preserve">PËR DISA SHTESA DHE NDRYSHIME NË UDHËZIMIN NR. 7, DATË 21.4.2017, MBI ZBATIMIN E VENDIMIT NR. 431, DATË 8.6.2016, TË KËSHILLIT TË MINISTRAVE, “PËR PËRCAKTIMIN E KRITEREVE, TË DOKUMENTACIONIT, PROCEDURAVE DHE TË MASËS </w:t>
      </w:r>
      <w:bookmarkStart w:id="0" w:name="_GoBack"/>
      <w:r w:rsidRPr="00DB0BF9">
        <w:rPr>
          <w:rFonts w:ascii="Garamond" w:eastAsia="MS Mincho" w:hAnsi="Garamond" w:cs="CG Times"/>
          <w:b/>
          <w:bCs/>
          <w:sz w:val="24"/>
          <w:lang w:val="sq-AL"/>
        </w:rPr>
        <w:t>PËR PËRFITIMIN E PAGESËS SË AFTËSISË SË KUFIZUAR E TË NDIHMËSIT PERSONAL DHE TË STRUKTURAVE PËRGJEGJËSE E TË DETYRAVE TË TYRE NË ZONAT PILOT</w:t>
      </w:r>
      <w:bookmarkEnd w:id="0"/>
      <w:r w:rsidRPr="00DB0BF9">
        <w:rPr>
          <w:rFonts w:ascii="Garamond" w:eastAsia="MS Mincho" w:hAnsi="Garamond" w:cs="CG Times"/>
          <w:b/>
          <w:bCs/>
          <w:sz w:val="24"/>
          <w:lang w:val="sq-AL"/>
        </w:rPr>
        <w:t>”</w:t>
      </w:r>
    </w:p>
    <w:p w:rsidR="00DB0BF9" w:rsidRPr="00DB0BF9" w:rsidRDefault="00DB0BF9" w:rsidP="00DB0BF9">
      <w:pPr>
        <w:widowControl w:val="0"/>
        <w:spacing w:after="0" w:line="240" w:lineRule="auto"/>
        <w:ind w:firstLine="284"/>
        <w:jc w:val="both"/>
        <w:rPr>
          <w:rFonts w:ascii="Garamond" w:eastAsia="MS Mincho" w:hAnsi="Garamond" w:cs="CG Times"/>
          <w:sz w:val="14"/>
          <w:szCs w:val="24"/>
          <w:lang w:val="sq-AL"/>
        </w:rPr>
      </w:pPr>
    </w:p>
    <w:p w:rsidR="00DB0BF9" w:rsidRPr="00DB0BF9" w:rsidRDefault="00DB0BF9" w:rsidP="00DB0BF9">
      <w:pPr>
        <w:widowControl w:val="0"/>
        <w:spacing w:after="0" w:line="240" w:lineRule="auto"/>
        <w:ind w:firstLine="284"/>
        <w:jc w:val="both"/>
        <w:rPr>
          <w:rFonts w:ascii="Garamond" w:eastAsia="MS Mincho" w:hAnsi="Garamond" w:cs="CG Times"/>
          <w:sz w:val="24"/>
          <w:lang w:val="sq-AL"/>
        </w:rPr>
      </w:pPr>
      <w:r w:rsidRPr="00DB0BF9">
        <w:rPr>
          <w:rFonts w:ascii="Garamond" w:eastAsia="MS Mincho" w:hAnsi="Garamond" w:cs="CG Times"/>
          <w:sz w:val="24"/>
          <w:lang w:val="sq-AL"/>
        </w:rPr>
        <w:t>Në mbështetje të nenit 102, pika 4, të Kushtetutës, nenit 42/3, të ligjit nr. 9355, datë 10.3.2005, “Për ndihmën dhe shërbimet shoqërore”, të ndryshuar, vendimit nr. 431, datë 8.6.2016, “Për përcaktimin e kritereve, të dokumentacionit, procedurave dhe të masës për përfitimin e aftësisë së kufizuar e të ndihmësit personal dhe të strukturave përgjegjëse e të detyrave të tyre në zonat pilot”</w:t>
      </w:r>
      <w:r w:rsidRPr="00DB0BF9">
        <w:rPr>
          <w:rFonts w:ascii="Garamond" w:eastAsia="SimSun" w:hAnsi="Garamond" w:cs="CG Times"/>
          <w:sz w:val="24"/>
          <w:lang w:val="sq-AL" w:eastAsia="zh-CN"/>
        </w:rPr>
        <w:t>,</w:t>
      </w:r>
    </w:p>
    <w:p w:rsidR="00DB0BF9" w:rsidRPr="00DB0BF9" w:rsidRDefault="00DB0BF9" w:rsidP="00DB0BF9">
      <w:pPr>
        <w:widowControl w:val="0"/>
        <w:spacing w:after="0" w:line="240" w:lineRule="auto"/>
        <w:ind w:firstLine="284"/>
        <w:jc w:val="both"/>
        <w:rPr>
          <w:rFonts w:ascii="Garamond" w:eastAsia="MS Mincho" w:hAnsi="Garamond" w:cs="CG Times"/>
          <w:sz w:val="14"/>
          <w:szCs w:val="24"/>
          <w:lang w:val="sq-AL" w:eastAsia="zh-CN"/>
        </w:rPr>
      </w:pPr>
    </w:p>
    <w:p w:rsidR="00DB0BF9" w:rsidRPr="00DB0BF9" w:rsidRDefault="00DB0BF9" w:rsidP="00DB0BF9">
      <w:pPr>
        <w:keepNext/>
        <w:widowControl w:val="0"/>
        <w:spacing w:after="0" w:line="240" w:lineRule="auto"/>
        <w:jc w:val="center"/>
        <w:rPr>
          <w:rFonts w:ascii="Garamond" w:eastAsia="MS Mincho" w:hAnsi="Garamond" w:cs="CG Times"/>
          <w:sz w:val="24"/>
          <w:lang w:val="sq-AL" w:eastAsia="zh-CN"/>
        </w:rPr>
      </w:pPr>
      <w:r w:rsidRPr="00DB0BF9">
        <w:rPr>
          <w:rFonts w:ascii="Garamond" w:eastAsia="MS Mincho" w:hAnsi="Garamond" w:cs="CG Times"/>
          <w:sz w:val="24"/>
          <w:lang w:val="sq-AL" w:eastAsia="zh-CN"/>
        </w:rPr>
        <w:t>UDHËZOJ:</w:t>
      </w:r>
    </w:p>
    <w:p w:rsidR="00DB0BF9" w:rsidRPr="00DB0BF9" w:rsidRDefault="00DB0BF9" w:rsidP="00DB0BF9">
      <w:pPr>
        <w:widowControl w:val="0"/>
        <w:spacing w:after="0" w:line="240" w:lineRule="auto"/>
        <w:ind w:firstLine="284"/>
        <w:jc w:val="both"/>
        <w:rPr>
          <w:rFonts w:ascii="Garamond" w:eastAsia="MS Mincho" w:hAnsi="Garamond" w:cs="CG Times"/>
          <w:sz w:val="14"/>
          <w:szCs w:val="24"/>
          <w:lang w:val="sq-AL" w:eastAsia="zh-CN"/>
        </w:rPr>
      </w:pPr>
    </w:p>
    <w:p w:rsidR="00DB0BF9" w:rsidRPr="00DB0BF9" w:rsidRDefault="00DB0BF9" w:rsidP="00DB0BF9">
      <w:pPr>
        <w:widowControl w:val="0"/>
        <w:spacing w:after="0" w:line="240" w:lineRule="auto"/>
        <w:ind w:firstLine="284"/>
        <w:jc w:val="both"/>
        <w:rPr>
          <w:rFonts w:ascii="Garamond" w:eastAsia="SimSun" w:hAnsi="Garamond" w:cs="CG Times"/>
          <w:sz w:val="24"/>
          <w:lang w:val="sq-AL" w:eastAsia="zh-CN"/>
        </w:rPr>
      </w:pPr>
      <w:r w:rsidRPr="00DB0BF9">
        <w:rPr>
          <w:rFonts w:ascii="Garamond" w:eastAsia="SimSun" w:hAnsi="Garamond" w:cs="CG Times"/>
          <w:sz w:val="24"/>
          <w:lang w:val="sq-AL" w:eastAsia="zh-CN"/>
        </w:rPr>
        <w:t>1. Formularët nr. 1 dhe 2 të përcaktuar në pikën 1 dhe formularët nr. 4, 7 dhe 8 të përcaktuar në pikat 11, 12 dhe 15, të udhëzimit nr. 7, datë 21.4.2017, “Mbi zbatimin e vendimit nr. 431, datë 8.6.2016, të Këshillit të Ministrave, “Për përcaktimin e kritereve, të dokumentacionit, procedurave dhe të masës për përfitimin e pagesës së aftësisë së kufizuar e të ndihmësit personal dhe të strukturave përgjegjëse e të detyrave të tyre në zonat pilot””, të zëvendësohen me formularët që i bashkëlidhen këtij udhëzimi.</w:t>
      </w:r>
    </w:p>
    <w:p w:rsidR="00DB0BF9" w:rsidRPr="00DB0BF9" w:rsidRDefault="00DB0BF9" w:rsidP="00DB0BF9">
      <w:pPr>
        <w:widowControl w:val="0"/>
        <w:spacing w:after="0" w:line="240" w:lineRule="auto"/>
        <w:ind w:firstLine="284"/>
        <w:jc w:val="both"/>
        <w:rPr>
          <w:rFonts w:ascii="Garamond" w:eastAsia="SimSun" w:hAnsi="Garamond" w:cs="CG Times"/>
          <w:sz w:val="24"/>
          <w:lang w:val="sq-AL" w:eastAsia="zh-CN"/>
        </w:rPr>
      </w:pPr>
    </w:p>
    <w:p w:rsidR="00DB0BF9" w:rsidRPr="00DB0BF9" w:rsidRDefault="00DB0BF9" w:rsidP="00DB0BF9">
      <w:pPr>
        <w:widowControl w:val="0"/>
        <w:spacing w:after="0" w:line="240" w:lineRule="auto"/>
        <w:ind w:firstLine="284"/>
        <w:jc w:val="both"/>
        <w:rPr>
          <w:rFonts w:ascii="Garamond" w:eastAsia="SimSun" w:hAnsi="Garamond" w:cs="CG Times"/>
          <w:sz w:val="24"/>
          <w:lang w:val="sq-AL" w:eastAsia="zh-CN"/>
        </w:rPr>
      </w:pPr>
      <w:r w:rsidRPr="00DB0BF9">
        <w:rPr>
          <w:rFonts w:ascii="Garamond" w:eastAsia="SimSun" w:hAnsi="Garamond" w:cs="CG Times"/>
          <w:sz w:val="24"/>
          <w:lang w:val="sq-AL" w:eastAsia="zh-CN"/>
        </w:rPr>
        <w:t>2. Pika 5 e udhëzimit të ndryshojë me këtë përmbajtje:</w:t>
      </w:r>
    </w:p>
    <w:p w:rsidR="00DB0BF9" w:rsidRPr="00DB0BF9" w:rsidRDefault="00DB0BF9" w:rsidP="00DB0BF9">
      <w:pPr>
        <w:widowControl w:val="0"/>
        <w:spacing w:after="0" w:line="240" w:lineRule="auto"/>
        <w:ind w:firstLine="284"/>
        <w:jc w:val="both"/>
        <w:rPr>
          <w:rFonts w:ascii="Garamond" w:eastAsia="SimSun" w:hAnsi="Garamond" w:cs="CG Times"/>
          <w:sz w:val="24"/>
          <w:lang w:val="sq-AL" w:eastAsia="zh-CN"/>
        </w:rPr>
      </w:pPr>
      <w:r w:rsidRPr="00DB0BF9">
        <w:rPr>
          <w:rFonts w:ascii="Garamond" w:eastAsia="SimSun" w:hAnsi="Garamond" w:cs="CG Times"/>
          <w:sz w:val="24"/>
          <w:lang w:val="sq-AL" w:eastAsia="zh-CN"/>
        </w:rPr>
        <w:t>“5. Mjeku specialist pranë qendrave shëndetësore të specialiteteve/qendrave komunitare të Shëndetit Mendor/Qendrës Kombëtare të Mirërritjes, Zhvillimit dhe Rehabilitimit të Fëmijëve/</w:t>
      </w:r>
      <w:r w:rsidRPr="00DB0BF9">
        <w:rPr>
          <w:rFonts w:ascii="Garamond" w:eastAsia="MS Mincho" w:hAnsi="Garamond" w:cs="CG Times"/>
          <w:sz w:val="24"/>
          <w:lang w:val="sq-AL"/>
        </w:rPr>
        <w:t>Qendrës së Shërbimit në Banesë për Diagnoza Onkologjike,</w:t>
      </w:r>
      <w:r w:rsidRPr="00DB0BF9">
        <w:rPr>
          <w:rFonts w:ascii="Garamond" w:eastAsia="SimSun" w:hAnsi="Garamond" w:cs="CG Times"/>
          <w:sz w:val="24"/>
          <w:lang w:val="sq-AL" w:eastAsia="zh-CN"/>
        </w:rPr>
        <w:t xml:space="preserve"> plotëson në mënyrë të pavarur formularin nr. 1.1 për të rritur ose formularin nr. 1.2 për fëmijë, sipas anekseve bashkëlidhur këtij udhëzimi.</w:t>
      </w:r>
    </w:p>
    <w:p w:rsidR="00DB0BF9" w:rsidRPr="00DB0BF9" w:rsidRDefault="00DB0BF9" w:rsidP="00DB0BF9">
      <w:pPr>
        <w:widowControl w:val="0"/>
        <w:spacing w:after="0" w:line="240" w:lineRule="auto"/>
        <w:ind w:firstLine="284"/>
        <w:jc w:val="both"/>
        <w:rPr>
          <w:rFonts w:ascii="Garamond" w:eastAsia="SimSun" w:hAnsi="Garamond" w:cs="CG Times"/>
          <w:sz w:val="24"/>
          <w:lang w:val="sq-AL" w:eastAsia="zh-CN"/>
        </w:rPr>
      </w:pPr>
      <w:r w:rsidRPr="00DB0BF9">
        <w:rPr>
          <w:rFonts w:ascii="Garamond" w:eastAsia="SimSun" w:hAnsi="Garamond" w:cs="CG Times"/>
          <w:sz w:val="24"/>
          <w:lang w:val="sq-AL" w:eastAsia="zh-CN"/>
        </w:rPr>
        <w:t>3. Në pikën 12, togfjalëshi “sipas formularit nr. 6” shfuqizohet.</w:t>
      </w:r>
    </w:p>
    <w:p w:rsidR="00DB0BF9" w:rsidRPr="00DB0BF9" w:rsidRDefault="00DB0BF9" w:rsidP="00DB0BF9">
      <w:pPr>
        <w:widowControl w:val="0"/>
        <w:spacing w:after="0" w:line="240" w:lineRule="auto"/>
        <w:ind w:firstLine="284"/>
        <w:jc w:val="both"/>
        <w:rPr>
          <w:rFonts w:ascii="Garamond" w:eastAsia="SimSun" w:hAnsi="Garamond" w:cs="CG Times"/>
          <w:sz w:val="24"/>
          <w:lang w:val="sq-AL" w:eastAsia="zh-CN"/>
        </w:rPr>
      </w:pPr>
      <w:r w:rsidRPr="00DB0BF9">
        <w:rPr>
          <w:rFonts w:ascii="Garamond" w:eastAsia="SimSun" w:hAnsi="Garamond" w:cs="CG Times"/>
          <w:sz w:val="24"/>
          <w:lang w:val="sq-AL" w:eastAsia="zh-CN"/>
        </w:rPr>
        <w:t xml:space="preserve">4. Formulari nr. 6 që i bashkëngjitet udhëzimit </w:t>
      </w:r>
      <w:r w:rsidRPr="00DB0BF9">
        <w:rPr>
          <w:rFonts w:ascii="Garamond" w:eastAsia="MS Mincho" w:hAnsi="Garamond" w:cs="CG Times"/>
          <w:sz w:val="24"/>
          <w:lang w:val="sq-AL"/>
        </w:rPr>
        <w:t xml:space="preserve">nr. 7, datë 21.4.2017, “Mbi zbatimin e vendimit nr. 431, datë 8.6.2016, të Këshillit të Ministrave, “Për përcaktimin e kritereve, të dokumentacionit, procedurave dhe të masës për përfitimin e pagesës së aftësisë së kufizuar e të ndihmësit personal dhe të strukturave përgjegjëse e të detyrave të tyre në zonat pilot””, </w:t>
      </w:r>
      <w:r w:rsidRPr="00DB0BF9">
        <w:rPr>
          <w:rFonts w:ascii="Garamond" w:eastAsia="SimSun" w:hAnsi="Garamond" w:cs="CG Times"/>
          <w:sz w:val="24"/>
          <w:lang w:val="sq-AL" w:eastAsia="zh-CN"/>
        </w:rPr>
        <w:t>shfuqizohet.</w:t>
      </w:r>
    </w:p>
    <w:p w:rsidR="00DB0BF9" w:rsidRPr="00DB0BF9" w:rsidRDefault="00DB0BF9" w:rsidP="00DB0BF9">
      <w:pPr>
        <w:widowControl w:val="0"/>
        <w:spacing w:after="0" w:line="240" w:lineRule="auto"/>
        <w:ind w:firstLine="284"/>
        <w:jc w:val="both"/>
        <w:rPr>
          <w:rFonts w:ascii="Garamond" w:eastAsia="SimSun" w:hAnsi="Garamond" w:cs="CG Times"/>
          <w:sz w:val="24"/>
          <w:lang w:val="sq-AL" w:eastAsia="zh-CN"/>
        </w:rPr>
      </w:pPr>
      <w:r w:rsidRPr="00DB0BF9">
        <w:rPr>
          <w:rFonts w:ascii="Garamond" w:eastAsia="SimSun" w:hAnsi="Garamond" w:cs="CG Times"/>
          <w:sz w:val="24"/>
          <w:lang w:val="sq-AL" w:eastAsia="zh-CN"/>
        </w:rPr>
        <w:t>5. Pas pikës 12 shtohet pika 12/1 me këtë përmbajtje:</w:t>
      </w:r>
    </w:p>
    <w:p w:rsidR="00DB0BF9" w:rsidRPr="00DB0BF9" w:rsidRDefault="00DB0BF9" w:rsidP="00DB0BF9">
      <w:pPr>
        <w:widowControl w:val="0"/>
        <w:spacing w:after="0" w:line="240" w:lineRule="auto"/>
        <w:ind w:firstLine="284"/>
        <w:jc w:val="both"/>
        <w:rPr>
          <w:rFonts w:ascii="Garamond" w:eastAsia="SimSun" w:hAnsi="Garamond" w:cs="CG Times"/>
          <w:sz w:val="24"/>
          <w:lang w:val="sq-AL" w:eastAsia="zh-CN"/>
        </w:rPr>
      </w:pPr>
      <w:r w:rsidRPr="00DB0BF9">
        <w:rPr>
          <w:rFonts w:ascii="Garamond" w:eastAsia="SimSun" w:hAnsi="Garamond" w:cs="CG Times"/>
          <w:sz w:val="24"/>
          <w:lang w:val="sq-AL" w:eastAsia="zh-CN"/>
        </w:rPr>
        <w:t>“12/1. Formula e përllogaritjes së nivelit të aftësisë së kufizuar dhe ndihmësit personal miratohet nga ministri përgjegjës për çështjet sociale.”.</w:t>
      </w:r>
    </w:p>
    <w:p w:rsidR="00DB0BF9" w:rsidRPr="00DB0BF9" w:rsidRDefault="00DB0BF9" w:rsidP="00DB0BF9">
      <w:pPr>
        <w:widowControl w:val="0"/>
        <w:spacing w:after="0" w:line="240" w:lineRule="auto"/>
        <w:ind w:firstLine="284"/>
        <w:jc w:val="both"/>
        <w:rPr>
          <w:rFonts w:ascii="Garamond" w:eastAsia="SimSun" w:hAnsi="Garamond" w:cs="CG Times"/>
          <w:sz w:val="24"/>
          <w:lang w:val="sq-AL" w:eastAsia="zh-CN"/>
        </w:rPr>
      </w:pPr>
      <w:r w:rsidRPr="00DB0BF9">
        <w:rPr>
          <w:rFonts w:ascii="Garamond" w:eastAsia="SimSun" w:hAnsi="Garamond" w:cs="CG Times"/>
          <w:sz w:val="24"/>
          <w:lang w:val="sq-AL" w:eastAsia="zh-CN"/>
        </w:rPr>
        <w:t>6. Togfjalëshi “... certifikatën e aftësisë së kufizuar ...”, i përcaktuar në pikat 12 dhe 14 të udhëzimit të zëvendësohet me togfjalëshin “... vërtetimin për përfitime për shkak të aftësisë së kufizuar ...”.</w:t>
      </w:r>
    </w:p>
    <w:p w:rsidR="00DB0BF9" w:rsidRPr="00DB0BF9" w:rsidRDefault="00DB0BF9" w:rsidP="00DB0BF9">
      <w:pPr>
        <w:widowControl w:val="0"/>
        <w:spacing w:after="0" w:line="240" w:lineRule="auto"/>
        <w:ind w:firstLine="284"/>
        <w:jc w:val="both"/>
        <w:rPr>
          <w:rFonts w:ascii="Garamond" w:eastAsia="SimSun" w:hAnsi="Garamond" w:cs="CG Times"/>
          <w:sz w:val="24"/>
          <w:lang w:val="sq-AL" w:eastAsia="zh-CN"/>
        </w:rPr>
      </w:pPr>
      <w:r w:rsidRPr="00DB0BF9">
        <w:rPr>
          <w:rFonts w:ascii="Garamond" w:eastAsia="SimSun" w:hAnsi="Garamond" w:cs="CG Times"/>
          <w:sz w:val="24"/>
          <w:lang w:val="sq-AL" w:eastAsia="zh-CN"/>
        </w:rPr>
        <w:t>Ky udhëzim hyn në fuqi me botimin në Fletoren Zyrtare.</w:t>
      </w:r>
    </w:p>
    <w:p w:rsidR="00DB0BF9" w:rsidRPr="00DB0BF9" w:rsidRDefault="00DB0BF9" w:rsidP="00DB0BF9">
      <w:pPr>
        <w:widowControl w:val="0"/>
        <w:spacing w:after="0" w:line="240" w:lineRule="auto"/>
        <w:ind w:firstLine="284"/>
        <w:jc w:val="both"/>
        <w:rPr>
          <w:rFonts w:ascii="Garamond" w:eastAsia="MS Mincho" w:hAnsi="Garamond" w:cs="CG Times"/>
          <w:sz w:val="14"/>
          <w:szCs w:val="24"/>
          <w:lang w:val="sq-AL" w:eastAsia="en-GB"/>
        </w:rPr>
      </w:pPr>
    </w:p>
    <w:p w:rsidR="00DB0BF9" w:rsidRPr="00DB0BF9" w:rsidRDefault="00DB0BF9" w:rsidP="00DB0BF9">
      <w:pPr>
        <w:widowControl w:val="0"/>
        <w:spacing w:after="0" w:line="240" w:lineRule="auto"/>
        <w:ind w:firstLine="284"/>
        <w:jc w:val="right"/>
        <w:rPr>
          <w:rFonts w:ascii="Garamond" w:eastAsia="MS Mincho" w:hAnsi="Garamond" w:cs="CG Times"/>
          <w:sz w:val="24"/>
          <w:lang w:val="sq-AL"/>
        </w:rPr>
      </w:pPr>
      <w:r w:rsidRPr="00DB0BF9">
        <w:rPr>
          <w:rFonts w:ascii="Garamond" w:eastAsia="MS Mincho" w:hAnsi="Garamond" w:cs="CG Times"/>
          <w:sz w:val="24"/>
          <w:lang w:val="sq-AL"/>
        </w:rPr>
        <w:t xml:space="preserve">MINISTRI I SHËNDETËSISË </w:t>
      </w:r>
    </w:p>
    <w:p w:rsidR="00DB0BF9" w:rsidRPr="00DB0BF9" w:rsidRDefault="00DB0BF9" w:rsidP="00DB0BF9">
      <w:pPr>
        <w:widowControl w:val="0"/>
        <w:spacing w:after="0" w:line="240" w:lineRule="auto"/>
        <w:ind w:firstLine="284"/>
        <w:jc w:val="right"/>
        <w:rPr>
          <w:rFonts w:ascii="Garamond" w:eastAsia="MS Mincho" w:hAnsi="Garamond" w:cs="CG Times"/>
          <w:sz w:val="24"/>
          <w:lang w:val="sq-AL"/>
        </w:rPr>
      </w:pPr>
      <w:r w:rsidRPr="00DB0BF9">
        <w:rPr>
          <w:rFonts w:ascii="Garamond" w:eastAsia="MS Mincho" w:hAnsi="Garamond" w:cs="CG Times"/>
          <w:sz w:val="24"/>
          <w:lang w:val="sq-AL"/>
        </w:rPr>
        <w:t>DHE MBROJTJES SOCIALE</w:t>
      </w:r>
    </w:p>
    <w:p w:rsidR="00DB0BF9" w:rsidRPr="00DB0BF9" w:rsidRDefault="00DB0BF9" w:rsidP="00DB0BF9">
      <w:pPr>
        <w:widowControl w:val="0"/>
        <w:spacing w:after="0" w:line="240" w:lineRule="auto"/>
        <w:ind w:firstLine="284"/>
        <w:jc w:val="right"/>
        <w:rPr>
          <w:rFonts w:ascii="Garamond" w:eastAsia="MS Mincho" w:hAnsi="Garamond" w:cs="CG Times"/>
          <w:b/>
          <w:sz w:val="24"/>
          <w:lang w:val="sq-AL"/>
        </w:rPr>
      </w:pPr>
      <w:r w:rsidRPr="00DB0BF9">
        <w:rPr>
          <w:rFonts w:ascii="Garamond" w:eastAsia="MS Mincho" w:hAnsi="Garamond" w:cs="CG Times"/>
          <w:b/>
          <w:sz w:val="24"/>
          <w:lang w:val="sq-AL"/>
        </w:rPr>
        <w:t>Ogerta Manastirliu</w:t>
      </w:r>
    </w:p>
    <w:p w:rsidR="00DB0BF9" w:rsidRPr="00DB0BF9" w:rsidRDefault="00DB0BF9" w:rsidP="00DB0BF9">
      <w:pPr>
        <w:widowControl w:val="0"/>
        <w:spacing w:after="0" w:line="240" w:lineRule="auto"/>
        <w:jc w:val="both"/>
        <w:rPr>
          <w:rFonts w:ascii="Garamond" w:eastAsia="MS Mincho" w:hAnsi="Garamond" w:cs="CG Times"/>
          <w:sz w:val="24"/>
          <w:lang w:val="sq-AL" w:eastAsia="en-GB"/>
        </w:rPr>
        <w:sectPr w:rsidR="00DB0BF9" w:rsidRPr="00DB0BF9" w:rsidSect="00A74CFA">
          <w:headerReference w:type="even" r:id="rId7"/>
          <w:headerReference w:type="default" r:id="rId8"/>
          <w:pgSz w:w="11907" w:h="16839" w:code="9"/>
          <w:pgMar w:top="1418" w:right="1418" w:bottom="1418" w:left="1418" w:header="851" w:footer="851" w:gutter="0"/>
          <w:cols w:space="454"/>
          <w:docGrid w:linePitch="360"/>
        </w:sectPr>
      </w:pPr>
    </w:p>
    <w:p w:rsidR="00DB0BF9" w:rsidRDefault="00DB0BF9" w:rsidP="00DB0BF9">
      <w:pPr>
        <w:widowControl w:val="0"/>
        <w:spacing w:after="0" w:line="240" w:lineRule="auto"/>
        <w:jc w:val="both"/>
        <w:rPr>
          <w:rFonts w:ascii="Garamond" w:eastAsia="MS Mincho" w:hAnsi="Garamond" w:cs="CG Times"/>
          <w:sz w:val="24"/>
          <w:lang w:val="sq-AL" w:eastAsia="en-GB"/>
        </w:rPr>
        <w:sectPr w:rsidR="00DB0BF9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DB0BF9" w:rsidRPr="00DB0BF9" w:rsidRDefault="00DB0BF9" w:rsidP="00DB0BF9">
      <w:pPr>
        <w:widowControl w:val="0"/>
        <w:spacing w:after="0" w:line="240" w:lineRule="auto"/>
        <w:jc w:val="both"/>
        <w:rPr>
          <w:rFonts w:ascii="Garamond" w:eastAsia="MS Mincho" w:hAnsi="Garamond" w:cs="CG Times"/>
          <w:sz w:val="24"/>
          <w:lang w:val="sq-AL" w:eastAsia="en-GB"/>
        </w:rPr>
      </w:pPr>
    </w:p>
    <w:p w:rsidR="00DB0BF9" w:rsidRPr="00DB0BF9" w:rsidRDefault="00DB0BF9" w:rsidP="00DB0BF9">
      <w:pPr>
        <w:widowControl w:val="0"/>
        <w:spacing w:after="0" w:line="240" w:lineRule="auto"/>
        <w:jc w:val="both"/>
        <w:rPr>
          <w:rFonts w:ascii="Garamond" w:eastAsia="MS Mincho" w:hAnsi="Garamond" w:cs="CG Times"/>
          <w:sz w:val="24"/>
          <w:lang w:val="sq-AL" w:eastAsia="en-GB"/>
        </w:rPr>
      </w:pPr>
    </w:p>
    <w:p w:rsidR="00DB0BF9" w:rsidRPr="00DB0BF9" w:rsidRDefault="00DB0BF9" w:rsidP="00DB0BF9">
      <w:pPr>
        <w:widowControl w:val="0"/>
        <w:spacing w:after="0" w:line="240" w:lineRule="auto"/>
        <w:jc w:val="both"/>
        <w:rPr>
          <w:rFonts w:ascii="Garamond" w:eastAsia="MS Mincho" w:hAnsi="Garamond" w:cs="CG Times"/>
          <w:sz w:val="24"/>
          <w:lang w:val="sq-AL" w:eastAsia="en-GB"/>
        </w:rPr>
      </w:pPr>
    </w:p>
    <w:p w:rsidR="00DB0BF9" w:rsidRPr="00DB0BF9" w:rsidRDefault="00DB0BF9" w:rsidP="00DB0BF9">
      <w:pPr>
        <w:widowControl w:val="0"/>
        <w:spacing w:after="0" w:line="240" w:lineRule="auto"/>
        <w:jc w:val="both"/>
        <w:rPr>
          <w:rFonts w:ascii="Garamond" w:eastAsia="MS Mincho" w:hAnsi="Garamond" w:cs="CG Times"/>
          <w:sz w:val="24"/>
          <w:lang w:val="sq-AL" w:eastAsia="en-GB"/>
        </w:rPr>
      </w:pPr>
    </w:p>
    <w:p w:rsidR="00DB0BF9" w:rsidRPr="00DB0BF9" w:rsidRDefault="00DB0BF9" w:rsidP="00DB0BF9">
      <w:pPr>
        <w:widowControl w:val="0"/>
        <w:spacing w:after="0" w:line="240" w:lineRule="auto"/>
        <w:jc w:val="both"/>
        <w:rPr>
          <w:rFonts w:ascii="Garamond" w:eastAsia="MS Mincho" w:hAnsi="Garamond" w:cs="CG Times"/>
          <w:sz w:val="24"/>
          <w:lang w:val="sq-AL" w:eastAsia="en-GB"/>
        </w:rPr>
      </w:pPr>
    </w:p>
    <w:p w:rsidR="00DB0BF9" w:rsidRPr="00DB0BF9" w:rsidRDefault="00DB0BF9" w:rsidP="00DB0BF9">
      <w:pPr>
        <w:widowControl w:val="0"/>
        <w:spacing w:after="0" w:line="240" w:lineRule="auto"/>
        <w:jc w:val="both"/>
        <w:rPr>
          <w:rFonts w:ascii="Garamond" w:eastAsia="MS Mincho" w:hAnsi="Garamond" w:cs="CG Times"/>
          <w:sz w:val="24"/>
          <w:lang w:val="sq-AL" w:eastAsia="en-GB"/>
        </w:rPr>
      </w:pPr>
    </w:p>
    <w:p w:rsidR="00DB0BF9" w:rsidRPr="00DB0BF9" w:rsidRDefault="00DB0BF9" w:rsidP="00DB0BF9">
      <w:pPr>
        <w:widowControl w:val="0"/>
        <w:spacing w:after="0" w:line="240" w:lineRule="auto"/>
        <w:jc w:val="both"/>
        <w:rPr>
          <w:rFonts w:ascii="Garamond" w:eastAsia="MS Mincho" w:hAnsi="Garamond" w:cs="CG Times"/>
          <w:sz w:val="24"/>
          <w:lang w:val="sq-AL" w:eastAsia="en-GB"/>
        </w:rPr>
      </w:pPr>
    </w:p>
    <w:p w:rsidR="00DB0BF9" w:rsidRPr="00DB0BF9" w:rsidRDefault="00DB0BF9" w:rsidP="00DB0BF9">
      <w:pPr>
        <w:widowControl w:val="0"/>
        <w:spacing w:after="0" w:line="240" w:lineRule="auto"/>
        <w:jc w:val="both"/>
        <w:rPr>
          <w:rFonts w:ascii="Garamond" w:eastAsia="Times New Roman" w:hAnsi="Garamond" w:cs="CG Times"/>
          <w:spacing w:val="-4"/>
          <w:sz w:val="24"/>
          <w:lang w:val="sq-AL" w:eastAsia="en-GB"/>
        </w:rPr>
      </w:pPr>
    </w:p>
    <w:p w:rsidR="00DB0BF9" w:rsidRPr="00DB0BF9" w:rsidRDefault="00DB0BF9" w:rsidP="00DB0BF9">
      <w:pPr>
        <w:widowControl w:val="0"/>
        <w:spacing w:after="0" w:line="240" w:lineRule="auto"/>
        <w:jc w:val="both"/>
        <w:rPr>
          <w:rFonts w:ascii="Garamond" w:eastAsia="Times New Roman" w:hAnsi="Garamond" w:cs="CG Times"/>
          <w:spacing w:val="-4"/>
          <w:sz w:val="24"/>
          <w:lang w:val="sq-AL" w:eastAsia="en-GB"/>
        </w:rPr>
      </w:pPr>
    </w:p>
    <w:p w:rsidR="00DB0BF9" w:rsidRPr="00DB0BF9" w:rsidRDefault="00DB0BF9" w:rsidP="00DB0BF9">
      <w:pPr>
        <w:widowControl w:val="0"/>
        <w:spacing w:after="0" w:line="240" w:lineRule="auto"/>
        <w:jc w:val="center"/>
        <w:rPr>
          <w:rFonts w:ascii="Garamond" w:eastAsia="Times New Roman" w:hAnsi="Garamond" w:cs="CG Times"/>
          <w:spacing w:val="-4"/>
          <w:sz w:val="24"/>
          <w:lang w:val="sq-AL" w:eastAsia="en-GB"/>
        </w:rPr>
      </w:pP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390318" cy="8434316"/>
            <wp:effectExtent l="19050" t="0" r="0" b="0"/>
            <wp:docPr id="1" name="Picture 258" descr="1_Pag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01.jpg"/>
                    <pic:cNvPicPr/>
                  </pic:nvPicPr>
                  <pic:blipFill>
                    <a:blip r:embed="rId9" cstate="print"/>
                    <a:srcRect l="3687" r="3121"/>
                    <a:stretch>
                      <a:fillRect/>
                    </a:stretch>
                  </pic:blipFill>
                  <pic:spPr>
                    <a:xfrm>
                      <a:off x="0" y="0"/>
                      <a:ext cx="6395398" cy="8441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163386" cy="8434316"/>
            <wp:effectExtent l="19050" t="0" r="8814" b="0"/>
            <wp:docPr id="2" name="Picture 259" descr="1_Pag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02.jpg"/>
                    <pic:cNvPicPr/>
                  </pic:nvPicPr>
                  <pic:blipFill>
                    <a:blip r:embed="rId10" cstate="print"/>
                    <a:srcRect l="2811" r="2675"/>
                    <a:stretch>
                      <a:fillRect/>
                    </a:stretch>
                  </pic:blipFill>
                  <pic:spPr>
                    <a:xfrm>
                      <a:off x="0" y="0"/>
                      <a:ext cx="6163386" cy="8434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376670" cy="8434316"/>
            <wp:effectExtent l="19050" t="0" r="5080" b="0"/>
            <wp:docPr id="3" name="Picture 260" descr="1_Page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03.jpg"/>
                    <pic:cNvPicPr/>
                  </pic:nvPicPr>
                  <pic:blipFill>
                    <a:blip r:embed="rId11" cstate="print"/>
                    <a:srcRect l="3499" t="2145" r="2741"/>
                    <a:stretch>
                      <a:fillRect/>
                    </a:stretch>
                  </pic:blipFill>
                  <pic:spPr>
                    <a:xfrm>
                      <a:off x="0" y="0"/>
                      <a:ext cx="6376671" cy="8434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286216" cy="8270105"/>
            <wp:effectExtent l="19050" t="0" r="284" b="0"/>
            <wp:docPr id="4" name="Picture 261" descr="1_Page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04.jpg"/>
                    <pic:cNvPicPr/>
                  </pic:nvPicPr>
                  <pic:blipFill>
                    <a:blip r:embed="rId12" cstate="print"/>
                    <a:srcRect l="3300" r="2452"/>
                    <a:stretch>
                      <a:fillRect/>
                    </a:stretch>
                  </pic:blipFill>
                  <pic:spPr>
                    <a:xfrm>
                      <a:off x="0" y="0"/>
                      <a:ext cx="6286549" cy="827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095147" cy="8262730"/>
            <wp:effectExtent l="19050" t="0" r="853" b="0"/>
            <wp:docPr id="5" name="Picture 262" descr="1_Page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05.jpg"/>
                    <pic:cNvPicPr/>
                  </pic:nvPicPr>
                  <pic:blipFill>
                    <a:blip r:embed="rId13" cstate="print"/>
                    <a:srcRect l="3478" r="3121"/>
                    <a:stretch>
                      <a:fillRect/>
                    </a:stretch>
                  </pic:blipFill>
                  <pic:spPr>
                    <a:xfrm>
                      <a:off x="0" y="0"/>
                      <a:ext cx="6100910" cy="827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108795" cy="8270543"/>
            <wp:effectExtent l="19050" t="0" r="6255" b="0"/>
            <wp:docPr id="6" name="Picture 263" descr="1_Page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06.jpg"/>
                    <pic:cNvPicPr/>
                  </pic:nvPicPr>
                  <pic:blipFill>
                    <a:blip r:embed="rId14" cstate="print"/>
                    <a:srcRect l="3251" r="3344"/>
                    <a:stretch>
                      <a:fillRect/>
                    </a:stretch>
                  </pic:blipFill>
                  <pic:spPr>
                    <a:xfrm>
                      <a:off x="0" y="0"/>
                      <a:ext cx="6108795" cy="827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313511" cy="8267015"/>
            <wp:effectExtent l="19050" t="0" r="0" b="0"/>
            <wp:docPr id="7" name="Picture 264" descr="1_Page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07.jpg"/>
                    <pic:cNvPicPr/>
                  </pic:nvPicPr>
                  <pic:blipFill>
                    <a:blip r:embed="rId15" cstate="print"/>
                    <a:srcRect l="2519" r="3124"/>
                    <a:stretch>
                      <a:fillRect/>
                    </a:stretch>
                  </pic:blipFill>
                  <pic:spPr>
                    <a:xfrm>
                      <a:off x="0" y="0"/>
                      <a:ext cx="6316205" cy="827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136091" cy="8270543"/>
            <wp:effectExtent l="19050" t="0" r="0" b="0"/>
            <wp:docPr id="8" name="Picture 265" descr="1_Page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08.jpg"/>
                    <pic:cNvPicPr/>
                  </pic:nvPicPr>
                  <pic:blipFill>
                    <a:blip r:embed="rId16" cstate="print"/>
                    <a:srcRect l="2810" r="3570"/>
                    <a:stretch>
                      <a:fillRect/>
                    </a:stretch>
                  </pic:blipFill>
                  <pic:spPr>
                    <a:xfrm>
                      <a:off x="0" y="0"/>
                      <a:ext cx="6136091" cy="827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245273" cy="8264169"/>
            <wp:effectExtent l="19050" t="0" r="3127" b="0"/>
            <wp:docPr id="9" name="Picture 266" descr="1_Page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09.jpg"/>
                    <pic:cNvPicPr/>
                  </pic:nvPicPr>
                  <pic:blipFill>
                    <a:blip r:embed="rId17" cstate="print"/>
                    <a:srcRect l="2810" r="2901"/>
                    <a:stretch>
                      <a:fillRect/>
                    </a:stretch>
                  </pic:blipFill>
                  <pic:spPr>
                    <a:xfrm>
                      <a:off x="0" y="0"/>
                      <a:ext cx="6250090" cy="827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245272" cy="8268232"/>
            <wp:effectExtent l="19050" t="0" r="3128" b="0"/>
            <wp:docPr id="10" name="Picture 267" descr="1_Pag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10.jpg"/>
                    <pic:cNvPicPr/>
                  </pic:nvPicPr>
                  <pic:blipFill>
                    <a:blip r:embed="rId18" cstate="print"/>
                    <a:srcRect l="4150" r="2675"/>
                    <a:stretch>
                      <a:fillRect/>
                    </a:stretch>
                  </pic:blipFill>
                  <pic:spPr>
                    <a:xfrm>
                      <a:off x="0" y="0"/>
                      <a:ext cx="6247018" cy="827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258920" cy="8270543"/>
            <wp:effectExtent l="19050" t="0" r="8530" b="0"/>
            <wp:docPr id="11" name="Picture 268" descr="1_Page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11.jpg"/>
                    <pic:cNvPicPr/>
                  </pic:nvPicPr>
                  <pic:blipFill>
                    <a:blip r:embed="rId19" cstate="print"/>
                    <a:srcRect l="3924" r="3121"/>
                    <a:stretch>
                      <a:fillRect/>
                    </a:stretch>
                  </pic:blipFill>
                  <pic:spPr>
                    <a:xfrm>
                      <a:off x="0" y="0"/>
                      <a:ext cx="6258920" cy="827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217976" cy="8270543"/>
            <wp:effectExtent l="19050" t="0" r="0" b="0"/>
            <wp:docPr id="12" name="Picture 269" descr="1_Page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12.jpg"/>
                    <pic:cNvPicPr/>
                  </pic:nvPicPr>
                  <pic:blipFill>
                    <a:blip r:embed="rId20" cstate="print"/>
                    <a:srcRect l="3924" r="3790"/>
                    <a:stretch>
                      <a:fillRect/>
                    </a:stretch>
                  </pic:blipFill>
                  <pic:spPr>
                    <a:xfrm>
                      <a:off x="0" y="0"/>
                      <a:ext cx="6217976" cy="827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272568" cy="8270543"/>
            <wp:effectExtent l="19050" t="0" r="0" b="0"/>
            <wp:docPr id="13" name="Picture 270" descr="1_Page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13.jpg"/>
                    <pic:cNvPicPr/>
                  </pic:nvPicPr>
                  <pic:blipFill>
                    <a:blip r:embed="rId21" cstate="print"/>
                    <a:srcRect l="3701" r="3347"/>
                    <a:stretch>
                      <a:fillRect/>
                    </a:stretch>
                  </pic:blipFill>
                  <pic:spPr>
                    <a:xfrm>
                      <a:off x="0" y="0"/>
                      <a:ext cx="6272568" cy="827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BF9" w:rsidRPr="00DB0BF9" w:rsidRDefault="00DB0BF9" w:rsidP="00DB0BF9">
      <w:pPr>
        <w:widowControl w:val="0"/>
        <w:spacing w:after="0" w:line="240" w:lineRule="auto"/>
        <w:jc w:val="center"/>
        <w:rPr>
          <w:rFonts w:ascii="Garamond" w:eastAsia="Times New Roman" w:hAnsi="Garamond" w:cs="CG Times"/>
          <w:spacing w:val="-4"/>
          <w:sz w:val="24"/>
          <w:lang w:val="sq-AL" w:eastAsia="en-GB"/>
        </w:rPr>
      </w:pPr>
    </w:p>
    <w:p w:rsidR="00DB0BF9" w:rsidRPr="00DB0BF9" w:rsidRDefault="00DB0BF9" w:rsidP="00DB0BF9">
      <w:pPr>
        <w:widowControl w:val="0"/>
        <w:spacing w:after="0" w:line="240" w:lineRule="auto"/>
        <w:jc w:val="center"/>
        <w:rPr>
          <w:rFonts w:ascii="Garamond" w:eastAsia="Times New Roman" w:hAnsi="Garamond" w:cs="CG Times"/>
          <w:spacing w:val="-4"/>
          <w:sz w:val="24"/>
          <w:lang w:val="sq-AL" w:eastAsia="en-GB"/>
        </w:rPr>
      </w:pPr>
    </w:p>
    <w:p w:rsidR="00DB0BF9" w:rsidRPr="00DB0BF9" w:rsidRDefault="00DB0BF9" w:rsidP="00DB0BF9">
      <w:pPr>
        <w:widowControl w:val="0"/>
        <w:spacing w:after="0" w:line="240" w:lineRule="auto"/>
        <w:jc w:val="center"/>
        <w:rPr>
          <w:rFonts w:ascii="Garamond" w:eastAsia="Times New Roman" w:hAnsi="Garamond" w:cs="CG Times"/>
          <w:spacing w:val="-4"/>
          <w:sz w:val="24"/>
          <w:lang w:val="sq-AL" w:eastAsia="en-GB"/>
        </w:rPr>
      </w:pP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272568" cy="8557146"/>
            <wp:effectExtent l="19050" t="0" r="0" b="0"/>
            <wp:docPr id="14" name="Picture 279" descr="1_Page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22.jpg"/>
                    <pic:cNvPicPr/>
                  </pic:nvPicPr>
                  <pic:blipFill>
                    <a:blip r:embed="rId22" cstate="print"/>
                    <a:srcRect l="3251" r="3344"/>
                    <a:stretch>
                      <a:fillRect/>
                    </a:stretch>
                  </pic:blipFill>
                  <pic:spPr>
                    <a:xfrm>
                      <a:off x="0" y="0"/>
                      <a:ext cx="6272568" cy="8557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122442" cy="7997588"/>
            <wp:effectExtent l="19050" t="0" r="0" b="0"/>
            <wp:docPr id="15" name="Picture 280" descr="1_Page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23.jpg"/>
                    <pic:cNvPicPr/>
                  </pic:nvPicPr>
                  <pic:blipFill>
                    <a:blip r:embed="rId23" cstate="print"/>
                    <a:srcRect l="4816" t="2532" r="4541" b="904"/>
                    <a:stretch>
                      <a:fillRect/>
                    </a:stretch>
                  </pic:blipFill>
                  <pic:spPr>
                    <a:xfrm>
                      <a:off x="0" y="0"/>
                      <a:ext cx="6122442" cy="7997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294784" cy="8420668"/>
            <wp:effectExtent l="19050" t="0" r="0" b="0"/>
            <wp:docPr id="16" name="Picture 281" descr="1_Page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24.jpg"/>
                    <pic:cNvPicPr/>
                  </pic:nvPicPr>
                  <pic:blipFill>
                    <a:blip r:embed="rId24" cstate="print"/>
                    <a:srcRect l="2810" t="3465" r="3347"/>
                    <a:stretch>
                      <a:fillRect/>
                    </a:stretch>
                  </pic:blipFill>
                  <pic:spPr>
                    <a:xfrm>
                      <a:off x="0" y="0"/>
                      <a:ext cx="6299864" cy="8427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177034" cy="7397086"/>
            <wp:effectExtent l="19050" t="0" r="0" b="0"/>
            <wp:docPr id="17" name="Picture 282" descr="1_Page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25.jpg"/>
                    <pic:cNvPicPr/>
                  </pic:nvPicPr>
                  <pic:blipFill>
                    <a:blip r:embed="rId25" cstate="print"/>
                    <a:srcRect l="4147" t="4125" r="4016" b="18284"/>
                    <a:stretch>
                      <a:fillRect/>
                    </a:stretch>
                  </pic:blipFill>
                  <pic:spPr>
                    <a:xfrm>
                      <a:off x="0" y="0"/>
                      <a:ext cx="6179623" cy="740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BF9" w:rsidRPr="00DB0BF9" w:rsidRDefault="00DB0BF9" w:rsidP="00DB0BF9">
      <w:pPr>
        <w:widowControl w:val="0"/>
        <w:spacing w:after="0" w:line="240" w:lineRule="auto"/>
        <w:jc w:val="center"/>
        <w:rPr>
          <w:rFonts w:ascii="Garamond" w:eastAsia="Times New Roman" w:hAnsi="Garamond" w:cs="CG Times"/>
          <w:spacing w:val="-4"/>
          <w:sz w:val="24"/>
          <w:lang w:val="sq-AL" w:eastAsia="en-GB"/>
        </w:rPr>
      </w:pPr>
    </w:p>
    <w:p w:rsidR="00DB0BF9" w:rsidRPr="00DB0BF9" w:rsidRDefault="00DB0BF9" w:rsidP="00DB0BF9">
      <w:pPr>
        <w:widowControl w:val="0"/>
        <w:spacing w:after="0" w:line="240" w:lineRule="auto"/>
        <w:jc w:val="center"/>
        <w:rPr>
          <w:rFonts w:ascii="Garamond" w:eastAsia="Times New Roman" w:hAnsi="Garamond" w:cs="CG Times"/>
          <w:spacing w:val="-4"/>
          <w:sz w:val="24"/>
          <w:lang w:val="sq-AL" w:eastAsia="en-GB"/>
        </w:rPr>
      </w:pPr>
    </w:p>
    <w:p w:rsidR="00DB0BF9" w:rsidRPr="00DB0BF9" w:rsidRDefault="00DB0BF9" w:rsidP="00DB0BF9">
      <w:pPr>
        <w:widowControl w:val="0"/>
        <w:spacing w:after="0" w:line="240" w:lineRule="auto"/>
        <w:jc w:val="center"/>
        <w:rPr>
          <w:rFonts w:ascii="Garamond" w:eastAsia="Times New Roman" w:hAnsi="Garamond" w:cs="CG Times"/>
          <w:spacing w:val="-4"/>
          <w:sz w:val="24"/>
          <w:lang w:val="sq-AL" w:eastAsia="en-GB"/>
        </w:rPr>
      </w:pPr>
    </w:p>
    <w:p w:rsidR="00DB0BF9" w:rsidRPr="00DB0BF9" w:rsidRDefault="00DB0BF9" w:rsidP="00DB0BF9">
      <w:pPr>
        <w:widowControl w:val="0"/>
        <w:spacing w:after="0" w:line="240" w:lineRule="auto"/>
        <w:jc w:val="center"/>
        <w:rPr>
          <w:rFonts w:ascii="Garamond" w:eastAsia="Times New Roman" w:hAnsi="Garamond" w:cs="CG Times"/>
          <w:spacing w:val="-4"/>
          <w:sz w:val="24"/>
          <w:lang w:val="sq-AL" w:eastAsia="en-GB"/>
        </w:rPr>
      </w:pP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149738" cy="8267785"/>
            <wp:effectExtent l="19050" t="0" r="3412" b="0"/>
            <wp:docPr id="18" name="Picture 271" descr="1_Page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14.jpg"/>
                    <pic:cNvPicPr/>
                  </pic:nvPicPr>
                  <pic:blipFill>
                    <a:blip r:embed="rId26" cstate="print"/>
                    <a:srcRect l="2810" r="3793"/>
                    <a:stretch>
                      <a:fillRect/>
                    </a:stretch>
                  </pic:blipFill>
                  <pic:spPr>
                    <a:xfrm>
                      <a:off x="0" y="0"/>
                      <a:ext cx="6151789" cy="827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368103" cy="8188656"/>
            <wp:effectExtent l="19050" t="0" r="0" b="0"/>
            <wp:docPr id="19" name="Picture 272" descr="1_Page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15.jpg"/>
                    <pic:cNvPicPr/>
                  </pic:nvPicPr>
                  <pic:blipFill>
                    <a:blip r:embed="rId27" cstate="print"/>
                    <a:srcRect l="4590" t="4342" r="3961" b="853"/>
                    <a:stretch>
                      <a:fillRect/>
                    </a:stretch>
                  </pic:blipFill>
                  <pic:spPr>
                    <a:xfrm>
                      <a:off x="0" y="0"/>
                      <a:ext cx="6368104" cy="8188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272567" cy="8352429"/>
            <wp:effectExtent l="19050" t="0" r="0" b="0"/>
            <wp:docPr id="20" name="Picture 273" descr="1_Page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16.jpg"/>
                    <pic:cNvPicPr/>
                  </pic:nvPicPr>
                  <pic:blipFill>
                    <a:blip r:embed="rId28" cstate="print"/>
                    <a:srcRect l="4148" t="3300" r="3567"/>
                    <a:stretch>
                      <a:fillRect/>
                    </a:stretch>
                  </pic:blipFill>
                  <pic:spPr>
                    <a:xfrm>
                      <a:off x="0" y="0"/>
                      <a:ext cx="6272567" cy="835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081499" cy="8352429"/>
            <wp:effectExtent l="19050" t="0" r="0" b="0"/>
            <wp:docPr id="21" name="Picture 274" descr="1_Page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17.jpg"/>
                    <pic:cNvPicPr/>
                  </pic:nvPicPr>
                  <pic:blipFill>
                    <a:blip r:embed="rId29" cstate="print"/>
                    <a:srcRect l="3255" t="4620" r="3651"/>
                    <a:stretch>
                      <a:fillRect/>
                    </a:stretch>
                  </pic:blipFill>
                  <pic:spPr>
                    <a:xfrm>
                      <a:off x="0" y="0"/>
                      <a:ext cx="6083187" cy="8354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217976" cy="8461612"/>
            <wp:effectExtent l="19050" t="0" r="0" b="0"/>
            <wp:docPr id="22" name="Picture 275" descr="1_Page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18.jpg"/>
                    <pic:cNvPicPr/>
                  </pic:nvPicPr>
                  <pic:blipFill>
                    <a:blip r:embed="rId30" cstate="print"/>
                    <a:srcRect l="3924" t="3960" r="3875"/>
                    <a:stretch>
                      <a:fillRect/>
                    </a:stretch>
                  </pic:blipFill>
                  <pic:spPr>
                    <a:xfrm>
                      <a:off x="0" y="0"/>
                      <a:ext cx="6217976" cy="8461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368103" cy="8352429"/>
            <wp:effectExtent l="19050" t="0" r="0" b="0"/>
            <wp:docPr id="23" name="Picture 276" descr="1_Page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19.jpg"/>
                    <pic:cNvPicPr/>
                  </pic:nvPicPr>
                  <pic:blipFill>
                    <a:blip r:embed="rId31" cstate="print"/>
                    <a:srcRect l="3924" t="4125" r="3652"/>
                    <a:stretch>
                      <a:fillRect/>
                    </a:stretch>
                  </pic:blipFill>
                  <pic:spPr>
                    <a:xfrm>
                      <a:off x="0" y="0"/>
                      <a:ext cx="6373095" cy="8358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242733" cy="8461612"/>
            <wp:effectExtent l="19050" t="0" r="5667" b="0"/>
            <wp:docPr id="24" name="Picture 277" descr="1_Page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20.jpg"/>
                    <pic:cNvPicPr/>
                  </pic:nvPicPr>
                  <pic:blipFill>
                    <a:blip r:embed="rId32" cstate="print"/>
                    <a:srcRect l="3924" t="3630" r="3875"/>
                    <a:stretch>
                      <a:fillRect/>
                    </a:stretch>
                  </pic:blipFill>
                  <pic:spPr>
                    <a:xfrm>
                      <a:off x="0" y="0"/>
                      <a:ext cx="6245272" cy="846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035476" cy="8045869"/>
            <wp:effectExtent l="19050" t="0" r="3374" b="0"/>
            <wp:docPr id="25" name="Picture 278" descr="1_Page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21.jpg"/>
                    <pic:cNvPicPr/>
                  </pic:nvPicPr>
                  <pic:blipFill>
                    <a:blip r:embed="rId33" cstate="print"/>
                    <a:srcRect l="4147" t="2640" r="3121"/>
                    <a:stretch>
                      <a:fillRect/>
                    </a:stretch>
                  </pic:blipFill>
                  <pic:spPr>
                    <a:xfrm>
                      <a:off x="0" y="0"/>
                      <a:ext cx="6040210" cy="8052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BF9" w:rsidRPr="00DB0BF9" w:rsidRDefault="00DB0BF9" w:rsidP="00DB0BF9">
      <w:pPr>
        <w:widowControl w:val="0"/>
        <w:spacing w:after="0" w:line="240" w:lineRule="auto"/>
        <w:jc w:val="center"/>
        <w:rPr>
          <w:rFonts w:ascii="Garamond" w:eastAsia="Times New Roman" w:hAnsi="Garamond" w:cs="CG Times"/>
          <w:spacing w:val="-4"/>
          <w:sz w:val="24"/>
          <w:lang w:val="sq-AL" w:eastAsia="en-GB"/>
        </w:rPr>
      </w:pP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258920" cy="8270543"/>
            <wp:effectExtent l="19050" t="0" r="8530" b="0"/>
            <wp:docPr id="26" name="Picture 283" descr="1_Page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26.jpg"/>
                    <pic:cNvPicPr/>
                  </pic:nvPicPr>
                  <pic:blipFill>
                    <a:blip r:embed="rId34" cstate="print"/>
                    <a:srcRect l="3033" r="3121"/>
                    <a:stretch>
                      <a:fillRect/>
                    </a:stretch>
                  </pic:blipFill>
                  <pic:spPr>
                    <a:xfrm>
                      <a:off x="0" y="0"/>
                      <a:ext cx="6258920" cy="827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327159" cy="8420668"/>
            <wp:effectExtent l="19050" t="0" r="0" b="0"/>
            <wp:docPr id="27" name="Picture 284" descr="1_Page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27.jpg"/>
                    <pic:cNvPicPr/>
                  </pic:nvPicPr>
                  <pic:blipFill>
                    <a:blip r:embed="rId35" cstate="print"/>
                    <a:srcRect l="3033" t="2805" r="3876"/>
                    <a:stretch>
                      <a:fillRect/>
                    </a:stretch>
                  </pic:blipFill>
                  <pic:spPr>
                    <a:xfrm>
                      <a:off x="0" y="0"/>
                      <a:ext cx="6329264" cy="8423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338267" cy="8529850"/>
            <wp:effectExtent l="19050" t="0" r="5383" b="0"/>
            <wp:docPr id="28" name="Picture 285" descr="1_Page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28.jpg"/>
                    <pic:cNvPicPr/>
                  </pic:nvPicPr>
                  <pic:blipFill>
                    <a:blip r:embed="rId36" cstate="print"/>
                    <a:srcRect l="3476" t="1815" r="2452"/>
                    <a:stretch>
                      <a:fillRect/>
                    </a:stretch>
                  </pic:blipFill>
                  <pic:spPr>
                    <a:xfrm>
                      <a:off x="0" y="0"/>
                      <a:ext cx="6345356" cy="853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327159" cy="8262804"/>
            <wp:effectExtent l="19050" t="0" r="0" b="0"/>
            <wp:docPr id="29" name="Picture 286" descr="1_Page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29.jpg"/>
                    <pic:cNvPicPr/>
                  </pic:nvPicPr>
                  <pic:blipFill>
                    <a:blip r:embed="rId37" cstate="print"/>
                    <a:srcRect l="2587" r="3121"/>
                    <a:stretch>
                      <a:fillRect/>
                    </a:stretch>
                  </pic:blipFill>
                  <pic:spPr>
                    <a:xfrm>
                      <a:off x="0" y="0"/>
                      <a:ext cx="6333085" cy="827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149738" cy="8120418"/>
            <wp:effectExtent l="19050" t="0" r="3412" b="0"/>
            <wp:docPr id="30" name="Picture 287" descr="1_Page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30.jpg"/>
                    <pic:cNvPicPr/>
                  </pic:nvPicPr>
                  <pic:blipFill>
                    <a:blip r:embed="rId38" cstate="print"/>
                    <a:srcRect l="2587" t="1815" r="3790"/>
                    <a:stretch>
                      <a:fillRect/>
                    </a:stretch>
                  </pic:blipFill>
                  <pic:spPr>
                    <a:xfrm>
                      <a:off x="0" y="0"/>
                      <a:ext cx="6149738" cy="8120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120765" cy="8263890"/>
            <wp:effectExtent l="19050" t="0" r="0" b="0"/>
            <wp:docPr id="31" name="Picture 288" descr="1_Page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31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26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327159" cy="8598089"/>
            <wp:effectExtent l="19050" t="0" r="0" b="0"/>
            <wp:docPr id="32" name="Picture 289" descr="1_Page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32.jpg"/>
                    <pic:cNvPicPr/>
                  </pic:nvPicPr>
                  <pic:blipFill>
                    <a:blip r:embed="rId40" cstate="print"/>
                    <a:srcRect l="3921" r="2452"/>
                    <a:stretch>
                      <a:fillRect/>
                    </a:stretch>
                  </pic:blipFill>
                  <pic:spPr>
                    <a:xfrm>
                      <a:off x="0" y="0"/>
                      <a:ext cx="6327159" cy="8598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198614" cy="8393373"/>
            <wp:effectExtent l="19050" t="0" r="0" b="0"/>
            <wp:docPr id="33" name="Picture 290" descr="1_Page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33.jpg"/>
                    <pic:cNvPicPr/>
                  </pic:nvPicPr>
                  <pic:blipFill>
                    <a:blip r:embed="rId41" cstate="print"/>
                    <a:srcRect l="2810" t="2310" r="4016"/>
                    <a:stretch>
                      <a:fillRect/>
                    </a:stretch>
                  </pic:blipFill>
                  <pic:spPr>
                    <a:xfrm>
                      <a:off x="0" y="0"/>
                      <a:ext cx="6204329" cy="8401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190682" cy="8598089"/>
            <wp:effectExtent l="19050" t="0" r="568" b="0"/>
            <wp:docPr id="34" name="Picture 291" descr="1_Page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34.jpg"/>
                    <pic:cNvPicPr/>
                  </pic:nvPicPr>
                  <pic:blipFill>
                    <a:blip r:embed="rId42" cstate="print"/>
                    <a:srcRect l="3121" t="1980" r="4458"/>
                    <a:stretch>
                      <a:fillRect/>
                    </a:stretch>
                  </pic:blipFill>
                  <pic:spPr>
                    <a:xfrm>
                      <a:off x="0" y="0"/>
                      <a:ext cx="6190682" cy="8598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422693" cy="8366077"/>
            <wp:effectExtent l="19050" t="0" r="0" b="0"/>
            <wp:docPr id="35" name="Picture 292" descr="1_Page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35.jpg"/>
                    <pic:cNvPicPr/>
                  </pic:nvPicPr>
                  <pic:blipFill>
                    <a:blip r:embed="rId43" cstate="print"/>
                    <a:srcRect l="3479" t="1320" r="3567"/>
                    <a:stretch>
                      <a:fillRect/>
                    </a:stretch>
                  </pic:blipFill>
                  <pic:spPr>
                    <a:xfrm>
                      <a:off x="0" y="0"/>
                      <a:ext cx="6422693" cy="8366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134476" cy="8447964"/>
            <wp:effectExtent l="19050" t="0" r="0" b="0"/>
            <wp:docPr id="36" name="Picture 293" descr="1_Page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36.jpg"/>
                    <pic:cNvPicPr/>
                  </pic:nvPicPr>
                  <pic:blipFill>
                    <a:blip r:embed="rId44" cstate="print"/>
                    <a:srcRect l="3422" t="1843" r="2317"/>
                    <a:stretch>
                      <a:fillRect/>
                    </a:stretch>
                  </pic:blipFill>
                  <pic:spPr>
                    <a:xfrm>
                      <a:off x="0" y="0"/>
                      <a:ext cx="6140931" cy="8456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231625" cy="8447964"/>
            <wp:effectExtent l="19050" t="0" r="0" b="0"/>
            <wp:docPr id="37" name="Picture 294" descr="1_Page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37.jpg"/>
                    <pic:cNvPicPr/>
                  </pic:nvPicPr>
                  <pic:blipFill>
                    <a:blip r:embed="rId45" cstate="print"/>
                    <a:srcRect l="3421" t="2074" r="3266"/>
                    <a:stretch>
                      <a:fillRect/>
                    </a:stretch>
                  </pic:blipFill>
                  <pic:spPr>
                    <a:xfrm>
                      <a:off x="0" y="0"/>
                      <a:ext cx="6234034" cy="845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217977" cy="8461612"/>
            <wp:effectExtent l="19050" t="0" r="0" b="0"/>
            <wp:docPr id="38" name="Picture 295" descr="1_Page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38.jpg"/>
                    <pic:cNvPicPr/>
                  </pic:nvPicPr>
                  <pic:blipFill>
                    <a:blip r:embed="rId46" cstate="print"/>
                    <a:srcRect l="3266" t="2419" r="3266"/>
                    <a:stretch>
                      <a:fillRect/>
                    </a:stretch>
                  </pic:blipFill>
                  <pic:spPr>
                    <a:xfrm>
                      <a:off x="0" y="0"/>
                      <a:ext cx="6219402" cy="846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119357" cy="8070574"/>
            <wp:effectExtent l="19050" t="0" r="0" b="0"/>
            <wp:docPr id="39" name="Picture 296" descr="1_Page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39.jpg"/>
                    <pic:cNvPicPr/>
                  </pic:nvPicPr>
                  <pic:blipFill>
                    <a:blip r:embed="rId47" cstate="print"/>
                    <a:srcRect l="3421" t="2765" r="3732"/>
                    <a:stretch>
                      <a:fillRect/>
                    </a:stretch>
                  </pic:blipFill>
                  <pic:spPr>
                    <a:xfrm>
                      <a:off x="0" y="0"/>
                      <a:ext cx="6122875" cy="8075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BF9" w:rsidRPr="00DB0BF9" w:rsidRDefault="00DB0BF9" w:rsidP="00DB0BF9">
      <w:pPr>
        <w:widowControl w:val="0"/>
        <w:spacing w:after="0" w:line="240" w:lineRule="auto"/>
        <w:jc w:val="center"/>
        <w:rPr>
          <w:rFonts w:ascii="Garamond" w:eastAsia="Times New Roman" w:hAnsi="Garamond" w:cs="CG Times"/>
          <w:spacing w:val="-4"/>
          <w:sz w:val="24"/>
          <w:lang w:val="sq-AL" w:eastAsia="en-GB"/>
        </w:rPr>
      </w:pPr>
    </w:p>
    <w:p w:rsidR="00DB0BF9" w:rsidRPr="00DB0BF9" w:rsidRDefault="00DB0BF9" w:rsidP="00DB0BF9">
      <w:pPr>
        <w:widowControl w:val="0"/>
        <w:spacing w:after="0" w:line="240" w:lineRule="auto"/>
        <w:jc w:val="center"/>
        <w:rPr>
          <w:rFonts w:ascii="Garamond" w:eastAsia="Times New Roman" w:hAnsi="Garamond" w:cs="CG Times"/>
          <w:spacing w:val="-4"/>
          <w:sz w:val="24"/>
          <w:lang w:val="sq-AL" w:eastAsia="en-GB"/>
        </w:rPr>
      </w:pPr>
    </w:p>
    <w:p w:rsidR="00DB0BF9" w:rsidRPr="00DB0BF9" w:rsidRDefault="00DB0BF9" w:rsidP="00DB0BF9">
      <w:pPr>
        <w:widowControl w:val="0"/>
        <w:spacing w:after="0" w:line="240" w:lineRule="auto"/>
        <w:jc w:val="center"/>
        <w:rPr>
          <w:rFonts w:ascii="Garamond" w:eastAsia="Times New Roman" w:hAnsi="Garamond" w:cs="CG Times"/>
          <w:spacing w:val="-4"/>
          <w:sz w:val="24"/>
          <w:lang w:val="sq-AL" w:eastAsia="en-GB"/>
        </w:rPr>
      </w:pP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294784" cy="8461612"/>
            <wp:effectExtent l="19050" t="0" r="0" b="0"/>
            <wp:docPr id="40" name="Picture 297" descr="1_Page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40.jpg"/>
                    <pic:cNvPicPr/>
                  </pic:nvPicPr>
                  <pic:blipFill>
                    <a:blip r:embed="rId48" cstate="print"/>
                    <a:srcRect l="3252" r="3223" b="553"/>
                    <a:stretch>
                      <a:fillRect/>
                    </a:stretch>
                  </pic:blipFill>
                  <pic:spPr>
                    <a:xfrm>
                      <a:off x="0" y="0"/>
                      <a:ext cx="6299864" cy="8468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163385" cy="8264063"/>
            <wp:effectExtent l="19050" t="0" r="8815" b="0"/>
            <wp:docPr id="41" name="Picture 298" descr="1_Page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41.jpg"/>
                    <pic:cNvPicPr/>
                  </pic:nvPicPr>
                  <pic:blipFill>
                    <a:blip r:embed="rId49" cstate="print"/>
                    <a:srcRect l="3924" r="3652"/>
                    <a:stretch>
                      <a:fillRect/>
                    </a:stretch>
                  </pic:blipFill>
                  <pic:spPr>
                    <a:xfrm>
                      <a:off x="0" y="0"/>
                      <a:ext cx="6168218" cy="827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258920" cy="8461612"/>
            <wp:effectExtent l="19050" t="0" r="8530" b="0"/>
            <wp:docPr id="42" name="Picture 299" descr="1_Page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42.jpg"/>
                    <pic:cNvPicPr/>
                  </pic:nvPicPr>
                  <pic:blipFill>
                    <a:blip r:embed="rId50" cstate="print"/>
                    <a:srcRect l="3701" t="2147" r="2677" b="1084"/>
                    <a:stretch>
                      <a:fillRect/>
                    </a:stretch>
                  </pic:blipFill>
                  <pic:spPr>
                    <a:xfrm>
                      <a:off x="0" y="0"/>
                      <a:ext cx="6258920" cy="8461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103080" cy="2688609"/>
            <wp:effectExtent l="19050" t="0" r="0" b="0"/>
            <wp:docPr id="43" name="Picture 300" descr="1_Page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43.jpg"/>
                    <pic:cNvPicPr/>
                  </pic:nvPicPr>
                  <pic:blipFill>
                    <a:blip r:embed="rId51" cstate="print"/>
                    <a:srcRect l="3478" t="2149" r="3124" b="70907"/>
                    <a:stretch>
                      <a:fillRect/>
                    </a:stretch>
                  </pic:blipFill>
                  <pic:spPr>
                    <a:xfrm>
                      <a:off x="0" y="0"/>
                      <a:ext cx="6110832" cy="269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363549" cy="8557146"/>
            <wp:effectExtent l="19050" t="0" r="0" b="0"/>
            <wp:docPr id="44" name="Picture 301" descr="1_Page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44.jpg"/>
                    <pic:cNvPicPr/>
                  </pic:nvPicPr>
                  <pic:blipFill>
                    <a:blip r:embed="rId52" cstate="print"/>
                    <a:srcRect l="2810" r="2898"/>
                    <a:stretch>
                      <a:fillRect/>
                    </a:stretch>
                  </pic:blipFill>
                  <pic:spPr>
                    <a:xfrm>
                      <a:off x="0" y="0"/>
                      <a:ext cx="6374067" cy="857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322691" cy="8447964"/>
            <wp:effectExtent l="19050" t="0" r="1909" b="0"/>
            <wp:docPr id="45" name="Picture 302" descr="1_Page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45.jpg"/>
                    <pic:cNvPicPr/>
                  </pic:nvPicPr>
                  <pic:blipFill>
                    <a:blip r:embed="rId53" cstate="print"/>
                    <a:srcRect l="3478" r="3121"/>
                    <a:stretch>
                      <a:fillRect/>
                    </a:stretch>
                  </pic:blipFill>
                  <pic:spPr>
                    <a:xfrm>
                      <a:off x="0" y="0"/>
                      <a:ext cx="6333142" cy="8461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0BF9">
        <w:rPr>
          <w:rFonts w:ascii="Garamond" w:eastAsia="Times New Roman" w:hAnsi="Garamond" w:cs="CG Times"/>
          <w:noProof/>
          <w:spacing w:val="-4"/>
          <w:sz w:val="24"/>
        </w:rPr>
        <w:lastRenderedPageBreak/>
        <w:drawing>
          <wp:inline distT="0" distB="0" distL="0" distR="0">
            <wp:extent cx="6272568" cy="4230806"/>
            <wp:effectExtent l="19050" t="0" r="0" b="0"/>
            <wp:docPr id="46" name="Picture 303" descr="1_Page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_Page_46.jpg"/>
                    <pic:cNvPicPr/>
                  </pic:nvPicPr>
                  <pic:blipFill>
                    <a:blip r:embed="rId54" cstate="print"/>
                    <a:srcRect l="3478" t="2148" r="3347" b="53911"/>
                    <a:stretch>
                      <a:fillRect/>
                    </a:stretch>
                  </pic:blipFill>
                  <pic:spPr>
                    <a:xfrm>
                      <a:off x="0" y="0"/>
                      <a:ext cx="6272568" cy="4230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0BF9" w:rsidRPr="00DB0BF9" w:rsidRDefault="00DB0BF9" w:rsidP="00DB0BF9">
      <w:pPr>
        <w:widowControl w:val="0"/>
        <w:spacing w:after="0" w:line="240" w:lineRule="auto"/>
        <w:jc w:val="both"/>
        <w:rPr>
          <w:rFonts w:ascii="Garamond" w:eastAsia="Times New Roman" w:hAnsi="Garamond" w:cs="CG Times"/>
          <w:spacing w:val="-4"/>
          <w:sz w:val="24"/>
          <w:lang w:val="sq-AL" w:eastAsia="en-GB"/>
        </w:rPr>
      </w:pPr>
    </w:p>
    <w:p w:rsidR="00DB0BF9" w:rsidRPr="00DB0BF9" w:rsidRDefault="00DB0BF9" w:rsidP="00DB0BF9">
      <w:pPr>
        <w:widowControl w:val="0"/>
        <w:spacing w:after="0" w:line="240" w:lineRule="auto"/>
        <w:jc w:val="both"/>
        <w:rPr>
          <w:rFonts w:ascii="Garamond" w:eastAsia="Times New Roman" w:hAnsi="Garamond" w:cs="CG Times"/>
          <w:spacing w:val="-4"/>
          <w:sz w:val="24"/>
          <w:lang w:val="sq-AL" w:eastAsia="en-GB"/>
        </w:rPr>
      </w:pPr>
    </w:p>
    <w:p w:rsidR="00DB0BF9" w:rsidRPr="00DB0BF9" w:rsidRDefault="00DB0BF9" w:rsidP="00DB0BF9">
      <w:pPr>
        <w:widowControl w:val="0"/>
        <w:spacing w:after="0" w:line="240" w:lineRule="auto"/>
        <w:jc w:val="both"/>
        <w:rPr>
          <w:rFonts w:ascii="Garamond" w:eastAsia="Times New Roman" w:hAnsi="Garamond" w:cs="CG Times"/>
          <w:spacing w:val="-4"/>
          <w:sz w:val="24"/>
          <w:lang w:val="sq-AL" w:eastAsia="en-GB"/>
        </w:rPr>
      </w:pPr>
    </w:p>
    <w:p w:rsidR="003A3005" w:rsidRDefault="003A3005"/>
    <w:sectPr w:rsidR="003A3005" w:rsidSect="00DB0BF9">
      <w:type w:val="continuous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06A35" w:rsidRDefault="00406A35" w:rsidP="001B00D5">
      <w:pPr>
        <w:spacing w:after="0" w:line="240" w:lineRule="auto"/>
      </w:pPr>
      <w:r>
        <w:separator/>
      </w:r>
    </w:p>
  </w:endnote>
  <w:endnote w:type="continuationSeparator" w:id="0">
    <w:p w:rsidR="00406A35" w:rsidRDefault="00406A35" w:rsidP="001B00D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G Times">
    <w:altName w:val="Times New Roman"/>
    <w:charset w:val="00"/>
    <w:family w:val="roman"/>
    <w:pitch w:val="variable"/>
    <w:sig w:usb0="00000007" w:usb1="00000000" w:usb2="00000000" w:usb3="00000000" w:csb0="0000009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06A35" w:rsidRDefault="00406A35" w:rsidP="001B00D5">
      <w:pPr>
        <w:spacing w:after="0" w:line="240" w:lineRule="auto"/>
      </w:pPr>
      <w:r>
        <w:separator/>
      </w:r>
    </w:p>
  </w:footnote>
  <w:footnote w:type="continuationSeparator" w:id="0">
    <w:p w:rsidR="00406A35" w:rsidRDefault="00406A35" w:rsidP="001B00D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5000" w:type="pct"/>
      <w:jc w:val="center"/>
      <w:tblBorders>
        <w:top w:val="single" w:sz="12" w:space="0" w:color="auto"/>
        <w:bottom w:val="single" w:sz="12" w:space="0" w:color="auto"/>
      </w:tblBorders>
      <w:shd w:val="pct5" w:color="auto" w:fill="F2F2F2"/>
      <w:tblLook w:val="04A0" w:firstRow="1" w:lastRow="0" w:firstColumn="1" w:lastColumn="0" w:noHBand="0" w:noVBand="1"/>
    </w:tblPr>
    <w:tblGrid>
      <w:gridCol w:w="2585"/>
      <w:gridCol w:w="3635"/>
      <w:gridCol w:w="3067"/>
    </w:tblGrid>
    <w:tr w:rsidR="00F744A2" w:rsidRPr="00EB260B" w:rsidTr="00BA11FF">
      <w:trPr>
        <w:trHeight w:val="936"/>
        <w:jc w:val="center"/>
      </w:trPr>
      <w:tc>
        <w:tcPr>
          <w:tcW w:w="1392" w:type="pct"/>
          <w:shd w:val="pct5" w:color="auto" w:fill="F2F2F2"/>
          <w:vAlign w:val="center"/>
        </w:tcPr>
        <w:p w:rsidR="00F744A2" w:rsidRPr="00EB260B" w:rsidRDefault="00DB0BF9" w:rsidP="00680B77">
          <w:pPr>
            <w:pStyle w:val="NoSpacing"/>
            <w:spacing w:before="100" w:after="100"/>
            <w:ind w:left="-320" w:firstLine="136"/>
            <w:jc w:val="center"/>
            <w:rPr>
              <w:rFonts w:ascii="Garamond" w:hAnsi="Garamond"/>
              <w:b/>
              <w:sz w:val="28"/>
              <w:szCs w:val="28"/>
            </w:rPr>
          </w:pPr>
          <w:proofErr w:type="spellStart"/>
          <w:r w:rsidRPr="00EB260B">
            <w:rPr>
              <w:rFonts w:ascii="Garamond" w:hAnsi="Garamond"/>
              <w:b/>
              <w:sz w:val="28"/>
              <w:szCs w:val="28"/>
            </w:rPr>
            <w:t>Fletorja</w:t>
          </w:r>
          <w:proofErr w:type="spellEnd"/>
          <w:r w:rsidRPr="00EB260B">
            <w:rPr>
              <w:rFonts w:ascii="Garamond" w:hAnsi="Garamond"/>
              <w:b/>
              <w:sz w:val="28"/>
              <w:szCs w:val="28"/>
            </w:rPr>
            <w:t xml:space="preserve"> </w:t>
          </w:r>
          <w:proofErr w:type="spellStart"/>
          <w:r w:rsidRPr="00EB260B">
            <w:rPr>
              <w:rFonts w:ascii="Garamond" w:hAnsi="Garamond"/>
              <w:b/>
              <w:sz w:val="28"/>
              <w:szCs w:val="28"/>
            </w:rPr>
            <w:t>Zyrtare</w:t>
          </w:r>
          <w:proofErr w:type="spellEnd"/>
        </w:p>
      </w:tc>
      <w:tc>
        <w:tcPr>
          <w:tcW w:w="1957" w:type="pct"/>
          <w:shd w:val="pct5" w:color="auto" w:fill="F2F2F2"/>
          <w:vAlign w:val="center"/>
        </w:tcPr>
        <w:p w:rsidR="00F744A2" w:rsidRPr="00EB260B" w:rsidRDefault="00DB0BF9" w:rsidP="00680B77">
          <w:pPr>
            <w:pStyle w:val="NoSpacing"/>
            <w:spacing w:before="100" w:after="100"/>
            <w:jc w:val="center"/>
            <w:rPr>
              <w:rFonts w:ascii="Garamond" w:hAnsi="Garamond"/>
              <w:b/>
              <w:sz w:val="28"/>
              <w:szCs w:val="28"/>
            </w:rPr>
          </w:pPr>
          <w:r>
            <w:rPr>
              <w:noProof/>
            </w:rPr>
            <w:drawing>
              <wp:inline distT="0" distB="0" distL="0" distR="0">
                <wp:extent cx="304524" cy="427512"/>
                <wp:effectExtent l="0" t="0" r="635" b="0"/>
                <wp:docPr id="47" name="Picture 2" descr="Stema e Republikes e perfunduar [Converted]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Stema e Republikes e perfunduar [Converted]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-902" r="-2507" b="-1212"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04538" cy="42753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651" w:type="pct"/>
          <w:shd w:val="pct5" w:color="auto" w:fill="F2F2F2"/>
          <w:vAlign w:val="center"/>
        </w:tcPr>
        <w:p w:rsidR="00F744A2" w:rsidRPr="00EB260B" w:rsidRDefault="00DB0BF9" w:rsidP="00680B77">
          <w:pPr>
            <w:pStyle w:val="NoSpacing"/>
            <w:spacing w:before="100" w:after="100"/>
            <w:jc w:val="center"/>
            <w:rPr>
              <w:rFonts w:ascii="Garamond" w:hAnsi="Garamond"/>
              <w:b/>
              <w:sz w:val="28"/>
              <w:szCs w:val="28"/>
            </w:rPr>
          </w:pPr>
          <w:r>
            <w:rPr>
              <w:rFonts w:ascii="Garamond" w:hAnsi="Garamond"/>
              <w:b/>
              <w:sz w:val="28"/>
              <w:szCs w:val="28"/>
            </w:rPr>
            <w:t xml:space="preserve"> Viti 2017 – </w:t>
          </w:r>
          <w:proofErr w:type="spellStart"/>
          <w:r>
            <w:rPr>
              <w:rFonts w:ascii="Garamond" w:hAnsi="Garamond"/>
              <w:b/>
              <w:sz w:val="28"/>
              <w:szCs w:val="28"/>
            </w:rPr>
            <w:t>Numri</w:t>
          </w:r>
          <w:proofErr w:type="spellEnd"/>
          <w:r>
            <w:rPr>
              <w:rFonts w:ascii="Garamond" w:hAnsi="Garamond"/>
              <w:b/>
              <w:sz w:val="28"/>
              <w:szCs w:val="28"/>
            </w:rPr>
            <w:t xml:space="preserve"> 238</w:t>
          </w:r>
        </w:p>
      </w:tc>
    </w:tr>
  </w:tbl>
  <w:p w:rsidR="00F744A2" w:rsidRPr="00385E2C" w:rsidRDefault="00406A35" w:rsidP="00385E2C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44A2" w:rsidRDefault="00406A35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0BF9"/>
    <w:rsid w:val="00031477"/>
    <w:rsid w:val="001B00D5"/>
    <w:rsid w:val="003A3005"/>
    <w:rsid w:val="00406A35"/>
    <w:rsid w:val="00A74CFA"/>
    <w:rsid w:val="00DB0B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3BDC162-D248-431A-A81F-26F87D91C4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DB0BF9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DB0BF9"/>
    <w:pPr>
      <w:tabs>
        <w:tab w:val="center" w:pos="4680"/>
        <w:tab w:val="right" w:pos="9360"/>
      </w:tabs>
      <w:spacing w:after="0" w:line="240" w:lineRule="auto"/>
      <w:ind w:firstLine="284"/>
      <w:jc w:val="both"/>
    </w:pPr>
    <w:rPr>
      <w:rFonts w:ascii="Calibri" w:eastAsia="Calibri" w:hAnsi="Calibri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DB0BF9"/>
    <w:rPr>
      <w:rFonts w:ascii="Calibri" w:eastAsia="Calibri" w:hAnsi="Calibri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B0B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B0BF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fontTable" Target="fontTable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" Type="http://schemas.openxmlformats.org/officeDocument/2006/relationships/footnotes" Target="footnotes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theme" Target="theme/theme1.xml"/><Relationship Id="rId8" Type="http://schemas.openxmlformats.org/officeDocument/2006/relationships/header" Target="header2.xml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786E46C-7F7E-41D9-9AEE-1FE4286564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50</Pages>
  <Words>418</Words>
  <Characters>2384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bruna.aliaj</dc:creator>
  <cp:lastModifiedBy>Nertila Topulli</cp:lastModifiedBy>
  <cp:revision>2</cp:revision>
  <dcterms:created xsi:type="dcterms:W3CDTF">2024-05-29T09:57:00Z</dcterms:created>
  <dcterms:modified xsi:type="dcterms:W3CDTF">2024-05-29T09:57:00Z</dcterms:modified>
</cp:coreProperties>
</file>