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838DE" w14:textId="538F9F3E" w:rsidR="000B3354" w:rsidRPr="00A01569" w:rsidRDefault="000D7E11" w:rsidP="007A6CDA">
      <w:pPr>
        <w:jc w:val="center"/>
        <w:rPr>
          <w:rFonts w:ascii="Garamond" w:hAnsi="Garamond"/>
          <w:b/>
          <w:lang w:val="sq-AL"/>
        </w:rPr>
      </w:pPr>
      <w:bookmarkStart w:id="0" w:name="_GoBack"/>
      <w:bookmarkEnd w:id="0"/>
      <w:r w:rsidRPr="00A01569">
        <w:rPr>
          <w:rFonts w:ascii="Garamond" w:hAnsi="Garamond"/>
          <w:b/>
          <w:lang w:val="sq-AL"/>
        </w:rPr>
        <w:t>VENDI</w:t>
      </w:r>
      <w:r w:rsidR="000B3354" w:rsidRPr="00A01569">
        <w:rPr>
          <w:rFonts w:ascii="Garamond" w:hAnsi="Garamond"/>
          <w:b/>
          <w:lang w:val="sq-AL"/>
        </w:rPr>
        <w:t>M</w:t>
      </w:r>
    </w:p>
    <w:p w14:paraId="504838E2" w14:textId="3A3BF650" w:rsidR="00FB7CC0" w:rsidRPr="00A01569" w:rsidRDefault="005C09F1" w:rsidP="007A6CDA">
      <w:pPr>
        <w:jc w:val="center"/>
        <w:rPr>
          <w:rFonts w:ascii="Garamond" w:hAnsi="Garamond"/>
          <w:b/>
          <w:lang w:val="sq-AL"/>
        </w:rPr>
      </w:pPr>
      <w:r w:rsidRPr="00A01569">
        <w:rPr>
          <w:rFonts w:ascii="Garamond" w:hAnsi="Garamond"/>
          <w:b/>
          <w:lang w:val="sq-AL"/>
        </w:rPr>
        <w:t>Nr.</w:t>
      </w:r>
      <w:r w:rsidR="00A01569" w:rsidRPr="00A01569">
        <w:rPr>
          <w:rFonts w:ascii="Garamond" w:hAnsi="Garamond"/>
          <w:b/>
          <w:lang w:val="sq-AL"/>
        </w:rPr>
        <w:t xml:space="preserve"> </w:t>
      </w:r>
      <w:r w:rsidRPr="00A01569">
        <w:rPr>
          <w:rFonts w:ascii="Garamond" w:hAnsi="Garamond"/>
          <w:b/>
          <w:lang w:val="sq-AL"/>
        </w:rPr>
        <w:t>848</w:t>
      </w:r>
      <w:r w:rsidR="00975688" w:rsidRPr="00A01569">
        <w:rPr>
          <w:rFonts w:ascii="Garamond" w:hAnsi="Garamond"/>
          <w:b/>
          <w:lang w:val="sq-AL"/>
        </w:rPr>
        <w:t>, datë</w:t>
      </w:r>
      <w:r w:rsidRPr="00A01569">
        <w:rPr>
          <w:rFonts w:ascii="Garamond" w:hAnsi="Garamond"/>
          <w:b/>
          <w:lang w:val="sq-AL"/>
        </w:rPr>
        <w:t xml:space="preserve"> 28.10.2020</w:t>
      </w:r>
    </w:p>
    <w:p w14:paraId="504838E3" w14:textId="77777777" w:rsidR="00FB7CC0" w:rsidRPr="00A01569" w:rsidRDefault="00FB7CC0" w:rsidP="007A6CDA">
      <w:pPr>
        <w:jc w:val="center"/>
        <w:rPr>
          <w:rFonts w:ascii="Garamond" w:hAnsi="Garamond"/>
          <w:b/>
          <w:lang w:val="sq-AL"/>
        </w:rPr>
      </w:pPr>
    </w:p>
    <w:p w14:paraId="504838E8" w14:textId="6010AB72" w:rsidR="000B3354" w:rsidRPr="00A01569" w:rsidRDefault="000D7E11" w:rsidP="007A6CDA">
      <w:pPr>
        <w:jc w:val="center"/>
        <w:rPr>
          <w:rFonts w:ascii="Garamond" w:hAnsi="Garamond"/>
          <w:b/>
          <w:lang w:val="sq-AL"/>
        </w:rPr>
      </w:pPr>
      <w:bookmarkStart w:id="1" w:name="_Hlk505720356"/>
      <w:r w:rsidRPr="00A01569">
        <w:rPr>
          <w:rFonts w:ascii="Garamond" w:hAnsi="Garamond"/>
          <w:b/>
          <w:lang w:val="sq-AL"/>
        </w:rPr>
        <w:t xml:space="preserve">PËR </w:t>
      </w:r>
      <w:r w:rsidR="00D97DEE" w:rsidRPr="00A01569">
        <w:rPr>
          <w:rFonts w:ascii="Garamond" w:hAnsi="Garamond"/>
          <w:b/>
          <w:lang w:val="sq-AL"/>
        </w:rPr>
        <w:t>STANDARDET, KRITERET E PROCEDURAT E AKREDITIMIT TË AKTIVITETEVE TË EDUKIMIT TË VAZHDUESHËM TË PROFESIONISTËVE TË SHËRBIMEVE TË KUJDESIT SHOQËROR, SI DHE TË OFRUESVE TË TYRE</w:t>
      </w:r>
    </w:p>
    <w:p w14:paraId="504838EA" w14:textId="77777777" w:rsidR="00690EB9" w:rsidRPr="00A01569" w:rsidRDefault="00690EB9" w:rsidP="007A6CDA">
      <w:pPr>
        <w:ind w:firstLine="284"/>
        <w:jc w:val="both"/>
        <w:rPr>
          <w:rFonts w:ascii="Garamond" w:hAnsi="Garamond"/>
          <w:lang w:val="sq-AL"/>
        </w:rPr>
      </w:pPr>
    </w:p>
    <w:bookmarkEnd w:id="1"/>
    <w:p w14:paraId="504838EB" w14:textId="4D1E8539" w:rsidR="000B3354" w:rsidRPr="00A01569" w:rsidRDefault="000B3354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Në </w:t>
      </w:r>
      <w:r w:rsidR="00690EB9" w:rsidRPr="00A01569">
        <w:rPr>
          <w:rFonts w:ascii="Garamond" w:hAnsi="Garamond"/>
          <w:lang w:val="sq-AL"/>
        </w:rPr>
        <w:t>mbështetje</w:t>
      </w:r>
      <w:r w:rsidR="00D97DEE" w:rsidRPr="00A01569">
        <w:rPr>
          <w:rFonts w:ascii="Garamond" w:hAnsi="Garamond"/>
          <w:lang w:val="sq-AL"/>
        </w:rPr>
        <w:t xml:space="preserve"> të nenit 100 të Kushtetutës dhe</w:t>
      </w:r>
      <w:r w:rsidRPr="00A01569">
        <w:rPr>
          <w:rFonts w:ascii="Garamond" w:hAnsi="Garamond"/>
          <w:lang w:val="sq-AL"/>
        </w:rPr>
        <w:t xml:space="preserve"> të </w:t>
      </w:r>
      <w:r w:rsidR="00D97DEE" w:rsidRPr="00A01569">
        <w:rPr>
          <w:rFonts w:ascii="Garamond" w:hAnsi="Garamond"/>
          <w:lang w:val="sq-AL"/>
        </w:rPr>
        <w:t xml:space="preserve">neneve 39, pika 2, 43, pika 4, </w:t>
      </w:r>
      <w:r w:rsidR="006F0FFB" w:rsidRPr="00A01569">
        <w:rPr>
          <w:rFonts w:ascii="Garamond" w:hAnsi="Garamond"/>
          <w:lang w:val="sq-AL"/>
        </w:rPr>
        <w:t xml:space="preserve">të </w:t>
      </w:r>
      <w:r w:rsidR="00D97DEE" w:rsidRPr="00A01569">
        <w:rPr>
          <w:rFonts w:ascii="Garamond" w:hAnsi="Garamond"/>
          <w:lang w:val="sq-AL"/>
        </w:rPr>
        <w:t>ligjit nr.</w:t>
      </w:r>
      <w:r w:rsidR="00063D03">
        <w:rPr>
          <w:rFonts w:ascii="Garamond" w:hAnsi="Garamond"/>
          <w:lang w:val="sq-AL"/>
        </w:rPr>
        <w:t xml:space="preserve"> </w:t>
      </w:r>
      <w:r w:rsidR="00D97DEE" w:rsidRPr="00A01569">
        <w:rPr>
          <w:rFonts w:ascii="Garamond" w:hAnsi="Garamond"/>
          <w:lang w:val="sq-AL"/>
        </w:rPr>
        <w:t>121</w:t>
      </w:r>
      <w:r w:rsidR="00E8359F" w:rsidRPr="00A01569">
        <w:rPr>
          <w:rFonts w:ascii="Garamond" w:hAnsi="Garamond"/>
          <w:lang w:val="sq-AL"/>
        </w:rPr>
        <w:t>/</w:t>
      </w:r>
      <w:r w:rsidRPr="00A01569">
        <w:rPr>
          <w:rFonts w:ascii="Garamond" w:hAnsi="Garamond"/>
          <w:lang w:val="sq-AL"/>
        </w:rPr>
        <w:t>2016</w:t>
      </w:r>
      <w:r w:rsidR="009B53A9" w:rsidRPr="00A01569">
        <w:rPr>
          <w:rFonts w:ascii="Garamond" w:hAnsi="Garamond"/>
          <w:lang w:val="sq-AL"/>
        </w:rPr>
        <w:t>,</w:t>
      </w:r>
      <w:r w:rsidRPr="00A01569">
        <w:rPr>
          <w:rFonts w:ascii="Garamond" w:hAnsi="Garamond"/>
          <w:lang w:val="sq-AL"/>
        </w:rPr>
        <w:t xml:space="preserve"> “Për </w:t>
      </w:r>
      <w:r w:rsidR="00750642" w:rsidRPr="00A01569">
        <w:rPr>
          <w:rFonts w:ascii="Garamond" w:hAnsi="Garamond"/>
          <w:lang w:val="sq-AL"/>
        </w:rPr>
        <w:t xml:space="preserve">shërbimet e kujdesit shoqëror </w:t>
      </w:r>
      <w:r w:rsidRPr="00A01569">
        <w:rPr>
          <w:rFonts w:ascii="Garamond" w:hAnsi="Garamond"/>
          <w:lang w:val="sq-AL"/>
        </w:rPr>
        <w:t xml:space="preserve">në Republikën e Shqipërisë”, me propozimin e ministrit të Shëndetësisë dhe Mbrojtjes Sociale, </w:t>
      </w:r>
      <w:r w:rsidR="00E8359F" w:rsidRPr="00A01569">
        <w:rPr>
          <w:rFonts w:ascii="Garamond" w:hAnsi="Garamond"/>
          <w:lang w:val="sq-AL"/>
        </w:rPr>
        <w:t>Këshilli i Ministrave</w:t>
      </w:r>
    </w:p>
    <w:p w14:paraId="504838EC" w14:textId="77777777" w:rsidR="00E8359F" w:rsidRPr="00A01569" w:rsidRDefault="00E8359F" w:rsidP="007A6CDA">
      <w:pPr>
        <w:ind w:firstLine="284"/>
        <w:jc w:val="both"/>
        <w:rPr>
          <w:rFonts w:ascii="Garamond" w:hAnsi="Garamond"/>
          <w:lang w:val="sq-AL"/>
        </w:rPr>
      </w:pPr>
    </w:p>
    <w:p w14:paraId="504838EF" w14:textId="20233CE7" w:rsidR="000B3354" w:rsidRPr="00A01569" w:rsidRDefault="000B3354" w:rsidP="007A6CDA">
      <w:pPr>
        <w:jc w:val="center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VENDOSI:</w:t>
      </w:r>
    </w:p>
    <w:p w14:paraId="504838F0" w14:textId="77777777" w:rsidR="001846E5" w:rsidRPr="00A01569" w:rsidRDefault="001846E5" w:rsidP="007A6CDA">
      <w:pPr>
        <w:ind w:firstLine="284"/>
        <w:jc w:val="both"/>
        <w:rPr>
          <w:rFonts w:ascii="Garamond" w:hAnsi="Garamond"/>
          <w:lang w:val="sq-AL"/>
        </w:rPr>
      </w:pPr>
    </w:p>
    <w:p w14:paraId="504838F3" w14:textId="77777777" w:rsidR="000B3354" w:rsidRPr="00A01569" w:rsidRDefault="000B3354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I.</w:t>
      </w:r>
      <w:r w:rsidR="004528EA" w:rsidRPr="00A01569">
        <w:rPr>
          <w:rFonts w:ascii="Garamond" w:hAnsi="Garamond"/>
          <w:lang w:val="sq-AL"/>
        </w:rPr>
        <w:t xml:space="preserve"> </w:t>
      </w:r>
      <w:r w:rsidRPr="00A01569">
        <w:rPr>
          <w:rFonts w:ascii="Garamond" w:hAnsi="Garamond"/>
          <w:lang w:val="sq-AL"/>
        </w:rPr>
        <w:t>DISPOZITA TË PËRGJITHSHME</w:t>
      </w:r>
    </w:p>
    <w:p w14:paraId="504838F5" w14:textId="53FCC864" w:rsidR="000B3354" w:rsidRPr="00A01569" w:rsidRDefault="000D7E1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1. </w:t>
      </w:r>
      <w:r w:rsidR="000B3354" w:rsidRPr="00A01569">
        <w:rPr>
          <w:rFonts w:ascii="Garamond" w:hAnsi="Garamond"/>
          <w:lang w:val="sq-AL"/>
        </w:rPr>
        <w:t>Ky vendim përcakton:</w:t>
      </w:r>
    </w:p>
    <w:p w14:paraId="504838F7" w14:textId="23A08A02" w:rsidR="00374422" w:rsidRPr="00A01569" w:rsidRDefault="000D7E1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a) </w:t>
      </w:r>
      <w:r w:rsidR="00D97DEE" w:rsidRPr="00A01569">
        <w:rPr>
          <w:rFonts w:ascii="Garamond" w:hAnsi="Garamond"/>
          <w:lang w:val="sq-AL"/>
        </w:rPr>
        <w:t>standard</w:t>
      </w:r>
      <w:r w:rsidR="00374422" w:rsidRPr="00A01569">
        <w:rPr>
          <w:rFonts w:ascii="Garamond" w:hAnsi="Garamond"/>
          <w:lang w:val="sq-AL"/>
        </w:rPr>
        <w:t xml:space="preserve">et, kriteret </w:t>
      </w:r>
      <w:r w:rsidR="000B3354" w:rsidRPr="00A01569">
        <w:rPr>
          <w:rFonts w:ascii="Garamond" w:hAnsi="Garamond"/>
          <w:lang w:val="sq-AL"/>
        </w:rPr>
        <w:t xml:space="preserve">e procedurat e akreditimit të aktiviteteve të edukimit </w:t>
      </w:r>
      <w:r w:rsidR="00132566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 xml:space="preserve"> për profesionist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t e </w:t>
      </w:r>
      <w:r w:rsidR="008B036F" w:rsidRPr="00A01569">
        <w:rPr>
          <w:rFonts w:ascii="Garamond" w:hAnsi="Garamond"/>
          <w:lang w:val="sq-AL"/>
        </w:rPr>
        <w:t>shërbimeve të kujdesit shoqëror</w:t>
      </w:r>
      <w:r w:rsidR="00374422" w:rsidRPr="00A01569">
        <w:rPr>
          <w:rFonts w:ascii="Garamond" w:hAnsi="Garamond"/>
          <w:lang w:val="sq-AL"/>
        </w:rPr>
        <w:t>;</w:t>
      </w:r>
    </w:p>
    <w:p w14:paraId="504838F8" w14:textId="5487B65C" w:rsidR="000B3354" w:rsidRPr="00A01569" w:rsidRDefault="000D7E1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b) </w:t>
      </w:r>
      <w:r w:rsidR="00D97DEE" w:rsidRPr="00A01569">
        <w:rPr>
          <w:rFonts w:ascii="Garamond" w:hAnsi="Garamond"/>
          <w:lang w:val="sq-AL"/>
        </w:rPr>
        <w:t>standard</w:t>
      </w:r>
      <w:r w:rsidR="000B3354" w:rsidRPr="00A01569">
        <w:rPr>
          <w:rFonts w:ascii="Garamond" w:hAnsi="Garamond"/>
          <w:lang w:val="sq-AL"/>
        </w:rPr>
        <w:t xml:space="preserve">et, kriteret dhe procedurat e akreditimit të ofruesve të aktiviteteve të edukimit </w:t>
      </w:r>
      <w:r w:rsidR="00132566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 xml:space="preserve"> për profesionist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t e shërbimeve të kujdesit shoqëror.</w:t>
      </w:r>
    </w:p>
    <w:p w14:paraId="504838FA" w14:textId="756BCA79" w:rsidR="000B3354" w:rsidRPr="00A01569" w:rsidRDefault="000D7E1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2. </w:t>
      </w:r>
      <w:r w:rsidR="000B3354" w:rsidRPr="00A01569">
        <w:rPr>
          <w:rFonts w:ascii="Garamond" w:hAnsi="Garamond"/>
          <w:lang w:val="sq-AL"/>
        </w:rPr>
        <w:t xml:space="preserve">Në </w:t>
      </w:r>
      <w:r w:rsidR="00B84D52" w:rsidRPr="00A01569">
        <w:rPr>
          <w:rFonts w:ascii="Garamond" w:hAnsi="Garamond"/>
          <w:lang w:val="sq-AL"/>
        </w:rPr>
        <w:t xml:space="preserve">kuptim të </w:t>
      </w:r>
      <w:r w:rsidR="000B3354" w:rsidRPr="00A01569">
        <w:rPr>
          <w:rFonts w:ascii="Garamond" w:hAnsi="Garamond"/>
          <w:lang w:val="sq-AL"/>
        </w:rPr>
        <w:t>kët</w:t>
      </w:r>
      <w:r w:rsidR="00B84D52" w:rsidRPr="00A01569">
        <w:rPr>
          <w:rFonts w:ascii="Garamond" w:hAnsi="Garamond"/>
          <w:lang w:val="sq-AL"/>
        </w:rPr>
        <w:t>ij</w:t>
      </w:r>
      <w:r w:rsidR="000B3354" w:rsidRPr="00A01569">
        <w:rPr>
          <w:rFonts w:ascii="Garamond" w:hAnsi="Garamond"/>
          <w:lang w:val="sq-AL"/>
        </w:rPr>
        <w:t xml:space="preserve"> vendim</w:t>
      </w:r>
      <w:r w:rsidR="00B84D52" w:rsidRPr="00A01569">
        <w:rPr>
          <w:rFonts w:ascii="Garamond" w:hAnsi="Garamond"/>
          <w:lang w:val="sq-AL"/>
        </w:rPr>
        <w:t>i</w:t>
      </w:r>
      <w:r w:rsidR="00184449" w:rsidRPr="00A01569">
        <w:rPr>
          <w:rFonts w:ascii="Garamond" w:hAnsi="Garamond"/>
          <w:lang w:val="sq-AL"/>
        </w:rPr>
        <w:t>, termat e mëposhtëm kanë këto kuptime:</w:t>
      </w:r>
    </w:p>
    <w:p w14:paraId="504838FC" w14:textId="10EFA21C" w:rsidR="000B3354" w:rsidRPr="00A01569" w:rsidRDefault="000D7E1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a) </w:t>
      </w:r>
      <w:r w:rsidR="000B3354" w:rsidRPr="00A01569">
        <w:rPr>
          <w:rFonts w:ascii="Garamond" w:hAnsi="Garamond"/>
          <w:lang w:val="sq-AL"/>
        </w:rPr>
        <w:t>“</w:t>
      </w:r>
      <w:r w:rsidR="00894777" w:rsidRPr="00A01569">
        <w:rPr>
          <w:rFonts w:ascii="Garamond" w:hAnsi="Garamond"/>
          <w:lang w:val="sq-AL"/>
        </w:rPr>
        <w:t>E</w:t>
      </w:r>
      <w:r w:rsidR="000B3354" w:rsidRPr="00A01569">
        <w:rPr>
          <w:rFonts w:ascii="Garamond" w:hAnsi="Garamond"/>
          <w:lang w:val="sq-AL"/>
        </w:rPr>
        <w:t xml:space="preserve">dukimi </w:t>
      </w:r>
      <w:r w:rsidR="00132566" w:rsidRPr="00A01569">
        <w:rPr>
          <w:rFonts w:ascii="Garamond" w:hAnsi="Garamond"/>
          <w:lang w:val="sq-AL"/>
        </w:rPr>
        <w:t>i vazhduesh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>m</w:t>
      </w:r>
      <w:r w:rsidR="00894777" w:rsidRPr="00A01569">
        <w:rPr>
          <w:rFonts w:ascii="Garamond" w:hAnsi="Garamond"/>
          <w:lang w:val="sq-AL"/>
        </w:rPr>
        <w:t xml:space="preserve">”, </w:t>
      </w:r>
      <w:r w:rsidR="000B3354" w:rsidRPr="00A01569">
        <w:rPr>
          <w:rFonts w:ascii="Garamond" w:hAnsi="Garamond"/>
          <w:lang w:val="sq-AL"/>
        </w:rPr>
        <w:t>procesi nëpërmjet të cilit profesionistët e shërbimeve të kujdesi</w:t>
      </w:r>
      <w:r w:rsidR="00894777" w:rsidRPr="00A01569">
        <w:rPr>
          <w:rFonts w:ascii="Garamond" w:hAnsi="Garamond"/>
          <w:lang w:val="sq-AL"/>
        </w:rPr>
        <w:t xml:space="preserve">t shoqëror përditësojnë dijet </w:t>
      </w:r>
      <w:r w:rsidR="000B3354" w:rsidRPr="00A01569">
        <w:rPr>
          <w:rFonts w:ascii="Garamond" w:hAnsi="Garamond"/>
          <w:lang w:val="sq-AL"/>
        </w:rPr>
        <w:t>e aftësitë e tyre për të plotësuar nevojat e përfituesve të këtyre shërbimeve;</w:t>
      </w:r>
    </w:p>
    <w:p w14:paraId="504838FD" w14:textId="077CEFAE" w:rsidR="000B3354" w:rsidRPr="00A01569" w:rsidRDefault="000D7E1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b) </w:t>
      </w:r>
      <w:r w:rsidR="000B3354" w:rsidRPr="00A01569">
        <w:rPr>
          <w:rFonts w:ascii="Garamond" w:hAnsi="Garamond"/>
          <w:lang w:val="sq-AL"/>
        </w:rPr>
        <w:t>“</w:t>
      </w:r>
      <w:r w:rsidR="00894777" w:rsidRPr="00A01569">
        <w:rPr>
          <w:rFonts w:ascii="Garamond" w:hAnsi="Garamond"/>
          <w:lang w:val="sq-AL"/>
        </w:rPr>
        <w:t>Pr</w:t>
      </w:r>
      <w:r w:rsidR="000B3354" w:rsidRPr="00A01569">
        <w:rPr>
          <w:rFonts w:ascii="Garamond" w:hAnsi="Garamond"/>
          <w:lang w:val="sq-AL"/>
        </w:rPr>
        <w:t>ofesionist</w:t>
      </w:r>
      <w:r w:rsidR="00894777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i shë</w:t>
      </w:r>
      <w:r w:rsidR="004C5CCC" w:rsidRPr="00A01569">
        <w:rPr>
          <w:rFonts w:ascii="Garamond" w:hAnsi="Garamond"/>
          <w:lang w:val="sq-AL"/>
        </w:rPr>
        <w:t>rbimeve të kujdesit shoqëror”</w:t>
      </w:r>
      <w:r w:rsidR="00894777" w:rsidRPr="00A01569">
        <w:rPr>
          <w:rFonts w:ascii="Garamond" w:hAnsi="Garamond"/>
          <w:lang w:val="sq-AL"/>
        </w:rPr>
        <w:t xml:space="preserve">, </w:t>
      </w:r>
      <w:r w:rsidR="000B3354" w:rsidRPr="00A01569">
        <w:rPr>
          <w:rFonts w:ascii="Garamond" w:hAnsi="Garamond"/>
          <w:lang w:val="sq-AL"/>
        </w:rPr>
        <w:t xml:space="preserve">i punësuari në shërbim të kategorive përfituese të shërbimeve të kujdesit shoqëror, si </w:t>
      </w:r>
      <w:r w:rsidR="00894777" w:rsidRPr="00A01569">
        <w:rPr>
          <w:rFonts w:ascii="Garamond" w:hAnsi="Garamond"/>
          <w:lang w:val="sq-AL"/>
        </w:rPr>
        <w:t xml:space="preserve">pjesë e sistemit publik </w:t>
      </w:r>
      <w:r w:rsidR="000B3354" w:rsidRPr="00A01569">
        <w:rPr>
          <w:rFonts w:ascii="Garamond" w:hAnsi="Garamond"/>
          <w:lang w:val="sq-AL"/>
        </w:rPr>
        <w:t xml:space="preserve">e jopublik të ofrimit të shërbimeve të kujdesit </w:t>
      </w:r>
      <w:r w:rsidR="00750642" w:rsidRPr="00A01569">
        <w:rPr>
          <w:rFonts w:ascii="Garamond" w:hAnsi="Garamond"/>
          <w:lang w:val="sq-AL"/>
        </w:rPr>
        <w:t>shoqëror;</w:t>
      </w:r>
    </w:p>
    <w:p w14:paraId="504838FE" w14:textId="25C78228" w:rsidR="000B3354" w:rsidRPr="00A01569" w:rsidRDefault="000D7E1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c) </w:t>
      </w:r>
      <w:r w:rsidR="000B3354" w:rsidRPr="00A01569">
        <w:rPr>
          <w:rFonts w:ascii="Garamond" w:hAnsi="Garamond"/>
          <w:lang w:val="sq-AL"/>
        </w:rPr>
        <w:t>“</w:t>
      </w:r>
      <w:r w:rsidR="00894777" w:rsidRPr="00A01569">
        <w:rPr>
          <w:rFonts w:ascii="Garamond" w:hAnsi="Garamond"/>
          <w:lang w:val="sq-AL"/>
        </w:rPr>
        <w:t>Shërbime të kujdesit shoqëror”,</w:t>
      </w:r>
      <w:r w:rsidR="000B3354" w:rsidRPr="00A01569">
        <w:rPr>
          <w:rFonts w:ascii="Garamond" w:hAnsi="Garamond"/>
          <w:lang w:val="sq-AL"/>
        </w:rPr>
        <w:t xml:space="preserve"> sistem i integruar</w:t>
      </w:r>
      <w:r w:rsidR="006463F4" w:rsidRPr="00A01569">
        <w:rPr>
          <w:rFonts w:ascii="Garamond" w:hAnsi="Garamond"/>
          <w:lang w:val="sq-AL"/>
        </w:rPr>
        <w:t xml:space="preserve"> dhe i organizuar përfitimesh </w:t>
      </w:r>
      <w:r w:rsidR="000B3354" w:rsidRPr="00A01569">
        <w:rPr>
          <w:rFonts w:ascii="Garamond" w:hAnsi="Garamond"/>
          <w:lang w:val="sq-AL"/>
        </w:rPr>
        <w:t xml:space="preserve">e lehtësish, të cilat ofrohen nga profesionistë të fushave përkatëse të subjekteve publike ose jopublike, me qëllim sigurimin e mirëqenies, pavarësisë dhe përfshirjes shoqërore të individëve e të familjeve që </w:t>
      </w:r>
      <w:r w:rsidR="00750642" w:rsidRPr="00A01569">
        <w:rPr>
          <w:rFonts w:ascii="Garamond" w:hAnsi="Garamond"/>
          <w:lang w:val="sq-AL"/>
        </w:rPr>
        <w:t>kanë nevojë për kujdes shoqëror;</w:t>
      </w:r>
    </w:p>
    <w:p w14:paraId="504838FF" w14:textId="2F4765DE" w:rsidR="007D71F9" w:rsidRPr="00A01569" w:rsidRDefault="000D7E1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ç) </w:t>
      </w:r>
      <w:r w:rsidR="000B3354" w:rsidRPr="00A01569">
        <w:rPr>
          <w:rFonts w:ascii="Garamond" w:hAnsi="Garamond"/>
          <w:lang w:val="sq-AL"/>
        </w:rPr>
        <w:t>“Ofrues i akredituar i aktiviteteve të edukimit të vazhdueshëm</w:t>
      </w:r>
      <w:r w:rsidR="00F730B4" w:rsidRPr="00A01569">
        <w:rPr>
          <w:rFonts w:ascii="Garamond" w:hAnsi="Garamond"/>
          <w:lang w:val="sq-AL"/>
        </w:rPr>
        <w:t xml:space="preserve"> </w:t>
      </w:r>
      <w:r w:rsidR="00A303C9" w:rsidRPr="00A01569">
        <w:rPr>
          <w:rFonts w:ascii="Garamond" w:hAnsi="Garamond"/>
          <w:lang w:val="sq-AL"/>
        </w:rPr>
        <w:t>për profesionistët e shërbimeve të kujdesit shoqëror</w:t>
      </w:r>
      <w:r w:rsidR="006463F4" w:rsidRPr="00A01569">
        <w:rPr>
          <w:rFonts w:ascii="Garamond" w:hAnsi="Garamond"/>
          <w:lang w:val="sq-AL"/>
        </w:rPr>
        <w:t>” (</w:t>
      </w:r>
      <w:r w:rsidR="00601C0E" w:rsidRPr="00A01569">
        <w:rPr>
          <w:rFonts w:ascii="Garamond" w:hAnsi="Garamond"/>
          <w:lang w:val="sq-AL"/>
        </w:rPr>
        <w:t>n</w:t>
      </w:r>
      <w:r w:rsidR="00596A21" w:rsidRPr="00A01569">
        <w:rPr>
          <w:rFonts w:ascii="Garamond" w:hAnsi="Garamond"/>
          <w:lang w:val="sq-AL"/>
        </w:rPr>
        <w:t>ë</w:t>
      </w:r>
      <w:r w:rsidR="00601C0E" w:rsidRPr="00A01569">
        <w:rPr>
          <w:rFonts w:ascii="Garamond" w:hAnsi="Garamond"/>
          <w:lang w:val="sq-AL"/>
        </w:rPr>
        <w:t xml:space="preserve"> vijim</w:t>
      </w:r>
      <w:r w:rsidR="006463F4" w:rsidRPr="00A01569">
        <w:rPr>
          <w:rFonts w:ascii="Garamond" w:hAnsi="Garamond"/>
          <w:lang w:val="sq-AL"/>
        </w:rPr>
        <w:t>,</w:t>
      </w:r>
      <w:r w:rsidR="00601C0E" w:rsidRPr="00A01569">
        <w:rPr>
          <w:rFonts w:ascii="Garamond" w:hAnsi="Garamond"/>
          <w:lang w:val="sq-AL"/>
        </w:rPr>
        <w:t xml:space="preserve"> </w:t>
      </w:r>
      <w:r w:rsidR="00596A21" w:rsidRPr="00A01569">
        <w:rPr>
          <w:rFonts w:ascii="Garamond" w:hAnsi="Garamond"/>
          <w:lang w:val="sq-AL"/>
        </w:rPr>
        <w:t>“</w:t>
      </w:r>
      <w:r w:rsidR="00601C0E" w:rsidRPr="00A01569">
        <w:rPr>
          <w:rFonts w:ascii="Garamond" w:hAnsi="Garamond"/>
          <w:lang w:val="sq-AL"/>
        </w:rPr>
        <w:t>ofruesit</w:t>
      </w:r>
      <w:r w:rsidR="004C5CCC" w:rsidRPr="00A01569">
        <w:rPr>
          <w:rFonts w:ascii="Garamond" w:hAnsi="Garamond"/>
          <w:lang w:val="sq-AL"/>
        </w:rPr>
        <w:t>”</w:t>
      </w:r>
      <w:r w:rsidR="006463F4" w:rsidRPr="00A01569">
        <w:rPr>
          <w:rFonts w:ascii="Garamond" w:hAnsi="Garamond"/>
          <w:lang w:val="sq-AL"/>
        </w:rPr>
        <w:t>),</w:t>
      </w:r>
      <w:r w:rsidR="004C5CCC" w:rsidRPr="00A01569">
        <w:rPr>
          <w:rFonts w:ascii="Garamond" w:hAnsi="Garamond"/>
          <w:lang w:val="sq-AL"/>
        </w:rPr>
        <w:t xml:space="preserve"> </w:t>
      </w:r>
      <w:r w:rsidR="006463F4" w:rsidRPr="00A01569">
        <w:rPr>
          <w:rFonts w:ascii="Garamond" w:hAnsi="Garamond"/>
          <w:lang w:val="sq-AL"/>
        </w:rPr>
        <w:t>t</w:t>
      </w:r>
      <w:r w:rsidR="000B3354" w:rsidRPr="00A01569">
        <w:rPr>
          <w:rFonts w:ascii="Garamond" w:hAnsi="Garamond"/>
          <w:lang w:val="sq-AL"/>
        </w:rPr>
        <w:t>ë gjitha st</w:t>
      </w:r>
      <w:r w:rsidR="00360D3D" w:rsidRPr="00A01569">
        <w:rPr>
          <w:rFonts w:ascii="Garamond" w:hAnsi="Garamond"/>
          <w:lang w:val="sq-AL"/>
        </w:rPr>
        <w:t xml:space="preserve">rukturat publike ose jopublike, </w:t>
      </w:r>
      <w:r w:rsidR="000B3354" w:rsidRPr="00A01569">
        <w:rPr>
          <w:rFonts w:ascii="Garamond" w:hAnsi="Garamond"/>
          <w:lang w:val="sq-AL"/>
        </w:rPr>
        <w:t xml:space="preserve">fitimprurëse ose jofitimprurëse, </w:t>
      </w:r>
      <w:r w:rsidR="007D71F9" w:rsidRPr="00A01569">
        <w:rPr>
          <w:rFonts w:ascii="Garamond" w:hAnsi="Garamond"/>
          <w:lang w:val="sq-AL"/>
        </w:rPr>
        <w:t>që ka</w:t>
      </w:r>
      <w:r w:rsidR="00AF518A" w:rsidRPr="00A01569">
        <w:rPr>
          <w:rFonts w:ascii="Garamond" w:hAnsi="Garamond"/>
          <w:lang w:val="sq-AL"/>
        </w:rPr>
        <w:t>n</w:t>
      </w:r>
      <w:r w:rsidR="005A7DBA" w:rsidRPr="00A01569">
        <w:rPr>
          <w:rFonts w:ascii="Garamond" w:hAnsi="Garamond"/>
          <w:lang w:val="sq-AL"/>
        </w:rPr>
        <w:t>ë</w:t>
      </w:r>
      <w:r w:rsidR="007D71F9" w:rsidRPr="00A01569">
        <w:rPr>
          <w:rFonts w:ascii="Garamond" w:hAnsi="Garamond"/>
          <w:lang w:val="sq-AL"/>
        </w:rPr>
        <w:t xml:space="preserve"> si objekt veprimtarie ofrimin e aktiviteteve të edukimit </w:t>
      </w:r>
      <w:r w:rsidR="00132566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m </w:t>
      </w:r>
      <w:r w:rsidR="007D71F9" w:rsidRPr="00A01569">
        <w:rPr>
          <w:rFonts w:ascii="Garamond" w:hAnsi="Garamond"/>
          <w:lang w:val="sq-AL"/>
        </w:rPr>
        <w:t xml:space="preserve">për profesionistët e shërbimeve të kujdesit shoqëror në territorin e Republikës së Shqipërisë. </w:t>
      </w:r>
      <w:r w:rsidR="00F33411" w:rsidRPr="00A01569">
        <w:rPr>
          <w:rFonts w:ascii="Garamond" w:hAnsi="Garamond"/>
          <w:lang w:val="sq-AL"/>
        </w:rPr>
        <w:t>Për o</w:t>
      </w:r>
      <w:r w:rsidR="0027498D" w:rsidRPr="00A01569">
        <w:rPr>
          <w:rFonts w:ascii="Garamond" w:hAnsi="Garamond"/>
          <w:lang w:val="sq-AL"/>
        </w:rPr>
        <w:t>fruesi</w:t>
      </w:r>
      <w:r w:rsidR="00CE7E1F" w:rsidRPr="00A01569">
        <w:rPr>
          <w:rFonts w:ascii="Garamond" w:hAnsi="Garamond"/>
          <w:lang w:val="sq-AL"/>
        </w:rPr>
        <w:t>t e aktivitetit</w:t>
      </w:r>
      <w:r w:rsidR="0027498D" w:rsidRPr="00A01569">
        <w:rPr>
          <w:rFonts w:ascii="Garamond" w:hAnsi="Garamond"/>
          <w:lang w:val="sq-AL"/>
        </w:rPr>
        <w:t>,</w:t>
      </w:r>
      <w:r w:rsidR="00CE7E1F" w:rsidRPr="00A01569">
        <w:rPr>
          <w:rFonts w:ascii="Garamond" w:hAnsi="Garamond"/>
          <w:lang w:val="sq-AL"/>
        </w:rPr>
        <w:t xml:space="preserve"> të cil</w:t>
      </w:r>
      <w:r w:rsidR="0027498D" w:rsidRPr="00A01569">
        <w:rPr>
          <w:rFonts w:ascii="Garamond" w:hAnsi="Garamond"/>
          <w:lang w:val="sq-AL"/>
        </w:rPr>
        <w:t>ë</w:t>
      </w:r>
      <w:r w:rsidR="00CE7E1F" w:rsidRPr="00A01569">
        <w:rPr>
          <w:rFonts w:ascii="Garamond" w:hAnsi="Garamond"/>
          <w:lang w:val="sq-AL"/>
        </w:rPr>
        <w:t>t janë subjekte që</w:t>
      </w:r>
      <w:r w:rsidR="0027498D" w:rsidRPr="00A01569">
        <w:rPr>
          <w:rFonts w:ascii="Garamond" w:hAnsi="Garamond"/>
          <w:lang w:val="sq-AL"/>
        </w:rPr>
        <w:t>,</w:t>
      </w:r>
      <w:r w:rsidR="00CE7E1F" w:rsidRPr="00A01569">
        <w:rPr>
          <w:rFonts w:ascii="Garamond" w:hAnsi="Garamond"/>
          <w:lang w:val="sq-AL"/>
        </w:rPr>
        <w:t xml:space="preserve"> sipas leg</w:t>
      </w:r>
      <w:r w:rsidR="00750642" w:rsidRPr="00A01569">
        <w:rPr>
          <w:rFonts w:ascii="Garamond" w:hAnsi="Garamond"/>
          <w:lang w:val="sq-AL"/>
        </w:rPr>
        <w:t>jislacionit në fuqi</w:t>
      </w:r>
      <w:r w:rsidR="0027498D" w:rsidRPr="00A01569">
        <w:rPr>
          <w:rFonts w:ascii="Garamond" w:hAnsi="Garamond"/>
          <w:lang w:val="sq-AL"/>
        </w:rPr>
        <w:t xml:space="preserve"> për lejet </w:t>
      </w:r>
      <w:r w:rsidR="00CE7E1F" w:rsidRPr="00A01569">
        <w:rPr>
          <w:rFonts w:ascii="Garamond" w:hAnsi="Garamond"/>
          <w:lang w:val="sq-AL"/>
        </w:rPr>
        <w:t>e licencat në Republikën e Shqipërisë</w:t>
      </w:r>
      <w:r w:rsidR="00750642" w:rsidRPr="00A01569">
        <w:rPr>
          <w:rFonts w:ascii="Garamond" w:hAnsi="Garamond"/>
          <w:lang w:val="sq-AL"/>
        </w:rPr>
        <w:t>,</w:t>
      </w:r>
      <w:r w:rsidR="0027498D" w:rsidRPr="00A01569">
        <w:rPr>
          <w:rFonts w:ascii="Garamond" w:hAnsi="Garamond"/>
          <w:lang w:val="sq-AL"/>
        </w:rPr>
        <w:t xml:space="preserve"> </w:t>
      </w:r>
      <w:r w:rsidR="00CE7E1F" w:rsidRPr="00A01569">
        <w:rPr>
          <w:rFonts w:ascii="Garamond" w:hAnsi="Garamond"/>
          <w:lang w:val="sq-AL"/>
        </w:rPr>
        <w:t>kanë detyrimin të jenë të licen</w:t>
      </w:r>
      <w:r w:rsidR="008B036F" w:rsidRPr="00A01569">
        <w:rPr>
          <w:rFonts w:ascii="Garamond" w:hAnsi="Garamond"/>
          <w:lang w:val="sq-AL"/>
        </w:rPr>
        <w:t>c</w:t>
      </w:r>
      <w:r w:rsidR="00CE7E1F" w:rsidRPr="00A01569">
        <w:rPr>
          <w:rFonts w:ascii="Garamond" w:hAnsi="Garamond"/>
          <w:lang w:val="sq-AL"/>
        </w:rPr>
        <w:t xml:space="preserve">uara, provojnë se janë subjekte të pajisura </w:t>
      </w:r>
      <w:r w:rsidR="00F33411" w:rsidRPr="00A01569">
        <w:rPr>
          <w:rFonts w:ascii="Garamond" w:hAnsi="Garamond"/>
          <w:lang w:val="sq-AL"/>
        </w:rPr>
        <w:t xml:space="preserve">me licencë </w:t>
      </w:r>
      <w:r w:rsidR="00CE7E1F" w:rsidRPr="00A01569">
        <w:rPr>
          <w:rFonts w:ascii="Garamond" w:hAnsi="Garamond"/>
          <w:lang w:val="sq-AL"/>
        </w:rPr>
        <w:t>n</w:t>
      </w:r>
      <w:r w:rsidR="001D7CFC" w:rsidRPr="00A01569">
        <w:rPr>
          <w:rFonts w:ascii="Garamond" w:hAnsi="Garamond"/>
          <w:lang w:val="sq-AL"/>
        </w:rPr>
        <w:t>ga Qendra Kombëtare e Licencave;</w:t>
      </w:r>
    </w:p>
    <w:p w14:paraId="50483900" w14:textId="611BB1BD" w:rsidR="000B3354" w:rsidRPr="00A01569" w:rsidRDefault="000D7E1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d) </w:t>
      </w:r>
      <w:r w:rsidR="000B3354" w:rsidRPr="00A01569">
        <w:rPr>
          <w:rFonts w:ascii="Garamond" w:hAnsi="Garamond"/>
          <w:lang w:val="sq-AL"/>
        </w:rPr>
        <w:t xml:space="preserve">“Kredit i edukimit </w:t>
      </w:r>
      <w:r w:rsidR="00132566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27498D" w:rsidRPr="00A01569">
        <w:rPr>
          <w:rFonts w:ascii="Garamond" w:hAnsi="Garamond"/>
          <w:lang w:val="sq-AL"/>
        </w:rPr>
        <w:t>m/</w:t>
      </w:r>
      <w:r w:rsidR="004C5CCC" w:rsidRPr="00A01569">
        <w:rPr>
          <w:rFonts w:ascii="Garamond" w:hAnsi="Garamond"/>
          <w:lang w:val="sq-AL"/>
        </w:rPr>
        <w:t>kredit”</w:t>
      </w:r>
      <w:r w:rsidR="001D7CFC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treguesi i sasisë dhe</w:t>
      </w:r>
      <w:r w:rsidR="00750642" w:rsidRPr="00A01569">
        <w:rPr>
          <w:rFonts w:ascii="Garamond" w:hAnsi="Garamond"/>
          <w:lang w:val="sq-AL"/>
        </w:rPr>
        <w:t xml:space="preserve"> i</w:t>
      </w:r>
      <w:r w:rsidR="000B3354" w:rsidRPr="00A01569">
        <w:rPr>
          <w:rFonts w:ascii="Garamond" w:hAnsi="Garamond"/>
          <w:lang w:val="sq-AL"/>
        </w:rPr>
        <w:t xml:space="preserve"> cilësisë së ndjekjes së aktiviteteve të edukimit </w:t>
      </w:r>
      <w:r w:rsidR="00132566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nga profesionisti i shër</w:t>
      </w:r>
      <w:r w:rsidR="001D7CFC" w:rsidRPr="00A01569">
        <w:rPr>
          <w:rFonts w:ascii="Garamond" w:hAnsi="Garamond"/>
          <w:lang w:val="sq-AL"/>
        </w:rPr>
        <w:t>bimeve të kujdesit shoqëror;</w:t>
      </w:r>
    </w:p>
    <w:p w14:paraId="50483901" w14:textId="77777777" w:rsidR="000B3354" w:rsidRPr="00A01569" w:rsidRDefault="00511374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dh</w:t>
      </w:r>
      <w:r w:rsidR="001D7CFC" w:rsidRPr="00A01569">
        <w:rPr>
          <w:rFonts w:ascii="Garamond" w:hAnsi="Garamond"/>
          <w:lang w:val="sq-AL"/>
        </w:rPr>
        <w:t xml:space="preserve">) </w:t>
      </w:r>
      <w:r w:rsidR="000B3354" w:rsidRPr="00A01569">
        <w:rPr>
          <w:rFonts w:ascii="Garamond" w:hAnsi="Garamond"/>
          <w:lang w:val="sq-AL"/>
        </w:rPr>
        <w:t>“Konferencë”</w:t>
      </w:r>
      <w:r w:rsidR="001D7CFC" w:rsidRPr="00A01569">
        <w:rPr>
          <w:rFonts w:ascii="Garamond" w:hAnsi="Garamond"/>
          <w:lang w:val="sq-AL"/>
        </w:rPr>
        <w:t>,</w:t>
      </w:r>
      <w:r w:rsidR="008B036F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aktivitet 1</w:t>
      </w:r>
      <w:r w:rsidR="00750642" w:rsidRPr="00A01569">
        <w:rPr>
          <w:rFonts w:ascii="Garamond" w:hAnsi="Garamond"/>
          <w:lang w:val="sq-AL"/>
        </w:rPr>
        <w:t>- (një</w:t>
      </w:r>
      <w:r w:rsidR="001D7CFC" w:rsidRPr="00A01569">
        <w:rPr>
          <w:rFonts w:ascii="Garamond" w:hAnsi="Garamond"/>
          <w:lang w:val="sq-AL"/>
        </w:rPr>
        <w:t>)</w:t>
      </w:r>
      <w:r w:rsidR="000B3354" w:rsidRPr="00A01569">
        <w:rPr>
          <w:rFonts w:ascii="Garamond" w:hAnsi="Garamond"/>
          <w:lang w:val="sq-AL"/>
        </w:rPr>
        <w:t xml:space="preserve"> deri 3</w:t>
      </w:r>
      <w:r w:rsidR="00750642" w:rsidRPr="00A01569">
        <w:rPr>
          <w:rFonts w:ascii="Garamond" w:hAnsi="Garamond"/>
          <w:lang w:val="sq-AL"/>
        </w:rPr>
        <w:t>- (tre</w:t>
      </w:r>
      <w:r w:rsidR="001D7CFC" w:rsidRPr="00A01569">
        <w:rPr>
          <w:rFonts w:ascii="Garamond" w:hAnsi="Garamond"/>
          <w:lang w:val="sq-AL"/>
        </w:rPr>
        <w:t>)</w:t>
      </w:r>
      <w:r w:rsidR="000B3354" w:rsidRPr="00A01569">
        <w:rPr>
          <w:rFonts w:ascii="Garamond" w:hAnsi="Garamond"/>
          <w:lang w:val="sq-AL"/>
        </w:rPr>
        <w:t xml:space="preserve"> ditor për një temë të caktuar, zakonisht e zhvilluar nga shoqata profesionistësh, ku mbahen një seri leksionesh nga ekspertë të fushës, e or</w:t>
      </w:r>
      <w:r w:rsidR="001D7CFC" w:rsidRPr="00A01569">
        <w:rPr>
          <w:rFonts w:ascii="Garamond" w:hAnsi="Garamond"/>
          <w:lang w:val="sq-AL"/>
        </w:rPr>
        <w:t>ganizuar në seanca plenare dhe/</w:t>
      </w:r>
      <w:r w:rsidR="00750642" w:rsidRPr="00A01569">
        <w:rPr>
          <w:rFonts w:ascii="Garamond" w:hAnsi="Garamond"/>
          <w:lang w:val="sq-AL"/>
        </w:rPr>
        <w:t xml:space="preserve">ose seanca paralele </w:t>
      </w:r>
      <w:r w:rsidR="000B3354" w:rsidRPr="00A01569">
        <w:rPr>
          <w:rFonts w:ascii="Garamond" w:hAnsi="Garamond"/>
          <w:lang w:val="sq-AL"/>
        </w:rPr>
        <w:t xml:space="preserve">e që ka për qëllim të shtojë njohuritë e audiencës profesionale, kryesisht </w:t>
      </w:r>
      <w:r w:rsidR="001D7CFC" w:rsidRPr="00A01569">
        <w:rPr>
          <w:rFonts w:ascii="Garamond" w:hAnsi="Garamond"/>
          <w:lang w:val="sq-AL"/>
        </w:rPr>
        <w:t>për</w:t>
      </w:r>
      <w:r w:rsidR="000B3354" w:rsidRPr="00A01569">
        <w:rPr>
          <w:rFonts w:ascii="Garamond" w:hAnsi="Garamond"/>
          <w:lang w:val="sq-AL"/>
        </w:rPr>
        <w:t xml:space="preserve"> të rejat në fushën e sh</w:t>
      </w:r>
      <w:r w:rsidR="001D7CFC" w:rsidRPr="00A01569">
        <w:rPr>
          <w:rFonts w:ascii="Garamond" w:hAnsi="Garamond"/>
          <w:lang w:val="sq-AL"/>
        </w:rPr>
        <w:t xml:space="preserve">ërbimeve të kujdesit shoqëror </w:t>
      </w:r>
      <w:r w:rsidR="000B3354" w:rsidRPr="00A01569">
        <w:rPr>
          <w:rFonts w:ascii="Garamond" w:hAnsi="Garamond"/>
          <w:lang w:val="sq-AL"/>
        </w:rPr>
        <w:t xml:space="preserve">e në lidhje me praktikën përkatëse; </w:t>
      </w:r>
    </w:p>
    <w:p w14:paraId="50483902" w14:textId="7E7E936C" w:rsidR="000B3354" w:rsidRPr="00A01569" w:rsidRDefault="000D7E1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e) </w:t>
      </w:r>
      <w:r w:rsidR="000B3354" w:rsidRPr="00A01569">
        <w:rPr>
          <w:rFonts w:ascii="Garamond" w:hAnsi="Garamond"/>
          <w:lang w:val="sq-AL"/>
        </w:rPr>
        <w:t>“Trajnim</w:t>
      </w:r>
      <w:r w:rsidR="001D7CFC" w:rsidRPr="00A01569">
        <w:rPr>
          <w:rFonts w:ascii="Garamond" w:hAnsi="Garamond"/>
          <w:lang w:val="sq-AL"/>
        </w:rPr>
        <w:t xml:space="preserve">”, </w:t>
      </w:r>
      <w:r w:rsidR="000B3354" w:rsidRPr="00A01569">
        <w:rPr>
          <w:rFonts w:ascii="Garamond" w:hAnsi="Garamond"/>
          <w:lang w:val="sq-AL"/>
        </w:rPr>
        <w:t xml:space="preserve">aktivitet edukues (nga </w:t>
      </w:r>
      <w:r w:rsidR="00750642" w:rsidRPr="00A01569">
        <w:rPr>
          <w:rFonts w:ascii="Garamond" w:hAnsi="Garamond"/>
          <w:lang w:val="sq-AL"/>
        </w:rPr>
        <w:t>1- (një</w:t>
      </w:r>
      <w:r w:rsidR="00DF1A23" w:rsidRPr="00A01569">
        <w:rPr>
          <w:rFonts w:ascii="Garamond" w:hAnsi="Garamond"/>
          <w:lang w:val="sq-AL"/>
        </w:rPr>
        <w:t xml:space="preserve">) ditor </w:t>
      </w:r>
      <w:r w:rsidR="000B3354" w:rsidRPr="00A01569">
        <w:rPr>
          <w:rFonts w:ascii="Garamond" w:hAnsi="Garamond"/>
          <w:lang w:val="sq-AL"/>
        </w:rPr>
        <w:t>deri në 3-</w:t>
      </w:r>
      <w:r w:rsidR="00750642" w:rsidRPr="00A01569">
        <w:rPr>
          <w:rFonts w:ascii="Garamond" w:hAnsi="Garamond"/>
          <w:lang w:val="sq-AL"/>
        </w:rPr>
        <w:t xml:space="preserve"> (tre</w:t>
      </w:r>
      <w:r w:rsidR="00DF1A23" w:rsidRPr="00A01569">
        <w:rPr>
          <w:rFonts w:ascii="Garamond" w:hAnsi="Garamond"/>
          <w:lang w:val="sq-AL"/>
        </w:rPr>
        <w:t xml:space="preserve">) </w:t>
      </w:r>
      <w:r w:rsidR="000B3354" w:rsidRPr="00A01569">
        <w:rPr>
          <w:rFonts w:ascii="Garamond" w:hAnsi="Garamond"/>
          <w:lang w:val="sq-AL"/>
        </w:rPr>
        <w:t>mujor) që zhvillohe</w:t>
      </w:r>
      <w:r w:rsidR="00DF1A23" w:rsidRPr="00A01569">
        <w:rPr>
          <w:rFonts w:ascii="Garamond" w:hAnsi="Garamond"/>
          <w:lang w:val="sq-AL"/>
        </w:rPr>
        <w:t xml:space="preserve">t në apo larg vendit të punës </w:t>
      </w:r>
      <w:r w:rsidR="000B3354" w:rsidRPr="00A01569">
        <w:rPr>
          <w:rFonts w:ascii="Garamond" w:hAnsi="Garamond"/>
          <w:lang w:val="sq-AL"/>
        </w:rPr>
        <w:t xml:space="preserve">e që ka për qëllim përftimin e njohurive, aftësive dhe </w:t>
      </w:r>
      <w:r w:rsidR="00DF1A23" w:rsidRPr="00A01569">
        <w:rPr>
          <w:rFonts w:ascii="Garamond" w:hAnsi="Garamond"/>
          <w:lang w:val="sq-AL"/>
        </w:rPr>
        <w:t xml:space="preserve">të </w:t>
      </w:r>
      <w:r w:rsidR="000B3354" w:rsidRPr="00A01569">
        <w:rPr>
          <w:rFonts w:ascii="Garamond" w:hAnsi="Garamond"/>
          <w:lang w:val="sq-AL"/>
        </w:rPr>
        <w:t>shprehive praktike që nevojiten për të përmbushur një detyrë apo punë me cilësi dhe që përfshin përdorimin e metodave të ndryshme pedagogjike dhe jo</w:t>
      </w:r>
      <w:r w:rsidR="00DF1A23" w:rsidRPr="00A01569">
        <w:rPr>
          <w:rFonts w:ascii="Garamond" w:hAnsi="Garamond"/>
          <w:lang w:val="sq-AL"/>
        </w:rPr>
        <w:t xml:space="preserve"> thjesht mbajtjen e leksioneve;</w:t>
      </w:r>
    </w:p>
    <w:p w14:paraId="50483903" w14:textId="37360142" w:rsidR="000B3354" w:rsidRPr="00A01569" w:rsidRDefault="00511374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ë</w:t>
      </w:r>
      <w:r w:rsidR="000D7E11" w:rsidRPr="00A01569">
        <w:rPr>
          <w:rFonts w:ascii="Garamond" w:hAnsi="Garamond"/>
          <w:lang w:val="sq-AL"/>
        </w:rPr>
        <w:t xml:space="preserve">) </w:t>
      </w:r>
      <w:r w:rsidR="000B3354" w:rsidRPr="00A01569">
        <w:rPr>
          <w:rFonts w:ascii="Garamond" w:hAnsi="Garamond"/>
          <w:lang w:val="sq-AL"/>
        </w:rPr>
        <w:t>“</w:t>
      </w:r>
      <w:r w:rsidR="00383536" w:rsidRPr="00A01569">
        <w:rPr>
          <w:rFonts w:ascii="Garamond" w:hAnsi="Garamond"/>
          <w:lang w:val="sq-AL"/>
        </w:rPr>
        <w:t>W</w:t>
      </w:r>
      <w:r w:rsidR="000B3354" w:rsidRPr="00A01569">
        <w:rPr>
          <w:rFonts w:ascii="Garamond" w:hAnsi="Garamond"/>
          <w:lang w:val="sq-AL"/>
        </w:rPr>
        <w:t>orkshop”</w:t>
      </w:r>
      <w:r w:rsidR="007F4E48" w:rsidRPr="00A01569">
        <w:rPr>
          <w:rFonts w:ascii="Garamond" w:hAnsi="Garamond"/>
          <w:lang w:val="sq-AL"/>
        </w:rPr>
        <w:t xml:space="preserve">, </w:t>
      </w:r>
      <w:r w:rsidR="000B3354" w:rsidRPr="00A01569">
        <w:rPr>
          <w:rFonts w:ascii="Garamond" w:hAnsi="Garamond"/>
          <w:lang w:val="sq-AL"/>
        </w:rPr>
        <w:t xml:space="preserve">aktivitet i zhvilluar me një grup të vogël pjesëmarrësish, të cilët përfshihen aktivisht në diskutime, zgjidhje problemesh ose në kryerjen e një procedure me ndihmën e një eksperti dhe që ka për qëllim që pjesëmarrësit të </w:t>
      </w:r>
      <w:r w:rsidR="004C2AFD" w:rsidRPr="00A01569">
        <w:rPr>
          <w:rFonts w:ascii="Garamond" w:hAnsi="Garamond"/>
          <w:lang w:val="sq-AL"/>
        </w:rPr>
        <w:t xml:space="preserve">mësojnë, duke provuar, gabuar </w:t>
      </w:r>
      <w:r w:rsidR="000B3354" w:rsidRPr="00A01569">
        <w:rPr>
          <w:rFonts w:ascii="Garamond" w:hAnsi="Garamond"/>
          <w:lang w:val="sq-AL"/>
        </w:rPr>
        <w:t xml:space="preserve">e korrigjuar </w:t>
      </w:r>
      <w:r w:rsidR="004C2AFD" w:rsidRPr="00A01569">
        <w:rPr>
          <w:rFonts w:ascii="Garamond" w:hAnsi="Garamond"/>
          <w:lang w:val="sq-AL"/>
        </w:rPr>
        <w:t>(</w:t>
      </w:r>
      <w:r w:rsidR="000B3354" w:rsidRPr="00A01569">
        <w:rPr>
          <w:rFonts w:ascii="Garamond" w:hAnsi="Garamond"/>
          <w:lang w:val="sq-AL"/>
        </w:rPr>
        <w:t xml:space="preserve">vetë </w:t>
      </w:r>
      <w:r w:rsidR="000B3354" w:rsidRPr="00A01569">
        <w:rPr>
          <w:rFonts w:ascii="Garamond" w:hAnsi="Garamond"/>
          <w:lang w:val="sq-AL"/>
        </w:rPr>
        <w:lastRenderedPageBreak/>
        <w:t>ose me ndihmën e të tjerëve</w:t>
      </w:r>
      <w:r w:rsidR="004C2AFD" w:rsidRPr="00A01569">
        <w:rPr>
          <w:rFonts w:ascii="Garamond" w:hAnsi="Garamond"/>
          <w:lang w:val="sq-AL"/>
        </w:rPr>
        <w:t>)</w:t>
      </w:r>
      <w:r w:rsidR="000B3354" w:rsidRPr="00A01569">
        <w:rPr>
          <w:rFonts w:ascii="Garamond" w:hAnsi="Garamond"/>
          <w:lang w:val="sq-AL"/>
        </w:rPr>
        <w:t xml:space="preserve"> aftësi dhe kompetenca të nevojshme për praktikën e tyre të përditshme;</w:t>
      </w:r>
    </w:p>
    <w:p w14:paraId="50483904" w14:textId="74FE5C4C" w:rsidR="000B3354" w:rsidRPr="00A01569" w:rsidRDefault="000D7E1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f) </w:t>
      </w:r>
      <w:r w:rsidR="004C5CCC" w:rsidRPr="00A01569">
        <w:rPr>
          <w:rFonts w:ascii="Garamond" w:hAnsi="Garamond"/>
          <w:lang w:val="sq-AL"/>
        </w:rPr>
        <w:t>“Prezantimi i një leksioni”</w:t>
      </w:r>
      <w:r w:rsidR="00074DC2" w:rsidRPr="00A01569">
        <w:rPr>
          <w:rFonts w:ascii="Garamond" w:hAnsi="Garamond"/>
          <w:lang w:val="sq-AL"/>
        </w:rPr>
        <w:t xml:space="preserve">, </w:t>
      </w:r>
      <w:r w:rsidR="000B3354" w:rsidRPr="00A01569">
        <w:rPr>
          <w:rFonts w:ascii="Garamond" w:hAnsi="Garamond"/>
          <w:lang w:val="sq-AL"/>
        </w:rPr>
        <w:t>aktivitet që nxit edukimin e vazhdueshëm profesional. Leksioni është një prezantim i një teme të caktuar i mbajtur nga n</w:t>
      </w:r>
      <w:r w:rsidR="004C7EA1" w:rsidRPr="00A01569">
        <w:rPr>
          <w:rFonts w:ascii="Garamond" w:hAnsi="Garamond"/>
          <w:lang w:val="sq-AL"/>
        </w:rPr>
        <w:t xml:space="preserve">jë profesionist i kualifikuar </w:t>
      </w:r>
      <w:r w:rsidR="000B3354" w:rsidRPr="00A01569">
        <w:rPr>
          <w:rFonts w:ascii="Garamond" w:hAnsi="Garamond"/>
          <w:lang w:val="sq-AL"/>
        </w:rPr>
        <w:t>e me përvojë në fushën përkatëse për rreth 20</w:t>
      </w:r>
      <w:r w:rsidR="004C7EA1" w:rsidRPr="00A01569">
        <w:rPr>
          <w:rFonts w:ascii="Garamond" w:hAnsi="Garamond"/>
          <w:lang w:val="sq-AL"/>
        </w:rPr>
        <w:t xml:space="preserve"> (njëzet)</w:t>
      </w:r>
      <w:r w:rsidR="000B3354" w:rsidRPr="00A01569">
        <w:rPr>
          <w:rFonts w:ascii="Garamond" w:hAnsi="Garamond"/>
          <w:lang w:val="sq-AL"/>
        </w:rPr>
        <w:t xml:space="preserve"> deri në 40</w:t>
      </w:r>
      <w:r w:rsidR="004C7EA1" w:rsidRPr="00A01569">
        <w:rPr>
          <w:rFonts w:ascii="Garamond" w:hAnsi="Garamond"/>
          <w:lang w:val="sq-AL"/>
        </w:rPr>
        <w:t xml:space="preserve"> (dyzet)</w:t>
      </w:r>
      <w:r w:rsidR="000B3354" w:rsidRPr="00A01569">
        <w:rPr>
          <w:rFonts w:ascii="Garamond" w:hAnsi="Garamond"/>
          <w:lang w:val="sq-AL"/>
        </w:rPr>
        <w:t xml:space="preserve"> minuta, i shoqëruar me pyetje-përgjigje; </w:t>
      </w:r>
    </w:p>
    <w:p w14:paraId="50483905" w14:textId="599604BE" w:rsidR="000B3354" w:rsidRPr="00A01569" w:rsidRDefault="000D7E1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g) </w:t>
      </w:r>
      <w:r w:rsidR="004C5CCC" w:rsidRPr="00A01569">
        <w:rPr>
          <w:rFonts w:ascii="Garamond" w:hAnsi="Garamond"/>
          <w:lang w:val="sq-AL"/>
        </w:rPr>
        <w:t>“Grup rishikimi”</w:t>
      </w:r>
      <w:r w:rsidR="004C7EA1" w:rsidRPr="00A01569">
        <w:rPr>
          <w:rFonts w:ascii="Garamond" w:hAnsi="Garamond"/>
          <w:lang w:val="sq-AL"/>
        </w:rPr>
        <w:t xml:space="preserve">, </w:t>
      </w:r>
      <w:r w:rsidR="000B3354" w:rsidRPr="00A01569">
        <w:rPr>
          <w:rFonts w:ascii="Garamond" w:hAnsi="Garamond"/>
          <w:lang w:val="sq-AL"/>
        </w:rPr>
        <w:t>aktivitet në grup të vogël (5-10</w:t>
      </w:r>
      <w:r w:rsidR="004C7EA1" w:rsidRPr="00A01569">
        <w:rPr>
          <w:rFonts w:ascii="Garamond" w:hAnsi="Garamond"/>
          <w:lang w:val="sq-AL"/>
        </w:rPr>
        <w:t xml:space="preserve"> (pesë deri në dhjetë)</w:t>
      </w:r>
      <w:r w:rsidR="000B3354" w:rsidRPr="00A01569">
        <w:rPr>
          <w:rFonts w:ascii="Garamond" w:hAnsi="Garamond"/>
          <w:lang w:val="sq-AL"/>
        </w:rPr>
        <w:t xml:space="preserve"> vetë), ku profesionistët e të njëjtit specialitet ose shërbim mblidhen rregullisht nën drejtimin e një drej</w:t>
      </w:r>
      <w:r w:rsidR="004C7EA1" w:rsidRPr="00A01569">
        <w:rPr>
          <w:rFonts w:ascii="Garamond" w:hAnsi="Garamond"/>
          <w:lang w:val="sq-AL"/>
        </w:rPr>
        <w:t>t</w:t>
      </w:r>
      <w:r w:rsidR="000B3354" w:rsidRPr="00A01569">
        <w:rPr>
          <w:rFonts w:ascii="Garamond" w:hAnsi="Garamond"/>
          <w:lang w:val="sq-AL"/>
        </w:rPr>
        <w:t>uesi të paracaktuar të grupit, për të diskutuar për çështje kryesore që lidhen me praktikën e tyre të p</w:t>
      </w:r>
      <w:r w:rsidR="004C7EA1" w:rsidRPr="00A01569">
        <w:rPr>
          <w:rFonts w:ascii="Garamond" w:hAnsi="Garamond"/>
          <w:lang w:val="sq-AL"/>
        </w:rPr>
        <w:t xml:space="preserve">unës, me cilësinë e shërbimit </w:t>
      </w:r>
      <w:r w:rsidR="000B3354" w:rsidRPr="00A01569">
        <w:rPr>
          <w:rFonts w:ascii="Garamond" w:hAnsi="Garamond"/>
          <w:lang w:val="sq-AL"/>
        </w:rPr>
        <w:t xml:space="preserve">e zgjidhjet e mundshme dhe që ka për </w:t>
      </w:r>
      <w:r w:rsidR="004C7EA1" w:rsidRPr="00A01569">
        <w:rPr>
          <w:rFonts w:ascii="Garamond" w:hAnsi="Garamond"/>
          <w:lang w:val="sq-AL"/>
        </w:rPr>
        <w:t xml:space="preserve">qëllim shkëmbimin e përvojave </w:t>
      </w:r>
      <w:r w:rsidR="000B3354" w:rsidRPr="00A01569">
        <w:rPr>
          <w:rFonts w:ascii="Garamond" w:hAnsi="Garamond"/>
          <w:lang w:val="sq-AL"/>
        </w:rPr>
        <w:t>e vlerësimin e punës së njëri-tjetrit, zgjidhjen e problemeve praktike për të përmirësuar shërbimin;</w:t>
      </w:r>
    </w:p>
    <w:p w14:paraId="50483906" w14:textId="7C502C8C" w:rsidR="000B3354" w:rsidRPr="00A01569" w:rsidRDefault="00081DD2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g</w:t>
      </w:r>
      <w:r w:rsidR="00511374" w:rsidRPr="00A01569">
        <w:rPr>
          <w:rFonts w:ascii="Garamond" w:hAnsi="Garamond"/>
          <w:lang w:val="sq-AL"/>
        </w:rPr>
        <w:t>j</w:t>
      </w:r>
      <w:r w:rsidRPr="00A01569">
        <w:rPr>
          <w:rFonts w:ascii="Garamond" w:hAnsi="Garamond"/>
          <w:lang w:val="sq-AL"/>
        </w:rPr>
        <w:t>)</w:t>
      </w:r>
      <w:r w:rsidR="000B3354" w:rsidRPr="00A01569">
        <w:rPr>
          <w:rFonts w:ascii="Garamond" w:hAnsi="Garamond"/>
          <w:lang w:val="sq-AL"/>
        </w:rPr>
        <w:t xml:space="preserve"> “Aktivi</w:t>
      </w:r>
      <w:r w:rsidR="004C5CCC" w:rsidRPr="00A01569">
        <w:rPr>
          <w:rFonts w:ascii="Garamond" w:hAnsi="Garamond"/>
          <w:lang w:val="sq-AL"/>
        </w:rPr>
        <w:t>tetet e edukimit në distancë”</w:t>
      </w:r>
      <w:r w:rsidR="00595CCC" w:rsidRPr="00A01569">
        <w:rPr>
          <w:rFonts w:ascii="Garamond" w:hAnsi="Garamond"/>
          <w:lang w:val="sq-AL"/>
        </w:rPr>
        <w:t>,</w:t>
      </w:r>
      <w:r w:rsidR="008B036F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aktivitete edukuese që kryhen në mëny</w:t>
      </w:r>
      <w:r w:rsidR="00D7768D" w:rsidRPr="00A01569">
        <w:rPr>
          <w:rFonts w:ascii="Garamond" w:hAnsi="Garamond"/>
          <w:lang w:val="sq-AL"/>
        </w:rPr>
        <w:t>rë të pavarur nga profesionisti</w:t>
      </w:r>
      <w:r w:rsidR="000B3354" w:rsidRPr="00A01569">
        <w:rPr>
          <w:rFonts w:ascii="Garamond" w:hAnsi="Garamond"/>
          <w:lang w:val="sq-AL"/>
        </w:rPr>
        <w:t xml:space="preserve"> me ndihmën e teknologjisë moderne nëpërmjet kompjuterit, që e lejojnë profesionistin të ndjekë një program tr</w:t>
      </w:r>
      <w:r w:rsidR="0003762C" w:rsidRPr="00A01569">
        <w:rPr>
          <w:rFonts w:ascii="Garamond" w:hAnsi="Garamond"/>
          <w:lang w:val="sq-AL"/>
        </w:rPr>
        <w:t>ajnimi me interes për të, pa pas</w:t>
      </w:r>
      <w:r w:rsidR="000B3354" w:rsidRPr="00A01569">
        <w:rPr>
          <w:rFonts w:ascii="Garamond" w:hAnsi="Garamond"/>
          <w:lang w:val="sq-AL"/>
        </w:rPr>
        <w:t xml:space="preserve">ur nevojë për prezencë fizike dhe përshin studimin e materialeve të shkruara, </w:t>
      </w:r>
      <w:r w:rsidR="0003762C" w:rsidRPr="00A01569">
        <w:rPr>
          <w:rFonts w:ascii="Garamond" w:hAnsi="Garamond"/>
          <w:lang w:val="sq-AL"/>
        </w:rPr>
        <w:t xml:space="preserve">të </w:t>
      </w:r>
      <w:r w:rsidR="000B3354" w:rsidRPr="00A01569">
        <w:rPr>
          <w:rFonts w:ascii="Garamond" w:hAnsi="Garamond"/>
          <w:lang w:val="sq-AL"/>
        </w:rPr>
        <w:t>videokasetave,</w:t>
      </w:r>
      <w:r w:rsidR="0069767E">
        <w:rPr>
          <w:rFonts w:ascii="Garamond" w:hAnsi="Garamond"/>
          <w:lang w:val="sq-AL"/>
        </w:rPr>
        <w:t xml:space="preserve"> </w:t>
      </w:r>
      <w:r w:rsidR="00D7768D" w:rsidRPr="00A01569">
        <w:rPr>
          <w:rFonts w:ascii="Garamond" w:hAnsi="Garamond"/>
          <w:lang w:val="sq-AL"/>
        </w:rPr>
        <w:t xml:space="preserve">të </w:t>
      </w:r>
      <w:r w:rsidR="000B3354" w:rsidRPr="00A01569">
        <w:rPr>
          <w:rFonts w:ascii="Garamond" w:hAnsi="Garamond"/>
          <w:lang w:val="sq-AL"/>
        </w:rPr>
        <w:t>video</w:t>
      </w:r>
      <w:r w:rsidR="0003762C" w:rsidRPr="00A01569">
        <w:rPr>
          <w:rFonts w:ascii="Garamond" w:hAnsi="Garamond"/>
          <w:lang w:val="sq-AL"/>
        </w:rPr>
        <w:t>-</w:t>
      </w:r>
      <w:r w:rsidR="000B3354" w:rsidRPr="00A01569">
        <w:rPr>
          <w:rFonts w:ascii="Garamond" w:hAnsi="Garamond"/>
          <w:lang w:val="sq-AL"/>
        </w:rPr>
        <w:t>/tele</w:t>
      </w:r>
      <w:r w:rsidR="0003762C" w:rsidRPr="00A01569">
        <w:rPr>
          <w:rFonts w:ascii="Garamond" w:hAnsi="Garamond"/>
          <w:lang w:val="sq-AL"/>
        </w:rPr>
        <w:t>konferenca</w:t>
      </w:r>
      <w:r w:rsidR="005831ED" w:rsidRPr="00A01569">
        <w:rPr>
          <w:rFonts w:ascii="Garamond" w:hAnsi="Garamond"/>
          <w:lang w:val="sq-AL"/>
        </w:rPr>
        <w:t>ve</w:t>
      </w:r>
      <w:r w:rsidR="0003762C" w:rsidRPr="00A01569">
        <w:rPr>
          <w:rFonts w:ascii="Garamond" w:hAnsi="Garamond"/>
          <w:lang w:val="sq-AL"/>
        </w:rPr>
        <w:t xml:space="preserve">, </w:t>
      </w:r>
      <w:r w:rsidR="005831ED" w:rsidRPr="00A01569">
        <w:rPr>
          <w:rFonts w:ascii="Garamond" w:hAnsi="Garamond"/>
          <w:lang w:val="sq-AL"/>
        </w:rPr>
        <w:t xml:space="preserve">të </w:t>
      </w:r>
      <w:r w:rsidR="0003762C" w:rsidRPr="00A01569">
        <w:rPr>
          <w:rFonts w:ascii="Garamond" w:hAnsi="Garamond"/>
          <w:lang w:val="sq-AL"/>
        </w:rPr>
        <w:t>konferenca</w:t>
      </w:r>
      <w:r w:rsidR="005831ED" w:rsidRPr="00A01569">
        <w:rPr>
          <w:rFonts w:ascii="Garamond" w:hAnsi="Garamond"/>
          <w:lang w:val="sq-AL"/>
        </w:rPr>
        <w:t>ve</w:t>
      </w:r>
      <w:r w:rsidR="0003762C" w:rsidRPr="00A01569">
        <w:rPr>
          <w:rFonts w:ascii="Garamond" w:hAnsi="Garamond"/>
          <w:lang w:val="sq-AL"/>
        </w:rPr>
        <w:t xml:space="preserve"> </w:t>
      </w:r>
      <w:r w:rsidR="005831ED" w:rsidRPr="00A01569">
        <w:rPr>
          <w:rFonts w:ascii="Garamond" w:hAnsi="Garamond"/>
          <w:lang w:val="sq-AL"/>
        </w:rPr>
        <w:t>dh</w:t>
      </w:r>
      <w:r w:rsidR="000B3354" w:rsidRPr="00A01569">
        <w:rPr>
          <w:rFonts w:ascii="Garamond" w:hAnsi="Garamond"/>
          <w:lang w:val="sq-AL"/>
        </w:rPr>
        <w:t>e komunikimin në një aktivitet të tillë;</w:t>
      </w:r>
    </w:p>
    <w:p w14:paraId="50483907" w14:textId="00790B7E" w:rsidR="000B3354" w:rsidRPr="00A01569" w:rsidRDefault="000D7E1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h) </w:t>
      </w:r>
      <w:r w:rsidR="000B3354" w:rsidRPr="00A01569">
        <w:rPr>
          <w:rFonts w:ascii="Garamond" w:hAnsi="Garamond"/>
          <w:lang w:val="sq-AL"/>
        </w:rPr>
        <w:t>“Aktivitet kërkimor/studimor”</w:t>
      </w:r>
      <w:r w:rsidR="00E86C39" w:rsidRPr="00A01569">
        <w:rPr>
          <w:rFonts w:ascii="Garamond" w:hAnsi="Garamond"/>
          <w:lang w:val="sq-AL"/>
        </w:rPr>
        <w:t xml:space="preserve">, </w:t>
      </w:r>
      <w:r w:rsidR="000B3354" w:rsidRPr="00A01569">
        <w:rPr>
          <w:rFonts w:ascii="Garamond" w:hAnsi="Garamond"/>
          <w:lang w:val="sq-AL"/>
        </w:rPr>
        <w:t>përfshirja e profesionistit në punë kërkimore, në shkrime artikujsh apo materialesh të tjera profesionale dhe shkencore</w:t>
      </w:r>
      <w:r w:rsidR="00C4702C" w:rsidRPr="00A01569">
        <w:rPr>
          <w:rFonts w:ascii="Garamond" w:hAnsi="Garamond"/>
          <w:lang w:val="sq-AL"/>
        </w:rPr>
        <w:t>, që</w:t>
      </w:r>
      <w:r w:rsidR="000B3354" w:rsidRPr="00A01569">
        <w:rPr>
          <w:rFonts w:ascii="Garamond" w:hAnsi="Garamond"/>
          <w:lang w:val="sq-AL"/>
        </w:rPr>
        <w:t xml:space="preserve"> është një formë tjetër e edukimit </w:t>
      </w:r>
      <w:r w:rsidR="00132566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B84D52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>;</w:t>
      </w:r>
    </w:p>
    <w:p w14:paraId="50483908" w14:textId="54CE72AF" w:rsidR="000B3354" w:rsidRPr="00A01569" w:rsidRDefault="000D7E1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i) </w:t>
      </w:r>
      <w:r w:rsidR="004C5CCC" w:rsidRPr="00A01569">
        <w:rPr>
          <w:rFonts w:ascii="Garamond" w:hAnsi="Garamond"/>
          <w:lang w:val="sq-AL"/>
        </w:rPr>
        <w:t>“</w:t>
      </w:r>
      <w:r w:rsidR="00C4702C" w:rsidRPr="00A01569">
        <w:rPr>
          <w:rFonts w:ascii="Garamond" w:hAnsi="Garamond"/>
          <w:lang w:val="sq-AL"/>
        </w:rPr>
        <w:t>M</w:t>
      </w:r>
      <w:r w:rsidR="004C5CCC" w:rsidRPr="00A01569">
        <w:rPr>
          <w:rFonts w:ascii="Garamond" w:hAnsi="Garamond"/>
          <w:lang w:val="sq-AL"/>
        </w:rPr>
        <w:t>inistër”</w:t>
      </w:r>
      <w:r w:rsidR="00C4702C" w:rsidRPr="00A01569">
        <w:rPr>
          <w:rFonts w:ascii="Garamond" w:hAnsi="Garamond"/>
          <w:lang w:val="sq-AL"/>
        </w:rPr>
        <w:t>, m</w:t>
      </w:r>
      <w:r w:rsidR="000B3354" w:rsidRPr="00A01569">
        <w:rPr>
          <w:rFonts w:ascii="Garamond" w:hAnsi="Garamond"/>
          <w:lang w:val="sq-AL"/>
        </w:rPr>
        <w:t>inistri p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rgjegj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s p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r ç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shtjet sociale;</w:t>
      </w:r>
    </w:p>
    <w:p w14:paraId="50483909" w14:textId="63EF59AB" w:rsidR="000B3354" w:rsidRPr="00A01569" w:rsidRDefault="000D7E1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j) </w:t>
      </w:r>
      <w:r w:rsidR="000B3354" w:rsidRPr="00A01569">
        <w:rPr>
          <w:rFonts w:ascii="Garamond" w:hAnsi="Garamond"/>
          <w:lang w:val="sq-AL"/>
        </w:rPr>
        <w:t>“Bo</w:t>
      </w:r>
      <w:r w:rsidR="004C5CCC" w:rsidRPr="00A01569">
        <w:rPr>
          <w:rFonts w:ascii="Garamond" w:hAnsi="Garamond"/>
          <w:lang w:val="sq-AL"/>
        </w:rPr>
        <w:t>rdi i Edukimit të Vazhdueshëm”</w:t>
      </w:r>
      <w:r w:rsidR="00F21F34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 xml:space="preserve">funksionon pranë ministrisë përgjegjëse për </w:t>
      </w:r>
      <w:r w:rsidR="004C5CCC" w:rsidRPr="00A01569">
        <w:rPr>
          <w:rFonts w:ascii="Garamond" w:hAnsi="Garamond"/>
          <w:lang w:val="sq-AL"/>
        </w:rPr>
        <w:t xml:space="preserve">ndihmën dhe shërbimet shoqërore. Ai </w:t>
      </w:r>
      <w:r w:rsidR="000B3354" w:rsidRPr="00A01569">
        <w:rPr>
          <w:rFonts w:ascii="Garamond" w:hAnsi="Garamond"/>
          <w:lang w:val="sq-AL"/>
        </w:rPr>
        <w:t xml:space="preserve">është organi më i lartë vendimmarrës në procesin e akreditimit të aktiviteteve të edukimit të vazhdueshëm dhe </w:t>
      </w:r>
      <w:r w:rsidR="006F5BD2" w:rsidRPr="00A01569">
        <w:rPr>
          <w:rFonts w:ascii="Garamond" w:hAnsi="Garamond"/>
          <w:lang w:val="sq-AL"/>
        </w:rPr>
        <w:t xml:space="preserve">të </w:t>
      </w:r>
      <w:r w:rsidR="000B3354" w:rsidRPr="00A01569">
        <w:rPr>
          <w:rFonts w:ascii="Garamond" w:hAnsi="Garamond"/>
          <w:lang w:val="sq-AL"/>
        </w:rPr>
        <w:t>ofruesve t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 aktiviteteve të edukimit të vazhdueshëm p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r profesionist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t e kujdesit shoq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ror. Ky bord mblidhet jo </w:t>
      </w:r>
      <w:r w:rsidR="004C5CCC" w:rsidRPr="00A01569">
        <w:rPr>
          <w:rFonts w:ascii="Garamond" w:hAnsi="Garamond"/>
          <w:lang w:val="sq-AL"/>
        </w:rPr>
        <w:t xml:space="preserve">më pak se </w:t>
      </w:r>
      <w:r w:rsidR="006F5BD2" w:rsidRPr="00A01569">
        <w:rPr>
          <w:rFonts w:ascii="Garamond" w:hAnsi="Garamond"/>
          <w:lang w:val="sq-AL"/>
        </w:rPr>
        <w:t>4 (</w:t>
      </w:r>
      <w:r w:rsidR="004C5CCC" w:rsidRPr="00A01569">
        <w:rPr>
          <w:rFonts w:ascii="Garamond" w:hAnsi="Garamond"/>
          <w:lang w:val="sq-AL"/>
        </w:rPr>
        <w:t>katër</w:t>
      </w:r>
      <w:r w:rsidR="006F5BD2" w:rsidRPr="00A01569">
        <w:rPr>
          <w:rFonts w:ascii="Garamond" w:hAnsi="Garamond"/>
          <w:lang w:val="sq-AL"/>
        </w:rPr>
        <w:t>)</w:t>
      </w:r>
      <w:r w:rsidR="004C5CCC" w:rsidRPr="00A01569">
        <w:rPr>
          <w:rFonts w:ascii="Garamond" w:hAnsi="Garamond"/>
          <w:lang w:val="sq-AL"/>
        </w:rPr>
        <w:t xml:space="preserve"> herë në vit dhe</w:t>
      </w:r>
      <w:r w:rsidR="00DD78B7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për raste të veçanta, kur është e nevojshme, kryetari </w:t>
      </w:r>
      <w:r w:rsidR="00C35E78" w:rsidRPr="00A01569">
        <w:rPr>
          <w:rFonts w:ascii="Garamond" w:hAnsi="Garamond"/>
          <w:lang w:val="sq-AL"/>
        </w:rPr>
        <w:t>e</w:t>
      </w:r>
      <w:r w:rsidR="000B3354" w:rsidRPr="00A01569">
        <w:rPr>
          <w:rFonts w:ascii="Garamond" w:hAnsi="Garamond"/>
          <w:lang w:val="sq-AL"/>
        </w:rPr>
        <w:t xml:space="preserve"> mbledh atë edhe më shpesh. Mbledhjet e bordit janë të vlefshme kur në to marrin pjesë më shumë se gjysma e anëtarëve. Vendimmarrja në Bordin e Edukimit të Vazhdueshëm bëhet me shumicë të thjeshtë;</w:t>
      </w:r>
    </w:p>
    <w:p w14:paraId="5048390A" w14:textId="704FE669" w:rsidR="000B3354" w:rsidRPr="00A01569" w:rsidRDefault="000D7E1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k) </w:t>
      </w:r>
      <w:r w:rsidR="00EA4220" w:rsidRPr="00A01569">
        <w:rPr>
          <w:rFonts w:ascii="Garamond" w:hAnsi="Garamond"/>
          <w:lang w:val="sq-AL"/>
        </w:rPr>
        <w:t>“</w:t>
      </w:r>
      <w:r w:rsidR="000B3354" w:rsidRPr="00A01569">
        <w:rPr>
          <w:rFonts w:ascii="Garamond" w:hAnsi="Garamond"/>
          <w:lang w:val="sq-AL"/>
        </w:rPr>
        <w:t>Ekspert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t e pavarur”</w:t>
      </w:r>
      <w:r w:rsidR="00DD78B7" w:rsidRPr="00A01569">
        <w:rPr>
          <w:rFonts w:ascii="Garamond" w:hAnsi="Garamond"/>
          <w:lang w:val="sq-AL"/>
        </w:rPr>
        <w:t>,</w:t>
      </w:r>
      <w:r w:rsidR="008E61F0" w:rsidRPr="00A01569">
        <w:rPr>
          <w:rFonts w:ascii="Garamond" w:hAnsi="Garamond"/>
          <w:lang w:val="sq-AL"/>
        </w:rPr>
        <w:t xml:space="preserve"> e</w:t>
      </w:r>
      <w:r w:rsidR="00DD78B7" w:rsidRPr="00A01569">
        <w:rPr>
          <w:rFonts w:ascii="Garamond" w:hAnsi="Garamond"/>
          <w:lang w:val="sq-AL"/>
        </w:rPr>
        <w:t>kspertët</w:t>
      </w:r>
      <w:r w:rsidR="00750642" w:rsidRPr="00A01569">
        <w:rPr>
          <w:rFonts w:ascii="Garamond" w:hAnsi="Garamond"/>
          <w:lang w:val="sq-AL"/>
        </w:rPr>
        <w:t>,</w:t>
      </w:r>
      <w:r w:rsidR="00DD78B7" w:rsidRPr="00A01569">
        <w:rPr>
          <w:rFonts w:ascii="Garamond" w:hAnsi="Garamond"/>
          <w:lang w:val="sq-AL"/>
        </w:rPr>
        <w:t xml:space="preserve"> që </w:t>
      </w:r>
      <w:r w:rsidR="000B3354" w:rsidRPr="00A01569">
        <w:rPr>
          <w:rFonts w:ascii="Garamond" w:hAnsi="Garamond"/>
          <w:lang w:val="sq-AL"/>
        </w:rPr>
        <w:t xml:space="preserve">përfshihen në vlerësimin e jashtëm të një aktiviteti të edukimit </w:t>
      </w:r>
      <w:r w:rsidR="00132566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>m</w:t>
      </w:r>
      <w:r w:rsidR="00750642" w:rsidRPr="00A01569">
        <w:rPr>
          <w:rFonts w:ascii="Garamond" w:hAnsi="Garamond"/>
          <w:lang w:val="sq-AL"/>
        </w:rPr>
        <w:t>,</w:t>
      </w:r>
      <w:r w:rsidR="00132566" w:rsidRPr="00A01569">
        <w:rPr>
          <w:rFonts w:ascii="Garamond" w:hAnsi="Garamond"/>
          <w:lang w:val="sq-AL"/>
        </w:rPr>
        <w:t xml:space="preserve"> </w:t>
      </w:r>
      <w:r w:rsidR="00750642" w:rsidRPr="00A01569">
        <w:rPr>
          <w:rFonts w:ascii="Garamond" w:hAnsi="Garamond"/>
          <w:lang w:val="sq-AL"/>
        </w:rPr>
        <w:t>zgjidhen me rotacion</w:t>
      </w:r>
      <w:r w:rsidR="000B3354" w:rsidRPr="00A01569">
        <w:rPr>
          <w:rFonts w:ascii="Garamond" w:hAnsi="Garamond"/>
          <w:lang w:val="sq-AL"/>
        </w:rPr>
        <w:t xml:space="preserve"> nga lista e ekspertëve të secilës fushë ekspertize, të miratuar nga Bordi i Edukimit të Vazhdueshëm. Lista e eks</w:t>
      </w:r>
      <w:r w:rsidR="00EA4220" w:rsidRPr="00A01569">
        <w:rPr>
          <w:rFonts w:ascii="Garamond" w:hAnsi="Garamond"/>
          <w:lang w:val="sq-AL"/>
        </w:rPr>
        <w:t>pertëve rishqyrtohet çdo</w:t>
      </w:r>
      <w:r w:rsidR="00750642" w:rsidRPr="00A01569">
        <w:rPr>
          <w:rFonts w:ascii="Garamond" w:hAnsi="Garamond"/>
          <w:lang w:val="sq-AL"/>
        </w:rPr>
        <w:t xml:space="preserve"> </w:t>
      </w:r>
      <w:r w:rsidR="00B77470" w:rsidRPr="00A01569">
        <w:rPr>
          <w:rFonts w:ascii="Garamond" w:hAnsi="Garamond"/>
          <w:lang w:val="sq-AL"/>
        </w:rPr>
        <w:t>2 (</w:t>
      </w:r>
      <w:r w:rsidR="00EA4220" w:rsidRPr="00A01569">
        <w:rPr>
          <w:rFonts w:ascii="Garamond" w:hAnsi="Garamond"/>
          <w:lang w:val="sq-AL"/>
        </w:rPr>
        <w:t>dy</w:t>
      </w:r>
      <w:r w:rsidR="00B77470" w:rsidRPr="00A01569">
        <w:rPr>
          <w:rFonts w:ascii="Garamond" w:hAnsi="Garamond"/>
          <w:lang w:val="sq-AL"/>
        </w:rPr>
        <w:t>)</w:t>
      </w:r>
      <w:r w:rsidR="00EA4220" w:rsidRPr="00A01569">
        <w:rPr>
          <w:rFonts w:ascii="Garamond" w:hAnsi="Garamond"/>
          <w:lang w:val="sq-AL"/>
        </w:rPr>
        <w:t xml:space="preserve"> vje</w:t>
      </w:r>
      <w:r w:rsidR="000B3354" w:rsidRPr="00A01569">
        <w:rPr>
          <w:rFonts w:ascii="Garamond" w:hAnsi="Garamond"/>
          <w:lang w:val="sq-AL"/>
        </w:rPr>
        <w:t>t</w:t>
      </w:r>
      <w:r w:rsidR="00EA4220" w:rsidRPr="00A01569">
        <w:rPr>
          <w:rFonts w:ascii="Garamond" w:hAnsi="Garamond"/>
          <w:lang w:val="sq-AL"/>
        </w:rPr>
        <w:t>;</w:t>
      </w:r>
    </w:p>
    <w:p w14:paraId="5048390B" w14:textId="44473C8F" w:rsidR="000B3354" w:rsidRPr="00A01569" w:rsidRDefault="000D7E1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l) </w:t>
      </w:r>
      <w:r w:rsidR="000B3354" w:rsidRPr="00A01569">
        <w:rPr>
          <w:rFonts w:ascii="Garamond" w:hAnsi="Garamond"/>
          <w:lang w:val="sq-AL"/>
        </w:rPr>
        <w:t>“</w:t>
      </w:r>
      <w:r w:rsidR="00B77470" w:rsidRPr="00A01569">
        <w:rPr>
          <w:rFonts w:ascii="Garamond" w:hAnsi="Garamond"/>
          <w:lang w:val="sq-AL"/>
        </w:rPr>
        <w:t>L</w:t>
      </w:r>
      <w:r w:rsidR="000B3354" w:rsidRPr="00A01569">
        <w:rPr>
          <w:rFonts w:ascii="Garamond" w:hAnsi="Garamond"/>
          <w:lang w:val="sq-AL"/>
        </w:rPr>
        <w:t>igj”</w:t>
      </w:r>
      <w:r w:rsidR="00B77470" w:rsidRPr="00A01569">
        <w:rPr>
          <w:rFonts w:ascii="Garamond" w:hAnsi="Garamond"/>
          <w:lang w:val="sq-AL"/>
        </w:rPr>
        <w:t>, l</w:t>
      </w:r>
      <w:r w:rsidR="000B3354" w:rsidRPr="00A01569">
        <w:rPr>
          <w:rFonts w:ascii="Garamond" w:hAnsi="Garamond"/>
          <w:lang w:val="sq-AL"/>
        </w:rPr>
        <w:t>igji nr.</w:t>
      </w:r>
      <w:r w:rsidR="00B77470" w:rsidRPr="00A01569">
        <w:rPr>
          <w:rFonts w:ascii="Garamond" w:hAnsi="Garamond"/>
          <w:lang w:val="sq-AL"/>
        </w:rPr>
        <w:t>121/</w:t>
      </w:r>
      <w:r w:rsidR="000B3354" w:rsidRPr="00A01569">
        <w:rPr>
          <w:rFonts w:ascii="Garamond" w:hAnsi="Garamond"/>
          <w:lang w:val="sq-AL"/>
        </w:rPr>
        <w:t>2016</w:t>
      </w:r>
      <w:r w:rsidR="00B77470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“Për </w:t>
      </w:r>
      <w:r w:rsidR="00750642" w:rsidRPr="00A01569">
        <w:rPr>
          <w:rFonts w:ascii="Garamond" w:hAnsi="Garamond"/>
          <w:lang w:val="sq-AL"/>
        </w:rPr>
        <w:t xml:space="preserve">shërbimet e kujdesit shoqëror </w:t>
      </w:r>
      <w:r w:rsidR="000B3354" w:rsidRPr="00A01569">
        <w:rPr>
          <w:rFonts w:ascii="Garamond" w:hAnsi="Garamond"/>
          <w:lang w:val="sq-AL"/>
        </w:rPr>
        <w:t>në Republikën e Shqipërisë</w:t>
      </w:r>
      <w:r w:rsidR="00B77470" w:rsidRPr="00A01569">
        <w:rPr>
          <w:rFonts w:ascii="Garamond" w:hAnsi="Garamond"/>
          <w:lang w:val="sq-AL"/>
        </w:rPr>
        <w:t>”</w:t>
      </w:r>
      <w:r w:rsidR="00750642" w:rsidRPr="00A01569">
        <w:rPr>
          <w:rFonts w:ascii="Garamond" w:hAnsi="Garamond"/>
          <w:lang w:val="sq-AL"/>
        </w:rPr>
        <w:t>.</w:t>
      </w:r>
    </w:p>
    <w:p w14:paraId="5048390D" w14:textId="77777777" w:rsidR="000B3354" w:rsidRPr="00A01569" w:rsidRDefault="000B3354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Çdo term tjetër i përdorur në këtë vendim ka të nj</w:t>
      </w:r>
      <w:r w:rsidR="001D030A" w:rsidRPr="00A01569">
        <w:rPr>
          <w:rFonts w:ascii="Garamond" w:hAnsi="Garamond"/>
          <w:lang w:val="sq-AL"/>
        </w:rPr>
        <w:t>ë</w:t>
      </w:r>
      <w:r w:rsidRPr="00A01569">
        <w:rPr>
          <w:rFonts w:ascii="Garamond" w:hAnsi="Garamond"/>
          <w:lang w:val="sq-AL"/>
        </w:rPr>
        <w:t xml:space="preserve">jtin </w:t>
      </w:r>
      <w:r w:rsidR="00081753" w:rsidRPr="00A01569">
        <w:rPr>
          <w:rFonts w:ascii="Garamond" w:hAnsi="Garamond"/>
          <w:lang w:val="sq-AL"/>
        </w:rPr>
        <w:t>kuptim me atë të përcaktuar në l</w:t>
      </w:r>
      <w:r w:rsidRPr="00A01569">
        <w:rPr>
          <w:rFonts w:ascii="Garamond" w:hAnsi="Garamond"/>
          <w:lang w:val="sq-AL"/>
        </w:rPr>
        <w:t>igjin nr.121</w:t>
      </w:r>
      <w:r w:rsidR="00081753" w:rsidRPr="00A01569">
        <w:rPr>
          <w:rFonts w:ascii="Garamond" w:hAnsi="Garamond"/>
          <w:lang w:val="sq-AL"/>
        </w:rPr>
        <w:t>/</w:t>
      </w:r>
      <w:r w:rsidRPr="00A01569">
        <w:rPr>
          <w:rFonts w:ascii="Garamond" w:hAnsi="Garamond"/>
          <w:lang w:val="sq-AL"/>
        </w:rPr>
        <w:t>2016</w:t>
      </w:r>
      <w:r w:rsidR="00341C69" w:rsidRPr="00A01569">
        <w:rPr>
          <w:rFonts w:ascii="Garamond" w:hAnsi="Garamond"/>
          <w:lang w:val="sq-AL"/>
        </w:rPr>
        <w:t>,</w:t>
      </w:r>
      <w:r w:rsidRPr="00A01569">
        <w:rPr>
          <w:rFonts w:ascii="Garamond" w:hAnsi="Garamond"/>
          <w:lang w:val="sq-AL"/>
        </w:rPr>
        <w:t xml:space="preserve"> “Për </w:t>
      </w:r>
      <w:r w:rsidR="00750642" w:rsidRPr="00A01569">
        <w:rPr>
          <w:rFonts w:ascii="Garamond" w:hAnsi="Garamond"/>
          <w:lang w:val="sq-AL"/>
        </w:rPr>
        <w:t xml:space="preserve">shërbimet e kujdesit shoqëror </w:t>
      </w:r>
      <w:r w:rsidR="009B53A9" w:rsidRPr="00A01569">
        <w:rPr>
          <w:rFonts w:ascii="Garamond" w:hAnsi="Garamond"/>
          <w:lang w:val="sq-AL"/>
        </w:rPr>
        <w:t>në Republikën e Shqipërisë”.</w:t>
      </w:r>
    </w:p>
    <w:p w14:paraId="5048390F" w14:textId="77777777" w:rsidR="000B3354" w:rsidRPr="00A01569" w:rsidRDefault="000B3354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II</w:t>
      </w:r>
      <w:r w:rsidR="008F7330" w:rsidRPr="00A01569">
        <w:rPr>
          <w:rFonts w:ascii="Garamond" w:hAnsi="Garamond"/>
          <w:lang w:val="sq-AL"/>
        </w:rPr>
        <w:t xml:space="preserve">. </w:t>
      </w:r>
      <w:r w:rsidRPr="00A01569">
        <w:rPr>
          <w:rFonts w:ascii="Garamond" w:hAnsi="Garamond"/>
          <w:lang w:val="sq-AL"/>
        </w:rPr>
        <w:t>KUPTIMI I AKREDITIMIT</w:t>
      </w:r>
    </w:p>
    <w:p w14:paraId="50483911" w14:textId="7BEB21DF" w:rsidR="000B3354" w:rsidRPr="00A01569" w:rsidRDefault="000D7E1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1. </w:t>
      </w:r>
      <w:r w:rsidR="00705990" w:rsidRPr="00A01569">
        <w:rPr>
          <w:rFonts w:ascii="Garamond" w:hAnsi="Garamond"/>
          <w:lang w:val="sq-AL"/>
        </w:rPr>
        <w:t>Akreditimi i një aktivite</w:t>
      </w:r>
      <w:r w:rsidR="000B3354" w:rsidRPr="00A01569">
        <w:rPr>
          <w:rFonts w:ascii="Garamond" w:hAnsi="Garamond"/>
          <w:lang w:val="sq-AL"/>
        </w:rPr>
        <w:t xml:space="preserve">ti të edukimit </w:t>
      </w:r>
      <w:r w:rsidR="00132566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 xml:space="preserve">për profesionistët e shërbimeve të kujdesit shoqëror është procesi i miratimit si aktivitet i akredituar, që bazohet në vlerësimin nëse aktiviteti përmbush </w:t>
      </w:r>
      <w:r w:rsidR="00D97DEE" w:rsidRPr="00A01569">
        <w:rPr>
          <w:rFonts w:ascii="Garamond" w:hAnsi="Garamond"/>
          <w:lang w:val="sq-AL"/>
        </w:rPr>
        <w:t>standard</w:t>
      </w:r>
      <w:r w:rsidR="000B3354" w:rsidRPr="00A01569">
        <w:rPr>
          <w:rFonts w:ascii="Garamond" w:hAnsi="Garamond"/>
          <w:lang w:val="sq-AL"/>
        </w:rPr>
        <w:t>et e akreditimit</w:t>
      </w:r>
      <w:r w:rsidR="00E33196" w:rsidRPr="00A01569">
        <w:rPr>
          <w:rFonts w:ascii="Garamond" w:hAnsi="Garamond"/>
          <w:lang w:val="sq-AL"/>
        </w:rPr>
        <w:t xml:space="preserve"> të përcaktuar në këtë vendim </w:t>
      </w:r>
      <w:r w:rsidR="000B3354" w:rsidRPr="00A01569">
        <w:rPr>
          <w:rFonts w:ascii="Garamond" w:hAnsi="Garamond"/>
          <w:lang w:val="sq-AL"/>
        </w:rPr>
        <w:t>e që përfshin përcaktimin e krediteve për atë aktivitet.</w:t>
      </w:r>
    </w:p>
    <w:p w14:paraId="50483913" w14:textId="71F213A0" w:rsidR="000B3354" w:rsidRPr="00A01569" w:rsidRDefault="000D7E1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2. </w:t>
      </w:r>
      <w:r w:rsidR="004C5CCC" w:rsidRPr="00A01569">
        <w:rPr>
          <w:rFonts w:ascii="Garamond" w:hAnsi="Garamond"/>
          <w:lang w:val="sq-AL"/>
        </w:rPr>
        <w:t xml:space="preserve">Akreditimi i </w:t>
      </w:r>
      <w:r w:rsidR="000B3354" w:rsidRPr="00A01569">
        <w:rPr>
          <w:rFonts w:ascii="Garamond" w:hAnsi="Garamond"/>
          <w:lang w:val="sq-AL"/>
        </w:rPr>
        <w:t>ofruesi</w:t>
      </w:r>
      <w:r w:rsidR="004C5CCC" w:rsidRPr="00A01569">
        <w:rPr>
          <w:rFonts w:ascii="Garamond" w:hAnsi="Garamond"/>
          <w:lang w:val="sq-AL"/>
        </w:rPr>
        <w:t>t</w:t>
      </w:r>
      <w:r w:rsidR="000B3354" w:rsidRPr="00A01569">
        <w:rPr>
          <w:rFonts w:ascii="Garamond" w:hAnsi="Garamond"/>
          <w:lang w:val="sq-AL"/>
        </w:rPr>
        <w:t xml:space="preserve"> të aktiviteteve të edukimit </w:t>
      </w:r>
      <w:r w:rsidR="00132566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 xml:space="preserve">për profesionistët e shërbimeve të kujdesit shoqëror është procesi i miratimit si ofrues i akredituar, që bazohet në vlerësimin nëse ofruesi përmbush </w:t>
      </w:r>
      <w:r w:rsidR="00D97DEE" w:rsidRPr="00A01569">
        <w:rPr>
          <w:rFonts w:ascii="Garamond" w:hAnsi="Garamond"/>
          <w:lang w:val="sq-AL"/>
        </w:rPr>
        <w:t>standard</w:t>
      </w:r>
      <w:r w:rsidR="00E33196" w:rsidRPr="00A01569">
        <w:rPr>
          <w:rFonts w:ascii="Garamond" w:hAnsi="Garamond"/>
          <w:lang w:val="sq-AL"/>
        </w:rPr>
        <w:t xml:space="preserve">et </w:t>
      </w:r>
      <w:r w:rsidR="000B3354" w:rsidRPr="00A01569">
        <w:rPr>
          <w:rFonts w:ascii="Garamond" w:hAnsi="Garamond"/>
          <w:lang w:val="sq-AL"/>
        </w:rPr>
        <w:t>e kriteret e akreditimit të përcaktuara në këtë vendim.</w:t>
      </w:r>
      <w:r w:rsidR="00EE4C47" w:rsidRPr="00A01569">
        <w:rPr>
          <w:rFonts w:ascii="Garamond" w:hAnsi="Garamond"/>
          <w:lang w:val="sq-AL"/>
        </w:rPr>
        <w:t xml:space="preserve"> </w:t>
      </w:r>
      <w:r w:rsidR="00F33411" w:rsidRPr="00A01569">
        <w:rPr>
          <w:rFonts w:ascii="Garamond" w:hAnsi="Garamond"/>
          <w:lang w:val="sq-AL"/>
        </w:rPr>
        <w:t>Për o</w:t>
      </w:r>
      <w:r w:rsidR="00E33196" w:rsidRPr="00A01569">
        <w:rPr>
          <w:rFonts w:ascii="Garamond" w:hAnsi="Garamond"/>
          <w:lang w:val="sq-AL"/>
        </w:rPr>
        <w:t>fruesi</w:t>
      </w:r>
      <w:r w:rsidR="00CE7E1F" w:rsidRPr="00A01569">
        <w:rPr>
          <w:rFonts w:ascii="Garamond" w:hAnsi="Garamond"/>
          <w:lang w:val="sq-AL"/>
        </w:rPr>
        <w:t>t e aktivitetit</w:t>
      </w:r>
      <w:r w:rsidR="00E33196" w:rsidRPr="00A01569">
        <w:rPr>
          <w:rFonts w:ascii="Garamond" w:hAnsi="Garamond"/>
          <w:lang w:val="sq-AL"/>
        </w:rPr>
        <w:t>, të cilë</w:t>
      </w:r>
      <w:r w:rsidR="00CE7E1F" w:rsidRPr="00A01569">
        <w:rPr>
          <w:rFonts w:ascii="Garamond" w:hAnsi="Garamond"/>
          <w:lang w:val="sq-AL"/>
        </w:rPr>
        <w:t>t janë subjekte që</w:t>
      </w:r>
      <w:r w:rsidR="00E33196" w:rsidRPr="00A01569">
        <w:rPr>
          <w:rFonts w:ascii="Garamond" w:hAnsi="Garamond"/>
          <w:lang w:val="sq-AL"/>
        </w:rPr>
        <w:t>,</w:t>
      </w:r>
      <w:r w:rsidR="00CE7E1F" w:rsidRPr="00A01569">
        <w:rPr>
          <w:rFonts w:ascii="Garamond" w:hAnsi="Garamond"/>
          <w:lang w:val="sq-AL"/>
        </w:rPr>
        <w:t xml:space="preserve"> sipas legjislacionit në fuqi për lejet dhe licencat në Republikën e Shqipërisë kanë detyrimin të jenë të licen</w:t>
      </w:r>
      <w:r w:rsidR="0014265F" w:rsidRPr="00A01569">
        <w:rPr>
          <w:rFonts w:ascii="Garamond" w:hAnsi="Garamond"/>
          <w:lang w:val="sq-AL"/>
        </w:rPr>
        <w:t>c</w:t>
      </w:r>
      <w:r w:rsidR="00CE7E1F" w:rsidRPr="00A01569">
        <w:rPr>
          <w:rFonts w:ascii="Garamond" w:hAnsi="Garamond"/>
          <w:lang w:val="sq-AL"/>
        </w:rPr>
        <w:t xml:space="preserve">uara, provojnë se janë subjekte të pajisura me licencë nga Qendra Kombëtare e </w:t>
      </w:r>
      <w:r w:rsidR="004F5CDC" w:rsidRPr="00A01569">
        <w:rPr>
          <w:rFonts w:ascii="Garamond" w:hAnsi="Garamond"/>
          <w:lang w:val="sq-AL"/>
        </w:rPr>
        <w:t>Biznesit</w:t>
      </w:r>
      <w:r w:rsidR="00CE7E1F" w:rsidRPr="00A01569">
        <w:rPr>
          <w:rFonts w:ascii="Garamond" w:hAnsi="Garamond"/>
          <w:lang w:val="sq-AL"/>
        </w:rPr>
        <w:t>.</w:t>
      </w:r>
    </w:p>
    <w:p w14:paraId="50483915" w14:textId="50322B78" w:rsidR="000B3354" w:rsidRPr="00A01569" w:rsidRDefault="000D7E1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3. </w:t>
      </w:r>
      <w:r w:rsidR="004C5CCC" w:rsidRPr="00A01569">
        <w:rPr>
          <w:rFonts w:ascii="Garamond" w:hAnsi="Garamond"/>
          <w:lang w:val="sq-AL"/>
        </w:rPr>
        <w:t>Akreditimi i një aktivite</w:t>
      </w:r>
      <w:r w:rsidR="000B3354" w:rsidRPr="00A01569">
        <w:rPr>
          <w:rFonts w:ascii="Garamond" w:hAnsi="Garamond"/>
          <w:lang w:val="sq-AL"/>
        </w:rPr>
        <w:t xml:space="preserve">ti të edukimit </w:t>
      </w:r>
      <w:r w:rsidR="00132566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dhe ofruesve t</w:t>
      </w:r>
      <w:r w:rsidR="00511374" w:rsidRPr="00A01569">
        <w:rPr>
          <w:rFonts w:ascii="Garamond" w:hAnsi="Garamond"/>
          <w:lang w:val="sq-AL"/>
        </w:rPr>
        <w:t xml:space="preserve">ë tyre është kompetencë e </w:t>
      </w:r>
      <w:r w:rsidR="0058552A" w:rsidRPr="00A01569">
        <w:rPr>
          <w:rFonts w:ascii="Garamond" w:hAnsi="Garamond"/>
          <w:lang w:val="sq-AL"/>
        </w:rPr>
        <w:t>Qendr</w:t>
      </w:r>
      <w:r w:rsidR="00047F2A" w:rsidRPr="00A01569">
        <w:rPr>
          <w:rFonts w:ascii="Garamond" w:hAnsi="Garamond"/>
          <w:lang w:val="sq-AL"/>
        </w:rPr>
        <w:t>ë</w:t>
      </w:r>
      <w:r w:rsidR="0058552A" w:rsidRPr="00A01569">
        <w:rPr>
          <w:rFonts w:ascii="Garamond" w:hAnsi="Garamond"/>
          <w:lang w:val="sq-AL"/>
        </w:rPr>
        <w:t>s Komb</w:t>
      </w:r>
      <w:r w:rsidR="00047F2A" w:rsidRPr="00A01569">
        <w:rPr>
          <w:rFonts w:ascii="Garamond" w:hAnsi="Garamond"/>
          <w:lang w:val="sq-AL"/>
        </w:rPr>
        <w:t>ë</w:t>
      </w:r>
      <w:r w:rsidR="0058552A" w:rsidRPr="00A01569">
        <w:rPr>
          <w:rFonts w:ascii="Garamond" w:hAnsi="Garamond"/>
          <w:lang w:val="sq-AL"/>
        </w:rPr>
        <w:t>tare t</w:t>
      </w:r>
      <w:r w:rsidR="00047F2A" w:rsidRPr="00A01569">
        <w:rPr>
          <w:rFonts w:ascii="Garamond" w:hAnsi="Garamond"/>
          <w:lang w:val="sq-AL"/>
        </w:rPr>
        <w:t>ë</w:t>
      </w:r>
      <w:r w:rsidR="00F730B4" w:rsidRPr="00A01569">
        <w:rPr>
          <w:rFonts w:ascii="Garamond" w:hAnsi="Garamond"/>
          <w:lang w:val="sq-AL"/>
        </w:rPr>
        <w:t xml:space="preserve"> </w:t>
      </w:r>
      <w:r w:rsidR="0058552A" w:rsidRPr="00A01569">
        <w:rPr>
          <w:rFonts w:ascii="Garamond" w:hAnsi="Garamond"/>
          <w:lang w:val="sq-AL"/>
        </w:rPr>
        <w:t>Edukimit t</w:t>
      </w:r>
      <w:r w:rsidR="00047F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>m</w:t>
      </w:r>
      <w:r w:rsidR="00F730B4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 xml:space="preserve">në varësi të </w:t>
      </w:r>
      <w:r w:rsidR="00861F07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>inistrit</w:t>
      </w:r>
      <w:r w:rsidR="00511374" w:rsidRPr="00A01569">
        <w:rPr>
          <w:rFonts w:ascii="Garamond" w:hAnsi="Garamond"/>
          <w:lang w:val="sq-AL"/>
        </w:rPr>
        <w:t>.</w:t>
      </w:r>
      <w:r w:rsidR="009B463C" w:rsidRPr="00A01569">
        <w:rPr>
          <w:rFonts w:ascii="Garamond" w:hAnsi="Garamond"/>
          <w:lang w:val="sq-AL"/>
        </w:rPr>
        <w:t xml:space="preserve"> Q</w:t>
      </w:r>
      <w:r w:rsidR="001D030A" w:rsidRPr="00A01569">
        <w:rPr>
          <w:rFonts w:ascii="Garamond" w:hAnsi="Garamond"/>
          <w:lang w:val="sq-AL"/>
        </w:rPr>
        <w:t xml:space="preserve">endra Kombëtare e Edukimit të Vazhdueshëm </w:t>
      </w:r>
      <w:r w:rsidR="009B463C" w:rsidRPr="00A01569">
        <w:rPr>
          <w:rFonts w:ascii="Garamond" w:hAnsi="Garamond"/>
          <w:lang w:val="sq-AL"/>
        </w:rPr>
        <w:t>do të ndjekë të gjitha procedurat për t</w:t>
      </w:r>
      <w:r w:rsidR="00C56BC8" w:rsidRPr="00A01569">
        <w:rPr>
          <w:rFonts w:ascii="Garamond" w:hAnsi="Garamond"/>
          <w:lang w:val="sq-AL"/>
        </w:rPr>
        <w:t>’</w:t>
      </w:r>
      <w:r w:rsidR="009B463C" w:rsidRPr="00A01569">
        <w:rPr>
          <w:rFonts w:ascii="Garamond" w:hAnsi="Garamond"/>
          <w:lang w:val="sq-AL"/>
        </w:rPr>
        <w:t>u akredituar nga D</w:t>
      </w:r>
      <w:r w:rsidR="004C5CCC" w:rsidRPr="00A01569">
        <w:rPr>
          <w:rFonts w:ascii="Garamond" w:hAnsi="Garamond"/>
          <w:lang w:val="sq-AL"/>
        </w:rPr>
        <w:t xml:space="preserve">rejtoria e </w:t>
      </w:r>
      <w:r w:rsidR="009B463C" w:rsidRPr="00A01569">
        <w:rPr>
          <w:rFonts w:ascii="Garamond" w:hAnsi="Garamond"/>
          <w:lang w:val="sq-AL"/>
        </w:rPr>
        <w:t>P</w:t>
      </w:r>
      <w:r w:rsidR="004C5CCC" w:rsidRPr="00A01569">
        <w:rPr>
          <w:rFonts w:ascii="Garamond" w:hAnsi="Garamond"/>
          <w:lang w:val="sq-AL"/>
        </w:rPr>
        <w:t xml:space="preserve">ërgjithshme e </w:t>
      </w:r>
      <w:r w:rsidR="009B463C" w:rsidRPr="00A01569">
        <w:rPr>
          <w:rFonts w:ascii="Garamond" w:hAnsi="Garamond"/>
          <w:lang w:val="sq-AL"/>
        </w:rPr>
        <w:t>A</w:t>
      </w:r>
      <w:r w:rsidR="004C5CCC" w:rsidRPr="00A01569">
        <w:rPr>
          <w:rFonts w:ascii="Garamond" w:hAnsi="Garamond"/>
          <w:lang w:val="sq-AL"/>
        </w:rPr>
        <w:t>kreditimit</w:t>
      </w:r>
      <w:r w:rsidR="009B463C" w:rsidRPr="00A01569">
        <w:rPr>
          <w:rFonts w:ascii="Garamond" w:hAnsi="Garamond"/>
          <w:lang w:val="sq-AL"/>
        </w:rPr>
        <w:t xml:space="preserve"> </w:t>
      </w:r>
      <w:r w:rsidR="00861F07" w:rsidRPr="00A01569">
        <w:rPr>
          <w:rFonts w:ascii="Garamond" w:hAnsi="Garamond"/>
          <w:lang w:val="sq-AL"/>
        </w:rPr>
        <w:t>në përputhje me standardin ISO/</w:t>
      </w:r>
      <w:r w:rsidR="009B463C" w:rsidRPr="00A01569">
        <w:rPr>
          <w:rFonts w:ascii="Garamond" w:hAnsi="Garamond"/>
          <w:lang w:val="sq-AL"/>
        </w:rPr>
        <w:t xml:space="preserve">IEC 17024:2012 për të </w:t>
      </w:r>
      <w:r w:rsidR="00861F07" w:rsidRPr="00A01569">
        <w:rPr>
          <w:rFonts w:ascii="Garamond" w:hAnsi="Garamond"/>
          <w:lang w:val="sq-AL"/>
        </w:rPr>
        <w:t>demonstruar</w:t>
      </w:r>
      <w:r w:rsidR="009B463C" w:rsidRPr="00A01569">
        <w:rPr>
          <w:rFonts w:ascii="Garamond" w:hAnsi="Garamond"/>
          <w:lang w:val="sq-AL"/>
        </w:rPr>
        <w:t xml:space="preserve"> kompetencën teknike të saj</w:t>
      </w:r>
      <w:r w:rsidR="008E61F0" w:rsidRPr="00A01569">
        <w:rPr>
          <w:rFonts w:ascii="Garamond" w:hAnsi="Garamond"/>
          <w:lang w:val="sq-AL"/>
        </w:rPr>
        <w:t>.</w:t>
      </w:r>
    </w:p>
    <w:p w14:paraId="50483917" w14:textId="26FDEDE9" w:rsidR="009B53A9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4. </w:t>
      </w:r>
      <w:r w:rsidR="000B3354" w:rsidRPr="00A01569">
        <w:rPr>
          <w:rFonts w:ascii="Garamond" w:hAnsi="Garamond"/>
          <w:lang w:val="sq-AL"/>
        </w:rPr>
        <w:t xml:space="preserve">Llojet e </w:t>
      </w:r>
      <w:r w:rsidR="00A01569" w:rsidRPr="00A01569">
        <w:rPr>
          <w:rFonts w:ascii="Garamond" w:hAnsi="Garamond"/>
          <w:lang w:val="sq-AL"/>
        </w:rPr>
        <w:t>aktiviteteve</w:t>
      </w:r>
      <w:r w:rsidR="000B3354" w:rsidRPr="00A01569">
        <w:rPr>
          <w:rFonts w:ascii="Garamond" w:hAnsi="Garamond"/>
          <w:lang w:val="sq-AL"/>
        </w:rPr>
        <w:t xml:space="preserve"> të edukimit </w:t>
      </w:r>
      <w:r w:rsidR="00132566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 xml:space="preserve">që akreditohen nga </w:t>
      </w:r>
      <w:r w:rsidR="0058552A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58552A" w:rsidRPr="00A01569">
        <w:rPr>
          <w:rFonts w:ascii="Garamond" w:hAnsi="Garamond"/>
          <w:lang w:val="sq-AL"/>
        </w:rPr>
        <w:t>tare</w:t>
      </w:r>
      <w:r w:rsidR="008E61F0" w:rsidRPr="00A01569">
        <w:rPr>
          <w:rFonts w:ascii="Garamond" w:hAnsi="Garamond"/>
          <w:lang w:val="sq-AL"/>
        </w:rPr>
        <w:t xml:space="preserve"> </w:t>
      </w:r>
      <w:r w:rsidR="0058552A" w:rsidRPr="00A01569">
        <w:rPr>
          <w:rFonts w:ascii="Garamond" w:hAnsi="Garamond"/>
          <w:lang w:val="sq-AL"/>
        </w:rPr>
        <w:t>e</w:t>
      </w:r>
      <w:r w:rsidR="008E61F0" w:rsidRPr="00A01569">
        <w:rPr>
          <w:rFonts w:ascii="Garamond" w:hAnsi="Garamond"/>
          <w:lang w:val="sq-AL"/>
        </w:rPr>
        <w:t xml:space="preserve"> </w:t>
      </w:r>
      <w:r w:rsidR="0058552A" w:rsidRPr="00A01569">
        <w:rPr>
          <w:rFonts w:ascii="Garamond" w:hAnsi="Garamond"/>
          <w:lang w:val="sq-AL"/>
        </w:rPr>
        <w:t>Edukimit t</w:t>
      </w:r>
      <w:r w:rsidR="00047F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</w:t>
      </w:r>
      <w:r w:rsidR="008E61F0" w:rsidRPr="00A01569">
        <w:rPr>
          <w:rFonts w:ascii="Garamond" w:hAnsi="Garamond"/>
          <w:lang w:val="sq-AL"/>
        </w:rPr>
        <w:t>V</w:t>
      </w:r>
      <w:r w:rsidR="00132566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>m</w:t>
      </w:r>
      <w:r w:rsidR="00D624E1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janë:</w:t>
      </w:r>
    </w:p>
    <w:p w14:paraId="50483919" w14:textId="0AEBB10A" w:rsidR="008E61F0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a) </w:t>
      </w:r>
      <w:r w:rsidR="00861F07" w:rsidRPr="00A01569">
        <w:rPr>
          <w:rFonts w:ascii="Garamond" w:hAnsi="Garamond"/>
          <w:lang w:val="sq-AL"/>
        </w:rPr>
        <w:t>konferenca;</w:t>
      </w:r>
    </w:p>
    <w:p w14:paraId="5048391A" w14:textId="2D197445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lastRenderedPageBreak/>
        <w:t xml:space="preserve">b) </w:t>
      </w:r>
      <w:r w:rsidR="00861F07" w:rsidRPr="00A01569">
        <w:rPr>
          <w:rFonts w:ascii="Garamond" w:hAnsi="Garamond"/>
          <w:lang w:val="sq-AL"/>
        </w:rPr>
        <w:t>trajnimi;</w:t>
      </w:r>
    </w:p>
    <w:p w14:paraId="5048391B" w14:textId="448E46BE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c) </w:t>
      </w:r>
      <w:r w:rsidR="00861F07" w:rsidRPr="00A01569">
        <w:rPr>
          <w:rFonts w:ascii="Garamond" w:hAnsi="Garamond"/>
          <w:lang w:val="sq-AL"/>
        </w:rPr>
        <w:t>w</w:t>
      </w:r>
      <w:r w:rsidR="00F730B4" w:rsidRPr="00A01569">
        <w:rPr>
          <w:rFonts w:ascii="Garamond" w:hAnsi="Garamond"/>
          <w:lang w:val="sq-AL"/>
        </w:rPr>
        <w:t>orkshop</w:t>
      </w:r>
      <w:r w:rsidR="00861F07" w:rsidRPr="00A01569">
        <w:rPr>
          <w:rFonts w:ascii="Garamond" w:hAnsi="Garamond"/>
          <w:lang w:val="sq-AL"/>
        </w:rPr>
        <w:t>-i;</w:t>
      </w:r>
      <w:r w:rsidR="000B3354" w:rsidRPr="00A01569">
        <w:rPr>
          <w:rFonts w:ascii="Garamond" w:hAnsi="Garamond"/>
          <w:lang w:val="sq-AL"/>
        </w:rPr>
        <w:t xml:space="preserve"> </w:t>
      </w:r>
    </w:p>
    <w:p w14:paraId="5048391C" w14:textId="356051B2" w:rsidR="000B3354" w:rsidRPr="00A01569" w:rsidRDefault="00511374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ç</w:t>
      </w:r>
      <w:r w:rsidR="00354559" w:rsidRPr="00A01569">
        <w:rPr>
          <w:rFonts w:ascii="Garamond" w:hAnsi="Garamond"/>
          <w:lang w:val="sq-AL"/>
        </w:rPr>
        <w:t xml:space="preserve">) </w:t>
      </w:r>
      <w:r w:rsidR="00861F07" w:rsidRPr="00A01569">
        <w:rPr>
          <w:rFonts w:ascii="Garamond" w:hAnsi="Garamond"/>
          <w:lang w:val="sq-AL"/>
        </w:rPr>
        <w:t>prezantimi i një leksioni;</w:t>
      </w:r>
    </w:p>
    <w:p w14:paraId="5048391D" w14:textId="4B2AEDCF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d) </w:t>
      </w:r>
      <w:r w:rsidR="00861F07" w:rsidRPr="00A01569">
        <w:rPr>
          <w:rFonts w:ascii="Garamond" w:hAnsi="Garamond"/>
          <w:lang w:val="sq-AL"/>
        </w:rPr>
        <w:t>g</w:t>
      </w:r>
      <w:r w:rsidR="000B3354" w:rsidRPr="00A01569">
        <w:rPr>
          <w:rFonts w:ascii="Garamond" w:hAnsi="Garamond"/>
          <w:lang w:val="sq-AL"/>
        </w:rPr>
        <w:t>rup</w:t>
      </w:r>
      <w:r w:rsidR="00861F07" w:rsidRPr="00A01569">
        <w:rPr>
          <w:rFonts w:ascii="Garamond" w:hAnsi="Garamond"/>
          <w:lang w:val="sq-AL"/>
        </w:rPr>
        <w:t>i i</w:t>
      </w:r>
      <w:r w:rsidR="000B3354" w:rsidRPr="00A01569">
        <w:rPr>
          <w:rFonts w:ascii="Garamond" w:hAnsi="Garamond"/>
          <w:lang w:val="sq-AL"/>
        </w:rPr>
        <w:t xml:space="preserve"> rishikimi</w:t>
      </w:r>
      <w:r w:rsidR="00861F07" w:rsidRPr="00A01569">
        <w:rPr>
          <w:rFonts w:ascii="Garamond" w:hAnsi="Garamond"/>
          <w:lang w:val="sq-AL"/>
        </w:rPr>
        <w:t>t;</w:t>
      </w:r>
      <w:r w:rsidR="000B3354" w:rsidRPr="00A01569">
        <w:rPr>
          <w:rFonts w:ascii="Garamond" w:hAnsi="Garamond"/>
          <w:lang w:val="sq-AL"/>
        </w:rPr>
        <w:t xml:space="preserve"> </w:t>
      </w:r>
    </w:p>
    <w:p w14:paraId="5048391E" w14:textId="20EBF5B6" w:rsidR="009B53A9" w:rsidRPr="00A01569" w:rsidRDefault="00511374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dh</w:t>
      </w:r>
      <w:r w:rsidR="00354559" w:rsidRPr="00A01569">
        <w:rPr>
          <w:rFonts w:ascii="Garamond" w:hAnsi="Garamond"/>
          <w:lang w:val="sq-AL"/>
        </w:rPr>
        <w:t xml:space="preserve">) </w:t>
      </w:r>
      <w:r w:rsidR="00861F07" w:rsidRPr="00A01569">
        <w:rPr>
          <w:rFonts w:ascii="Garamond" w:hAnsi="Garamond"/>
          <w:lang w:val="sq-AL"/>
        </w:rPr>
        <w:t>a</w:t>
      </w:r>
      <w:r w:rsidR="000B3354" w:rsidRPr="00A01569">
        <w:rPr>
          <w:rFonts w:ascii="Garamond" w:hAnsi="Garamond"/>
          <w:lang w:val="sq-AL"/>
        </w:rPr>
        <w:t>ktivitetet e edukimit në distancë.</w:t>
      </w:r>
    </w:p>
    <w:p w14:paraId="50483920" w14:textId="77777777" w:rsidR="00BF06B5" w:rsidRPr="00A01569" w:rsidRDefault="00861F07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III.</w:t>
      </w:r>
      <w:r w:rsidRPr="00A01569">
        <w:rPr>
          <w:rFonts w:ascii="Garamond" w:hAnsi="Garamond"/>
          <w:lang w:val="sq-AL"/>
        </w:rPr>
        <w:tab/>
      </w:r>
      <w:r w:rsidR="00BF06B5" w:rsidRPr="00A01569">
        <w:rPr>
          <w:rFonts w:ascii="Garamond" w:hAnsi="Garamond"/>
          <w:lang w:val="sq-AL"/>
        </w:rPr>
        <w:t>AKREDITIMI I AKTIVITETEVE TË EDUKIMIT TË VAZHDUESHËM PËR PROFESIONISTËT E SHËRBIMEVE TË KUJDESIT SHOQËROR</w:t>
      </w:r>
    </w:p>
    <w:p w14:paraId="50483922" w14:textId="062824F5" w:rsidR="006A03CD" w:rsidRPr="00063D03" w:rsidRDefault="00BF06B5" w:rsidP="007A6CDA">
      <w:pPr>
        <w:ind w:firstLine="284"/>
        <w:jc w:val="both"/>
        <w:rPr>
          <w:rFonts w:ascii="Garamond" w:hAnsi="Garamond"/>
          <w:b/>
          <w:lang w:val="sq-AL"/>
        </w:rPr>
      </w:pPr>
      <w:r w:rsidRPr="00063D03">
        <w:rPr>
          <w:rFonts w:ascii="Garamond" w:hAnsi="Garamond"/>
          <w:b/>
          <w:lang w:val="sq-AL"/>
        </w:rPr>
        <w:t>III.1</w:t>
      </w:r>
      <w:r w:rsidR="00063D03" w:rsidRPr="00063D03">
        <w:rPr>
          <w:rFonts w:ascii="Garamond" w:hAnsi="Garamond"/>
          <w:b/>
          <w:lang w:val="sq-AL"/>
        </w:rPr>
        <w:t xml:space="preserve"> </w:t>
      </w:r>
      <w:r w:rsidR="00D97DEE" w:rsidRPr="00063D03">
        <w:rPr>
          <w:rFonts w:ascii="Garamond" w:hAnsi="Garamond"/>
          <w:b/>
          <w:lang w:val="sq-AL"/>
        </w:rPr>
        <w:t>Standard</w:t>
      </w:r>
      <w:r w:rsidR="000B3354" w:rsidRPr="00063D03">
        <w:rPr>
          <w:rFonts w:ascii="Garamond" w:hAnsi="Garamond"/>
          <w:b/>
          <w:lang w:val="sq-AL"/>
        </w:rPr>
        <w:t>et e akreditimit t</w:t>
      </w:r>
      <w:r w:rsidR="00511374" w:rsidRPr="00063D03">
        <w:rPr>
          <w:rFonts w:ascii="Garamond" w:hAnsi="Garamond"/>
          <w:b/>
          <w:lang w:val="sq-AL"/>
        </w:rPr>
        <w:t>ë</w:t>
      </w:r>
      <w:r w:rsidR="000B3354" w:rsidRPr="00063D03">
        <w:rPr>
          <w:rFonts w:ascii="Garamond" w:hAnsi="Garamond"/>
          <w:b/>
          <w:lang w:val="sq-AL"/>
        </w:rPr>
        <w:t xml:space="preserve"> aktiviteteve t</w:t>
      </w:r>
      <w:r w:rsidR="00511374" w:rsidRPr="00063D03">
        <w:rPr>
          <w:rFonts w:ascii="Garamond" w:hAnsi="Garamond"/>
          <w:b/>
          <w:lang w:val="sq-AL"/>
        </w:rPr>
        <w:t>ë</w:t>
      </w:r>
      <w:r w:rsidR="000B3354" w:rsidRPr="00063D03">
        <w:rPr>
          <w:rFonts w:ascii="Garamond" w:hAnsi="Garamond"/>
          <w:b/>
          <w:lang w:val="sq-AL"/>
        </w:rPr>
        <w:t xml:space="preserve"> edukimit </w:t>
      </w:r>
      <w:r w:rsidR="00132566" w:rsidRPr="00063D03">
        <w:rPr>
          <w:rFonts w:ascii="Garamond" w:hAnsi="Garamond"/>
          <w:b/>
          <w:lang w:val="sq-AL"/>
        </w:rPr>
        <w:t>t</w:t>
      </w:r>
      <w:r w:rsidR="0058552A" w:rsidRPr="00063D03">
        <w:rPr>
          <w:rFonts w:ascii="Garamond" w:hAnsi="Garamond"/>
          <w:b/>
          <w:lang w:val="sq-AL"/>
        </w:rPr>
        <w:t>ë</w:t>
      </w:r>
      <w:r w:rsidR="00132566" w:rsidRPr="00063D03">
        <w:rPr>
          <w:rFonts w:ascii="Garamond" w:hAnsi="Garamond"/>
          <w:b/>
          <w:lang w:val="sq-AL"/>
        </w:rPr>
        <w:t xml:space="preserve"> vazhduesh</w:t>
      </w:r>
      <w:r w:rsidR="0058552A" w:rsidRPr="00063D03">
        <w:rPr>
          <w:rFonts w:ascii="Garamond" w:hAnsi="Garamond"/>
          <w:b/>
          <w:lang w:val="sq-AL"/>
        </w:rPr>
        <w:t>ë</w:t>
      </w:r>
      <w:r w:rsidR="00132566" w:rsidRPr="00063D03">
        <w:rPr>
          <w:rFonts w:ascii="Garamond" w:hAnsi="Garamond"/>
          <w:b/>
          <w:lang w:val="sq-AL"/>
        </w:rPr>
        <w:t xml:space="preserve">m </w:t>
      </w:r>
    </w:p>
    <w:p w14:paraId="50483923" w14:textId="4344428B" w:rsidR="00F1661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1. </w:t>
      </w:r>
      <w:r w:rsidR="00074545" w:rsidRPr="00A01569">
        <w:rPr>
          <w:rFonts w:ascii="Garamond" w:hAnsi="Garamond"/>
          <w:lang w:val="sq-AL"/>
        </w:rPr>
        <w:t>Akreditimi i</w:t>
      </w:r>
      <w:r w:rsidR="000B3354" w:rsidRPr="00A01569">
        <w:rPr>
          <w:rFonts w:ascii="Garamond" w:hAnsi="Garamond"/>
          <w:lang w:val="sq-AL"/>
        </w:rPr>
        <w:t xml:space="preserve"> aktiviteti</w:t>
      </w:r>
      <w:r w:rsidR="00074545" w:rsidRPr="00A01569">
        <w:rPr>
          <w:rFonts w:ascii="Garamond" w:hAnsi="Garamond"/>
          <w:lang w:val="sq-AL"/>
        </w:rPr>
        <w:t>t</w:t>
      </w:r>
      <w:r w:rsidR="00F730B4" w:rsidRPr="00A01569">
        <w:rPr>
          <w:rFonts w:ascii="Garamond" w:hAnsi="Garamond"/>
          <w:lang w:val="sq-AL"/>
        </w:rPr>
        <w:t xml:space="preserve"> </w:t>
      </w:r>
      <w:r w:rsidR="00074545" w:rsidRPr="00A01569">
        <w:rPr>
          <w:rFonts w:ascii="Garamond" w:hAnsi="Garamond"/>
          <w:lang w:val="sq-AL"/>
        </w:rPr>
        <w:t>t</w:t>
      </w:r>
      <w:r w:rsidR="00495CD2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 edukimit </w:t>
      </w:r>
      <w:r w:rsidR="00132566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 xml:space="preserve">për profesionistët e shërbimeve të kujdesit </w:t>
      </w:r>
      <w:r w:rsidR="00511374" w:rsidRPr="00A01569">
        <w:rPr>
          <w:rFonts w:ascii="Garamond" w:hAnsi="Garamond"/>
          <w:lang w:val="sq-AL"/>
        </w:rPr>
        <w:t xml:space="preserve">shoqëror </w:t>
      </w:r>
      <w:r w:rsidR="005972C9" w:rsidRPr="00A01569">
        <w:rPr>
          <w:rFonts w:ascii="Garamond" w:hAnsi="Garamond"/>
          <w:lang w:val="sq-AL"/>
        </w:rPr>
        <w:t xml:space="preserve">planifikohet, përgatitet </w:t>
      </w:r>
      <w:r w:rsidR="000B3354" w:rsidRPr="00A01569">
        <w:rPr>
          <w:rFonts w:ascii="Garamond" w:hAnsi="Garamond"/>
          <w:lang w:val="sq-AL"/>
        </w:rPr>
        <w:t>e zhvillohet në përputhje me këto standarde:</w:t>
      </w:r>
    </w:p>
    <w:p w14:paraId="50483924" w14:textId="68D52763" w:rsidR="000B3354" w:rsidRPr="00A01569" w:rsidRDefault="00511374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a</w:t>
      </w:r>
      <w:r w:rsidR="005972C9" w:rsidRPr="00A01569">
        <w:rPr>
          <w:rFonts w:ascii="Garamond" w:hAnsi="Garamond"/>
          <w:lang w:val="sq-AL"/>
        </w:rPr>
        <w:t>)</w:t>
      </w:r>
      <w:r w:rsidR="00341C69" w:rsidRPr="00A01569">
        <w:rPr>
          <w:rFonts w:ascii="Garamond" w:hAnsi="Garamond"/>
          <w:lang w:val="sq-AL"/>
        </w:rPr>
        <w:t xml:space="preserve"> </w:t>
      </w:r>
      <w:r w:rsidR="00A01569" w:rsidRPr="00A01569">
        <w:rPr>
          <w:rFonts w:ascii="Garamond" w:hAnsi="Garamond"/>
          <w:lang w:val="sq-AL"/>
        </w:rPr>
        <w:t xml:space="preserve">planifikimi </w:t>
      </w:r>
      <w:r w:rsidR="000B3354" w:rsidRPr="00A01569">
        <w:rPr>
          <w:rFonts w:ascii="Garamond" w:hAnsi="Garamond"/>
          <w:lang w:val="sq-AL"/>
        </w:rPr>
        <w:t xml:space="preserve">e identifikimi i aktivitetit paraprihet nga një proces i vlerësimit të nevojave të profesionistëve dhe </w:t>
      </w:r>
      <w:r w:rsidR="00FE572F" w:rsidRPr="00A01569">
        <w:rPr>
          <w:rFonts w:ascii="Garamond" w:hAnsi="Garamond"/>
          <w:lang w:val="sq-AL"/>
        </w:rPr>
        <w:t>i</w:t>
      </w:r>
      <w:r w:rsidR="000B3354" w:rsidRPr="00A01569">
        <w:rPr>
          <w:rFonts w:ascii="Garamond" w:hAnsi="Garamond"/>
          <w:lang w:val="sq-AL"/>
        </w:rPr>
        <w:t xml:space="preserve"> kor</w:t>
      </w:r>
      <w:r w:rsidR="00BF06B5" w:rsidRPr="00A01569">
        <w:rPr>
          <w:rFonts w:ascii="Garamond" w:hAnsi="Garamond"/>
          <w:lang w:val="sq-AL"/>
        </w:rPr>
        <w:t>r</w:t>
      </w:r>
      <w:r w:rsidR="000B3354" w:rsidRPr="00A01569">
        <w:rPr>
          <w:rFonts w:ascii="Garamond" w:hAnsi="Garamond"/>
          <w:lang w:val="sq-AL"/>
        </w:rPr>
        <w:t>espondo</w:t>
      </w:r>
      <w:r w:rsidR="00FE572F" w:rsidRPr="00A01569">
        <w:rPr>
          <w:rFonts w:ascii="Garamond" w:hAnsi="Garamond"/>
          <w:lang w:val="sq-AL"/>
        </w:rPr>
        <w:t>n</w:t>
      </w:r>
      <w:r w:rsidR="005B2C43" w:rsidRPr="00A01569">
        <w:rPr>
          <w:rFonts w:ascii="Garamond" w:hAnsi="Garamond"/>
          <w:lang w:val="sq-AL"/>
        </w:rPr>
        <w:t xml:space="preserve"> adresimit të këtyre nevojave</w:t>
      </w:r>
      <w:r w:rsidR="000B3354" w:rsidRPr="00A01569">
        <w:rPr>
          <w:rFonts w:ascii="Garamond" w:hAnsi="Garamond"/>
          <w:lang w:val="sq-AL"/>
        </w:rPr>
        <w:t xml:space="preserve">; </w:t>
      </w:r>
    </w:p>
    <w:p w14:paraId="50483925" w14:textId="00B15BBC" w:rsidR="000B3354" w:rsidRPr="00A01569" w:rsidRDefault="005972C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b)</w:t>
      </w:r>
      <w:r w:rsidR="00341C69" w:rsidRPr="00A01569">
        <w:rPr>
          <w:rFonts w:ascii="Garamond" w:hAnsi="Garamond"/>
          <w:lang w:val="sq-AL"/>
        </w:rPr>
        <w:t xml:space="preserve"> </w:t>
      </w:r>
      <w:r w:rsidR="00A01569" w:rsidRPr="00A01569">
        <w:rPr>
          <w:rFonts w:ascii="Garamond" w:hAnsi="Garamond"/>
          <w:lang w:val="sq-AL"/>
        </w:rPr>
        <w:t>qëllimi</w:t>
      </w:r>
      <w:r w:rsidR="000B3354" w:rsidRPr="00A01569">
        <w:rPr>
          <w:rFonts w:ascii="Garamond" w:hAnsi="Garamond"/>
          <w:lang w:val="sq-AL"/>
        </w:rPr>
        <w:t xml:space="preserve">, objektivat, nevojat për njohuri, aftësi ose </w:t>
      </w:r>
      <w:r w:rsidR="00750642" w:rsidRPr="00A01569">
        <w:rPr>
          <w:rFonts w:ascii="Garamond" w:hAnsi="Garamond"/>
          <w:lang w:val="sq-AL"/>
        </w:rPr>
        <w:t>cilësitë e</w:t>
      </w:r>
      <w:r w:rsidR="00074545" w:rsidRPr="00A01569">
        <w:rPr>
          <w:rFonts w:ascii="Garamond" w:hAnsi="Garamond"/>
          <w:lang w:val="sq-AL"/>
        </w:rPr>
        <w:t xml:space="preserve"> aktivitetit jan</w:t>
      </w:r>
      <w:r w:rsidR="00495CD2" w:rsidRPr="00A01569">
        <w:rPr>
          <w:rFonts w:ascii="Garamond" w:hAnsi="Garamond"/>
          <w:lang w:val="sq-AL"/>
        </w:rPr>
        <w:t>ë</w:t>
      </w:r>
      <w:r w:rsidRPr="00A01569">
        <w:rPr>
          <w:rFonts w:ascii="Garamond" w:hAnsi="Garamond"/>
          <w:lang w:val="sq-AL"/>
        </w:rPr>
        <w:t xml:space="preserve"> të mirë</w:t>
      </w:r>
      <w:r w:rsidR="00074545" w:rsidRPr="00A01569">
        <w:rPr>
          <w:rFonts w:ascii="Garamond" w:hAnsi="Garamond"/>
          <w:lang w:val="sq-AL"/>
        </w:rPr>
        <w:t>përcaktuara</w:t>
      </w:r>
      <w:r w:rsidRPr="00A01569">
        <w:rPr>
          <w:rFonts w:ascii="Garamond" w:hAnsi="Garamond"/>
          <w:lang w:val="sq-AL"/>
        </w:rPr>
        <w:t>:</w:t>
      </w:r>
    </w:p>
    <w:p w14:paraId="50483927" w14:textId="263AF9D7" w:rsidR="000B3354" w:rsidRPr="00A01569" w:rsidRDefault="005972C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b.1)</w:t>
      </w:r>
      <w:r w:rsidR="000B3354" w:rsidRPr="00A01569">
        <w:rPr>
          <w:rFonts w:ascii="Garamond" w:hAnsi="Garamond"/>
          <w:lang w:val="sq-AL"/>
        </w:rPr>
        <w:tab/>
      </w:r>
      <w:r w:rsidR="00A01569" w:rsidRPr="00A01569">
        <w:rPr>
          <w:rFonts w:ascii="Garamond" w:hAnsi="Garamond"/>
          <w:lang w:val="sq-AL"/>
        </w:rPr>
        <w:t xml:space="preserve">aktiviteti </w:t>
      </w:r>
      <w:r w:rsidR="00074545" w:rsidRPr="00A01569">
        <w:rPr>
          <w:rFonts w:ascii="Garamond" w:hAnsi="Garamond"/>
          <w:lang w:val="sq-AL"/>
        </w:rPr>
        <w:t>ka p</w:t>
      </w:r>
      <w:r w:rsidR="00495CD2" w:rsidRPr="00A01569">
        <w:rPr>
          <w:rFonts w:ascii="Garamond" w:hAnsi="Garamond"/>
          <w:lang w:val="sq-AL"/>
        </w:rPr>
        <w:t>ë</w:t>
      </w:r>
      <w:r w:rsidR="00074545" w:rsidRPr="00A01569">
        <w:rPr>
          <w:rFonts w:ascii="Garamond" w:hAnsi="Garamond"/>
          <w:lang w:val="sq-AL"/>
        </w:rPr>
        <w:t>r q</w:t>
      </w:r>
      <w:r w:rsidR="00495CD2" w:rsidRPr="00A01569">
        <w:rPr>
          <w:rFonts w:ascii="Garamond" w:hAnsi="Garamond"/>
          <w:lang w:val="sq-AL"/>
        </w:rPr>
        <w:t>ë</w:t>
      </w:r>
      <w:r w:rsidR="00074545" w:rsidRPr="00A01569">
        <w:rPr>
          <w:rFonts w:ascii="Garamond" w:hAnsi="Garamond"/>
          <w:lang w:val="sq-AL"/>
        </w:rPr>
        <w:t xml:space="preserve">llim </w:t>
      </w:r>
      <w:r w:rsidR="000B3354" w:rsidRPr="00A01569">
        <w:rPr>
          <w:rFonts w:ascii="Garamond" w:hAnsi="Garamond"/>
          <w:lang w:val="sq-AL"/>
        </w:rPr>
        <w:t>përmirësimi</w:t>
      </w:r>
      <w:r w:rsidR="00074545" w:rsidRPr="00A01569">
        <w:rPr>
          <w:rFonts w:ascii="Garamond" w:hAnsi="Garamond"/>
          <w:lang w:val="sq-AL"/>
        </w:rPr>
        <w:t>n</w:t>
      </w:r>
      <w:r w:rsidR="000B3354" w:rsidRPr="00A01569">
        <w:rPr>
          <w:rFonts w:ascii="Garamond" w:hAnsi="Garamond"/>
          <w:lang w:val="sq-AL"/>
        </w:rPr>
        <w:t>/ndryshimi</w:t>
      </w:r>
      <w:r w:rsidR="00074545" w:rsidRPr="00A01569">
        <w:rPr>
          <w:rFonts w:ascii="Garamond" w:hAnsi="Garamond"/>
          <w:lang w:val="sq-AL"/>
        </w:rPr>
        <w:t>n</w:t>
      </w:r>
      <w:r w:rsidR="00F730B4" w:rsidRPr="00A01569">
        <w:rPr>
          <w:rFonts w:ascii="Garamond" w:hAnsi="Garamond"/>
          <w:lang w:val="sq-AL"/>
        </w:rPr>
        <w:t xml:space="preserve"> </w:t>
      </w:r>
      <w:r w:rsidR="00074545" w:rsidRPr="00A01569">
        <w:rPr>
          <w:rFonts w:ascii="Garamond" w:hAnsi="Garamond"/>
          <w:lang w:val="sq-AL"/>
        </w:rPr>
        <w:t>e</w:t>
      </w:r>
      <w:r w:rsidR="000B3354" w:rsidRPr="00A01569">
        <w:rPr>
          <w:rFonts w:ascii="Garamond" w:hAnsi="Garamond"/>
          <w:lang w:val="sq-AL"/>
        </w:rPr>
        <w:t xml:space="preserve"> njohurive, aftësive dh</w:t>
      </w:r>
      <w:r w:rsidR="002B675E" w:rsidRPr="00A01569">
        <w:rPr>
          <w:rFonts w:ascii="Garamond" w:hAnsi="Garamond"/>
          <w:lang w:val="sq-AL"/>
        </w:rPr>
        <w:t xml:space="preserve">e cilësive të profesionistëve </w:t>
      </w:r>
      <w:r w:rsidR="000B3354" w:rsidRPr="00A01569">
        <w:rPr>
          <w:rFonts w:ascii="Garamond" w:hAnsi="Garamond"/>
          <w:lang w:val="sq-AL"/>
        </w:rPr>
        <w:t xml:space="preserve">e rritjen e performancës </w:t>
      </w:r>
      <w:r w:rsidR="002B675E" w:rsidRPr="00A01569">
        <w:rPr>
          <w:rFonts w:ascii="Garamond" w:hAnsi="Garamond"/>
          <w:lang w:val="sq-AL"/>
        </w:rPr>
        <w:t>s</w:t>
      </w:r>
      <w:r w:rsidR="000B3354" w:rsidRPr="00A01569">
        <w:rPr>
          <w:rFonts w:ascii="Garamond" w:hAnsi="Garamond"/>
          <w:lang w:val="sq-AL"/>
        </w:rPr>
        <w:t xml:space="preserve">ë punës së tyre ndaj përfituesve të shërbimeve të kujdesit shoqëror; </w:t>
      </w:r>
    </w:p>
    <w:p w14:paraId="50483928" w14:textId="77777777" w:rsidR="000B3354" w:rsidRPr="00A01569" w:rsidRDefault="005972C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b.2)</w:t>
      </w:r>
      <w:r w:rsidR="000B3354" w:rsidRPr="00A01569">
        <w:rPr>
          <w:rFonts w:ascii="Garamond" w:hAnsi="Garamond"/>
          <w:lang w:val="sq-AL"/>
        </w:rPr>
        <w:tab/>
        <w:t xml:space="preserve">Objektivat e aktivitetit të edukimit të vazhdueshëm </w:t>
      </w:r>
      <w:r w:rsidR="00074545" w:rsidRPr="00A01569">
        <w:rPr>
          <w:rFonts w:ascii="Garamond" w:hAnsi="Garamond"/>
          <w:lang w:val="sq-AL"/>
        </w:rPr>
        <w:t>jan</w:t>
      </w:r>
      <w:r w:rsidR="00495CD2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 objektiva të zhvillimit të njohurive </w:t>
      </w:r>
      <w:r w:rsidR="00A01569" w:rsidRPr="00A01569">
        <w:rPr>
          <w:rFonts w:ascii="Garamond" w:hAnsi="Garamond"/>
          <w:lang w:val="sq-AL"/>
        </w:rPr>
        <w:t xml:space="preserve">dhe </w:t>
      </w:r>
      <w:r w:rsidR="000B3354" w:rsidRPr="00A01569">
        <w:rPr>
          <w:rFonts w:ascii="Garamond" w:hAnsi="Garamond"/>
          <w:lang w:val="sq-AL"/>
        </w:rPr>
        <w:t>aftësive</w:t>
      </w:r>
      <w:r w:rsidR="00CA49FF" w:rsidRPr="00A01569">
        <w:rPr>
          <w:rFonts w:ascii="Garamond" w:hAnsi="Garamond"/>
          <w:lang w:val="sq-AL"/>
        </w:rPr>
        <w:t>:</w:t>
      </w:r>
    </w:p>
    <w:p w14:paraId="5048392A" w14:textId="66739FD4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i. </w:t>
      </w:r>
      <w:r w:rsidR="000B3354" w:rsidRPr="00A01569">
        <w:rPr>
          <w:rFonts w:ascii="Garamond" w:hAnsi="Garamond"/>
          <w:lang w:val="sq-AL"/>
        </w:rPr>
        <w:t>tekniko-profesionale individuale, sipas fushave të veçanta të çdo kategorie apo specialiteti (objektiva të nivelit individual);</w:t>
      </w:r>
    </w:p>
    <w:p w14:paraId="5048392B" w14:textId="3045D6FF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ii. </w:t>
      </w:r>
      <w:r w:rsidR="000B3354" w:rsidRPr="00A01569">
        <w:rPr>
          <w:rFonts w:ascii="Garamond" w:hAnsi="Garamond"/>
          <w:lang w:val="sq-AL"/>
        </w:rPr>
        <w:t>që mundësojnë cilësi, efikasitet dhe efi</w:t>
      </w:r>
      <w:r w:rsidR="006B1D0D" w:rsidRPr="00A01569">
        <w:rPr>
          <w:rFonts w:ascii="Garamond" w:hAnsi="Garamond"/>
          <w:lang w:val="sq-AL"/>
        </w:rPr>
        <w:t>ci</w:t>
      </w:r>
      <w:r w:rsidR="00CA49FF" w:rsidRPr="00A01569">
        <w:rPr>
          <w:rFonts w:ascii="Garamond" w:hAnsi="Garamond"/>
          <w:lang w:val="sq-AL"/>
        </w:rPr>
        <w:t>e</w:t>
      </w:r>
      <w:r w:rsidR="000B3354" w:rsidRPr="00A01569">
        <w:rPr>
          <w:rFonts w:ascii="Garamond" w:hAnsi="Garamond"/>
          <w:lang w:val="sq-AL"/>
        </w:rPr>
        <w:t>ncë më të lartë të punës së profesionistit në insti</w:t>
      </w:r>
      <w:r w:rsidR="00725232" w:rsidRPr="00A01569">
        <w:rPr>
          <w:rFonts w:ascii="Garamond" w:hAnsi="Garamond"/>
          <w:lang w:val="sq-AL"/>
        </w:rPr>
        <w:t>tucionin ose shërbimin që ofron</w:t>
      </w:r>
      <w:r w:rsidR="00A01569">
        <w:rPr>
          <w:rFonts w:ascii="Garamond" w:hAnsi="Garamond"/>
          <w:lang w:val="sq-AL"/>
        </w:rPr>
        <w:t>;</w:t>
      </w:r>
    </w:p>
    <w:p w14:paraId="5048392D" w14:textId="4AA2CAC2" w:rsidR="000B3354" w:rsidRPr="00A01569" w:rsidRDefault="00725232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c)</w:t>
      </w:r>
      <w:r w:rsidR="00354559" w:rsidRPr="00A01569">
        <w:rPr>
          <w:rFonts w:ascii="Garamond" w:hAnsi="Garamond"/>
          <w:lang w:val="sq-AL"/>
        </w:rPr>
        <w:t xml:space="preserve"> </w:t>
      </w:r>
      <w:r w:rsidR="00A01569" w:rsidRPr="00A01569">
        <w:rPr>
          <w:rFonts w:ascii="Garamond" w:hAnsi="Garamond"/>
          <w:lang w:val="sq-AL"/>
        </w:rPr>
        <w:t xml:space="preserve">përmbajtja </w:t>
      </w:r>
      <w:r w:rsidR="000B3354" w:rsidRPr="00A01569">
        <w:rPr>
          <w:rFonts w:ascii="Garamond" w:hAnsi="Garamond"/>
          <w:lang w:val="sq-AL"/>
        </w:rPr>
        <w:t xml:space="preserve">e aktivitetit përputhet me fushën, </w:t>
      </w:r>
      <w:r w:rsidR="005062EE" w:rsidRPr="00A01569">
        <w:rPr>
          <w:rFonts w:ascii="Garamond" w:hAnsi="Garamond"/>
          <w:lang w:val="sq-AL"/>
        </w:rPr>
        <w:t>ku</w:t>
      </w:r>
      <w:r w:rsidR="000B3354" w:rsidRPr="00A01569">
        <w:rPr>
          <w:rFonts w:ascii="Garamond" w:hAnsi="Garamond"/>
          <w:lang w:val="sq-AL"/>
        </w:rPr>
        <w:t xml:space="preserve"> profesionistët pjesëmarrës ushtrojnë profesionin e</w:t>
      </w:r>
      <w:r w:rsidR="005062EE" w:rsidRPr="00A01569">
        <w:rPr>
          <w:rFonts w:ascii="Garamond" w:hAnsi="Garamond"/>
          <w:lang w:val="sq-AL"/>
        </w:rPr>
        <w:t xml:space="preserve"> tyre. Përmbajtja e programit </w:t>
      </w:r>
      <w:r w:rsidR="000B3354" w:rsidRPr="00A01569">
        <w:rPr>
          <w:rFonts w:ascii="Garamond" w:hAnsi="Garamond"/>
          <w:lang w:val="sq-AL"/>
        </w:rPr>
        <w:t>e forma e edukimit (teknikat pedagogjike) të zgjedhura për t</w:t>
      </w:r>
      <w:r w:rsidR="005062EE" w:rsidRPr="00A01569">
        <w:rPr>
          <w:rFonts w:ascii="Garamond" w:hAnsi="Garamond"/>
          <w:lang w:val="sq-AL"/>
        </w:rPr>
        <w:t>’</w:t>
      </w:r>
      <w:r w:rsidR="000B3354" w:rsidRPr="00A01569">
        <w:rPr>
          <w:rFonts w:ascii="Garamond" w:hAnsi="Garamond"/>
          <w:lang w:val="sq-AL"/>
        </w:rPr>
        <w:t xml:space="preserve">u përdorur për aktivitetin </w:t>
      </w:r>
      <w:r w:rsidR="00074545" w:rsidRPr="00A01569">
        <w:rPr>
          <w:rFonts w:ascii="Garamond" w:hAnsi="Garamond"/>
          <w:lang w:val="sq-AL"/>
        </w:rPr>
        <w:t>jan</w:t>
      </w:r>
      <w:r w:rsidR="00495CD2" w:rsidRPr="00A01569">
        <w:rPr>
          <w:rFonts w:ascii="Garamond" w:hAnsi="Garamond"/>
          <w:lang w:val="sq-AL"/>
        </w:rPr>
        <w:t>ë</w:t>
      </w:r>
      <w:r w:rsidR="008E61F0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 xml:space="preserve">të përshtatshme për tematikën dhe </w:t>
      </w:r>
      <w:r w:rsidR="00B8562D" w:rsidRPr="00A01569">
        <w:rPr>
          <w:rFonts w:ascii="Garamond" w:hAnsi="Garamond"/>
          <w:lang w:val="sq-AL"/>
        </w:rPr>
        <w:t>s</w:t>
      </w:r>
      <w:r w:rsidR="000B3354" w:rsidRPr="00A01569">
        <w:rPr>
          <w:rFonts w:ascii="Garamond" w:hAnsi="Garamond"/>
          <w:lang w:val="sq-AL"/>
        </w:rPr>
        <w:t>ig</w:t>
      </w:r>
      <w:r w:rsidR="00750642" w:rsidRPr="00A01569">
        <w:rPr>
          <w:rFonts w:ascii="Garamond" w:hAnsi="Garamond"/>
          <w:lang w:val="sq-AL"/>
        </w:rPr>
        <w:t xml:space="preserve">urojnë arritjen e objektivave </w:t>
      </w:r>
      <w:r w:rsidR="000B3354" w:rsidRPr="00A01569">
        <w:rPr>
          <w:rFonts w:ascii="Garamond" w:hAnsi="Garamond"/>
          <w:lang w:val="sq-AL"/>
        </w:rPr>
        <w:t xml:space="preserve">e </w:t>
      </w:r>
      <w:r w:rsidR="005062EE" w:rsidRPr="00A01569">
        <w:rPr>
          <w:rFonts w:ascii="Garamond" w:hAnsi="Garamond"/>
          <w:lang w:val="sq-AL"/>
        </w:rPr>
        <w:t xml:space="preserve">të </w:t>
      </w:r>
      <w:r w:rsidR="000B3354" w:rsidRPr="00A01569">
        <w:rPr>
          <w:rFonts w:ascii="Garamond" w:hAnsi="Garamond"/>
          <w:lang w:val="sq-AL"/>
        </w:rPr>
        <w:t>rezultateve të pritshme të aktivitetit</w:t>
      </w:r>
      <w:r w:rsidR="005062EE" w:rsidRPr="00A01569">
        <w:rPr>
          <w:rFonts w:ascii="Garamond" w:hAnsi="Garamond"/>
          <w:lang w:val="sq-AL"/>
        </w:rPr>
        <w:t xml:space="preserve"> lidhur </w:t>
      </w:r>
      <w:r w:rsidR="00B8562D" w:rsidRPr="00A01569">
        <w:rPr>
          <w:rFonts w:ascii="Garamond" w:hAnsi="Garamond"/>
          <w:lang w:val="sq-AL"/>
        </w:rPr>
        <w:t>me</w:t>
      </w:r>
      <w:r w:rsidR="004C5CCC" w:rsidRPr="00A01569">
        <w:rPr>
          <w:rFonts w:ascii="Garamond" w:hAnsi="Garamond"/>
          <w:lang w:val="sq-AL"/>
        </w:rPr>
        <w:t xml:space="preserve"> </w:t>
      </w:r>
      <w:r w:rsidR="00B8562D" w:rsidRPr="00A01569">
        <w:rPr>
          <w:rFonts w:ascii="Garamond" w:hAnsi="Garamond"/>
          <w:lang w:val="sq-AL"/>
        </w:rPr>
        <w:t>përvetësimin</w:t>
      </w:r>
      <w:r w:rsidR="004C5CCC" w:rsidRPr="00A01569">
        <w:rPr>
          <w:rFonts w:ascii="Garamond" w:hAnsi="Garamond"/>
          <w:lang w:val="sq-AL"/>
        </w:rPr>
        <w:t xml:space="preserve"> </w:t>
      </w:r>
      <w:r w:rsidR="005062EE" w:rsidRPr="00A01569">
        <w:rPr>
          <w:rFonts w:ascii="Garamond" w:hAnsi="Garamond"/>
          <w:lang w:val="sq-AL"/>
        </w:rPr>
        <w:t xml:space="preserve">e njohurive </w:t>
      </w:r>
      <w:r w:rsidR="00750642" w:rsidRPr="00A01569">
        <w:rPr>
          <w:rFonts w:ascii="Garamond" w:hAnsi="Garamond"/>
          <w:lang w:val="sq-AL"/>
        </w:rPr>
        <w:t>dh</w:t>
      </w:r>
      <w:r w:rsidR="00B8562D" w:rsidRPr="00A01569">
        <w:rPr>
          <w:rFonts w:ascii="Garamond" w:hAnsi="Garamond"/>
          <w:lang w:val="sq-AL"/>
        </w:rPr>
        <w:t>e</w:t>
      </w:r>
      <w:r w:rsidR="005062EE" w:rsidRPr="00A01569">
        <w:rPr>
          <w:rFonts w:ascii="Garamond" w:hAnsi="Garamond"/>
          <w:lang w:val="sq-AL"/>
        </w:rPr>
        <w:t xml:space="preserve"> të </w:t>
      </w:r>
      <w:r w:rsidR="00B8562D" w:rsidRPr="00A01569">
        <w:rPr>
          <w:rFonts w:ascii="Garamond" w:hAnsi="Garamond"/>
          <w:lang w:val="sq-AL"/>
        </w:rPr>
        <w:t>aftësive të synuara nga ana e pjesëmarrësve në fund të aktivitetit</w:t>
      </w:r>
      <w:r w:rsidR="00750642" w:rsidRPr="00A01569">
        <w:rPr>
          <w:rFonts w:ascii="Garamond" w:hAnsi="Garamond"/>
          <w:lang w:val="sq-AL"/>
        </w:rPr>
        <w:t>;</w:t>
      </w:r>
    </w:p>
    <w:p w14:paraId="5048392E" w14:textId="4DFB67EB" w:rsidR="000B3354" w:rsidRPr="00A01569" w:rsidRDefault="000B3354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ç</w:t>
      </w:r>
      <w:r w:rsidR="005062EE" w:rsidRPr="00A01569">
        <w:rPr>
          <w:rFonts w:ascii="Garamond" w:hAnsi="Garamond"/>
          <w:lang w:val="sq-AL"/>
        </w:rPr>
        <w:t>)</w:t>
      </w:r>
      <w:r w:rsidR="00354559" w:rsidRPr="00A01569">
        <w:rPr>
          <w:rFonts w:ascii="Garamond" w:hAnsi="Garamond"/>
          <w:lang w:val="sq-AL"/>
        </w:rPr>
        <w:t xml:space="preserve"> </w:t>
      </w:r>
      <w:r w:rsidR="00A01569" w:rsidRPr="00A01569">
        <w:rPr>
          <w:rFonts w:ascii="Garamond" w:hAnsi="Garamond"/>
          <w:lang w:val="sq-AL"/>
        </w:rPr>
        <w:t xml:space="preserve">garantimi </w:t>
      </w:r>
      <w:r w:rsidR="00E90E46" w:rsidRPr="00A01569">
        <w:rPr>
          <w:rFonts w:ascii="Garamond" w:hAnsi="Garamond"/>
          <w:lang w:val="sq-AL"/>
        </w:rPr>
        <w:t>i</w:t>
      </w:r>
      <w:r w:rsidRPr="00A01569">
        <w:rPr>
          <w:rFonts w:ascii="Garamond" w:hAnsi="Garamond"/>
          <w:lang w:val="sq-AL"/>
        </w:rPr>
        <w:t xml:space="preserve"> aktivitetit. Ofruesi, gjatë zhvillimit të aktivitetit, respekto</w:t>
      </w:r>
      <w:r w:rsidR="00074545" w:rsidRPr="00A01569">
        <w:rPr>
          <w:rFonts w:ascii="Garamond" w:hAnsi="Garamond"/>
          <w:lang w:val="sq-AL"/>
        </w:rPr>
        <w:t>n</w:t>
      </w:r>
      <w:r w:rsidR="00F2469F" w:rsidRPr="00A01569">
        <w:rPr>
          <w:rFonts w:ascii="Garamond" w:hAnsi="Garamond"/>
          <w:lang w:val="sq-AL"/>
        </w:rPr>
        <w:t xml:space="preserve"> programin e deklaruar </w:t>
      </w:r>
      <w:r w:rsidRPr="00A01569">
        <w:rPr>
          <w:rFonts w:ascii="Garamond" w:hAnsi="Garamond"/>
          <w:lang w:val="sq-AL"/>
        </w:rPr>
        <w:t>e listën e deklaruar</w:t>
      </w:r>
      <w:r w:rsidR="00F2469F" w:rsidRPr="00A01569">
        <w:rPr>
          <w:rFonts w:ascii="Garamond" w:hAnsi="Garamond"/>
          <w:lang w:val="sq-AL"/>
        </w:rPr>
        <w:t xml:space="preserve"> të lektorëve/trajnerëve dhe njofton</w:t>
      </w:r>
      <w:r w:rsidR="0014265F" w:rsidRPr="00A01569">
        <w:rPr>
          <w:rFonts w:ascii="Garamond" w:hAnsi="Garamond"/>
          <w:lang w:val="sq-AL"/>
        </w:rPr>
        <w:t xml:space="preserve"> </w:t>
      </w:r>
      <w:r w:rsidR="0058552A" w:rsidRPr="00A01569">
        <w:rPr>
          <w:rFonts w:ascii="Garamond" w:hAnsi="Garamond"/>
          <w:lang w:val="sq-AL"/>
        </w:rPr>
        <w:t>Qendr</w:t>
      </w:r>
      <w:r w:rsidR="00047F2A" w:rsidRPr="00A01569">
        <w:rPr>
          <w:rFonts w:ascii="Garamond" w:hAnsi="Garamond"/>
          <w:lang w:val="sq-AL"/>
        </w:rPr>
        <w:t>ë</w:t>
      </w:r>
      <w:r w:rsidR="0058552A" w:rsidRPr="00A01569">
        <w:rPr>
          <w:rFonts w:ascii="Garamond" w:hAnsi="Garamond"/>
          <w:lang w:val="sq-AL"/>
        </w:rPr>
        <w:t>n Komb</w:t>
      </w:r>
      <w:r w:rsidR="00047F2A" w:rsidRPr="00A01569">
        <w:rPr>
          <w:rFonts w:ascii="Garamond" w:hAnsi="Garamond"/>
          <w:lang w:val="sq-AL"/>
        </w:rPr>
        <w:t>ë</w:t>
      </w:r>
      <w:r w:rsidR="0058552A" w:rsidRPr="00A01569">
        <w:rPr>
          <w:rFonts w:ascii="Garamond" w:hAnsi="Garamond"/>
          <w:lang w:val="sq-AL"/>
        </w:rPr>
        <w:t>tare</w:t>
      </w:r>
      <w:r w:rsidR="00511374" w:rsidRPr="00A01569">
        <w:rPr>
          <w:rFonts w:ascii="Garamond" w:hAnsi="Garamond"/>
          <w:lang w:val="sq-AL"/>
        </w:rPr>
        <w:t xml:space="preserve"> për Edukimin </w:t>
      </w:r>
      <w:r w:rsidR="00132566" w:rsidRPr="00A01569">
        <w:rPr>
          <w:rFonts w:ascii="Garamond" w:hAnsi="Garamond"/>
          <w:lang w:val="sq-AL"/>
        </w:rPr>
        <w:t xml:space="preserve">e </w:t>
      </w:r>
      <w:r w:rsidR="0058552A" w:rsidRPr="00A01569">
        <w:rPr>
          <w:rFonts w:ascii="Garamond" w:hAnsi="Garamond"/>
          <w:lang w:val="sq-AL"/>
        </w:rPr>
        <w:t>V</w:t>
      </w:r>
      <w:r w:rsidR="00132566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>m</w:t>
      </w:r>
      <w:r w:rsidR="0014265F" w:rsidRPr="00A01569">
        <w:rPr>
          <w:rFonts w:ascii="Garamond" w:hAnsi="Garamond"/>
          <w:lang w:val="sq-AL"/>
        </w:rPr>
        <w:t xml:space="preserve"> </w:t>
      </w:r>
      <w:r w:rsidR="00F2469F" w:rsidRPr="00A01569">
        <w:rPr>
          <w:rFonts w:ascii="Garamond" w:hAnsi="Garamond"/>
          <w:lang w:val="sq-AL"/>
        </w:rPr>
        <w:t xml:space="preserve">për </w:t>
      </w:r>
      <w:r w:rsidR="00E90E46" w:rsidRPr="00A01569">
        <w:rPr>
          <w:rFonts w:ascii="Garamond" w:hAnsi="Garamond"/>
          <w:lang w:val="sq-AL"/>
        </w:rPr>
        <w:t>çdo ndryshim të kryer:</w:t>
      </w:r>
    </w:p>
    <w:p w14:paraId="50483930" w14:textId="5C22981E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i. </w:t>
      </w:r>
      <w:r w:rsidR="00A01569" w:rsidRPr="00A01569">
        <w:rPr>
          <w:rFonts w:ascii="Garamond" w:hAnsi="Garamond"/>
          <w:lang w:val="sq-AL"/>
        </w:rPr>
        <w:t xml:space="preserve">ofruesi </w:t>
      </w:r>
      <w:r w:rsidR="00723252" w:rsidRPr="00A01569">
        <w:rPr>
          <w:rFonts w:ascii="Garamond" w:hAnsi="Garamond"/>
          <w:lang w:val="sq-AL"/>
        </w:rPr>
        <w:t>për atë aktivitet</w:t>
      </w:r>
      <w:r w:rsidR="009C1F98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garanto</w:t>
      </w:r>
      <w:r w:rsidR="00074545" w:rsidRPr="00A01569">
        <w:rPr>
          <w:rFonts w:ascii="Garamond" w:hAnsi="Garamond"/>
          <w:lang w:val="sq-AL"/>
        </w:rPr>
        <w:t>n</w:t>
      </w:r>
      <w:r w:rsidR="000B3354" w:rsidRPr="00A01569">
        <w:rPr>
          <w:rFonts w:ascii="Garamond" w:hAnsi="Garamond"/>
          <w:lang w:val="sq-AL"/>
        </w:rPr>
        <w:t xml:space="preserve"> vlerësimin real të cilësisë s</w:t>
      </w:r>
      <w:r w:rsidR="009C1F98" w:rsidRPr="00A01569">
        <w:rPr>
          <w:rFonts w:ascii="Garamond" w:hAnsi="Garamond"/>
          <w:lang w:val="sq-AL"/>
        </w:rPr>
        <w:t>ë aktivitetit nga pjesëmarrësit pa ndikuar në këtë vlerësim;</w:t>
      </w:r>
    </w:p>
    <w:p w14:paraId="50483931" w14:textId="18063A8B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ii. </w:t>
      </w:r>
      <w:r w:rsidR="00A01569" w:rsidRPr="00A01569">
        <w:rPr>
          <w:rFonts w:ascii="Garamond" w:hAnsi="Garamond"/>
          <w:lang w:val="sq-AL"/>
        </w:rPr>
        <w:t xml:space="preserve">ofruesi </w:t>
      </w:r>
      <w:r w:rsidR="00723252" w:rsidRPr="00A01569">
        <w:rPr>
          <w:rFonts w:ascii="Garamond" w:hAnsi="Garamond"/>
          <w:lang w:val="sq-AL"/>
        </w:rPr>
        <w:t xml:space="preserve">për atë aktivitet </w:t>
      </w:r>
      <w:r w:rsidR="000B3354" w:rsidRPr="00A01569">
        <w:rPr>
          <w:rFonts w:ascii="Garamond" w:hAnsi="Garamond"/>
          <w:lang w:val="sq-AL"/>
        </w:rPr>
        <w:t>vlerëso</w:t>
      </w:r>
      <w:r w:rsidR="00074545" w:rsidRPr="00A01569">
        <w:rPr>
          <w:rFonts w:ascii="Garamond" w:hAnsi="Garamond"/>
          <w:lang w:val="sq-AL"/>
        </w:rPr>
        <w:t>n</w:t>
      </w:r>
      <w:r w:rsidR="000B3354" w:rsidRPr="00A01569">
        <w:rPr>
          <w:rFonts w:ascii="Garamond" w:hAnsi="Garamond"/>
          <w:lang w:val="sq-AL"/>
        </w:rPr>
        <w:t xml:space="preserve"> shkallën e arritjes</w:t>
      </w:r>
      <w:r w:rsidR="001F5334" w:rsidRPr="00A01569">
        <w:rPr>
          <w:rFonts w:ascii="Garamond" w:hAnsi="Garamond"/>
          <w:lang w:val="sq-AL"/>
        </w:rPr>
        <w:t xml:space="preserve"> s</w:t>
      </w:r>
      <w:r w:rsidR="000B3354" w:rsidRPr="00A01569">
        <w:rPr>
          <w:rFonts w:ascii="Garamond" w:hAnsi="Garamond"/>
          <w:lang w:val="sq-AL"/>
        </w:rPr>
        <w:t xml:space="preserve">ë rezultateve të pritshme dhe </w:t>
      </w:r>
      <w:r w:rsidR="009C1F98" w:rsidRPr="00A01569">
        <w:rPr>
          <w:rFonts w:ascii="Garamond" w:hAnsi="Garamond"/>
          <w:lang w:val="sq-AL"/>
        </w:rPr>
        <w:t xml:space="preserve">të </w:t>
      </w:r>
      <w:r w:rsidR="000B3354" w:rsidRPr="00A01569">
        <w:rPr>
          <w:rFonts w:ascii="Garamond" w:hAnsi="Garamond"/>
          <w:lang w:val="sq-AL"/>
        </w:rPr>
        <w:t>përvetësimit të njohurive dhe aftësive të synuara nga ana e pjesë</w:t>
      </w:r>
      <w:r w:rsidR="009C1F98" w:rsidRPr="00A01569">
        <w:rPr>
          <w:rFonts w:ascii="Garamond" w:hAnsi="Garamond"/>
          <w:lang w:val="sq-AL"/>
        </w:rPr>
        <w:t>marrësve në fund të aktivitetit;</w:t>
      </w:r>
    </w:p>
    <w:p w14:paraId="50483932" w14:textId="66E54A6E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iii. </w:t>
      </w:r>
      <w:r w:rsidR="00A01569" w:rsidRPr="00A01569">
        <w:rPr>
          <w:rFonts w:ascii="Garamond" w:hAnsi="Garamond"/>
          <w:lang w:val="sq-AL"/>
        </w:rPr>
        <w:t xml:space="preserve">ofruesi </w:t>
      </w:r>
      <w:r w:rsidR="00723252" w:rsidRPr="00A01569">
        <w:rPr>
          <w:rFonts w:ascii="Garamond" w:hAnsi="Garamond"/>
          <w:lang w:val="sq-AL"/>
        </w:rPr>
        <w:t xml:space="preserve">për atë aktivitet </w:t>
      </w:r>
      <w:r w:rsidR="000B3354" w:rsidRPr="00A01569">
        <w:rPr>
          <w:rFonts w:ascii="Garamond" w:hAnsi="Garamond"/>
          <w:lang w:val="sq-AL"/>
        </w:rPr>
        <w:t>garanto</w:t>
      </w:r>
      <w:r w:rsidR="00074545" w:rsidRPr="00A01569">
        <w:rPr>
          <w:rFonts w:ascii="Garamond" w:hAnsi="Garamond"/>
          <w:lang w:val="sq-AL"/>
        </w:rPr>
        <w:t>n</w:t>
      </w:r>
      <w:r w:rsidR="009C1F98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 xml:space="preserve">e </w:t>
      </w:r>
      <w:r w:rsidR="00074545" w:rsidRPr="00A01569">
        <w:rPr>
          <w:rFonts w:ascii="Garamond" w:hAnsi="Garamond"/>
          <w:lang w:val="sq-AL"/>
        </w:rPr>
        <w:t xml:space="preserve">siguron </w:t>
      </w:r>
      <w:r w:rsidR="000B3354" w:rsidRPr="00A01569">
        <w:rPr>
          <w:rFonts w:ascii="Garamond" w:hAnsi="Garamond"/>
          <w:lang w:val="sq-AL"/>
        </w:rPr>
        <w:t>regjistrimin, monitorimin dhe dokumentimin e pjes</w:t>
      </w:r>
      <w:r w:rsidR="009C1F98" w:rsidRPr="00A01569">
        <w:rPr>
          <w:rFonts w:ascii="Garamond" w:hAnsi="Garamond"/>
          <w:lang w:val="sq-AL"/>
        </w:rPr>
        <w:t xml:space="preserve">ëmarrjes reale të personave të </w:t>
      </w:r>
      <w:r w:rsidR="000B3354" w:rsidRPr="00A01569">
        <w:rPr>
          <w:rFonts w:ascii="Garamond" w:hAnsi="Garamond"/>
          <w:lang w:val="sq-AL"/>
        </w:rPr>
        <w:t>regjistruar për atë aktivitet</w:t>
      </w:r>
      <w:r w:rsidR="00B8562D" w:rsidRPr="00A01569">
        <w:rPr>
          <w:rFonts w:ascii="Garamond" w:hAnsi="Garamond"/>
          <w:lang w:val="sq-AL"/>
        </w:rPr>
        <w:t>, p</w:t>
      </w:r>
      <w:r w:rsidR="005A7DBA" w:rsidRPr="00A01569">
        <w:rPr>
          <w:rFonts w:ascii="Garamond" w:hAnsi="Garamond"/>
          <w:lang w:val="sq-AL"/>
        </w:rPr>
        <w:t>ë</w:t>
      </w:r>
      <w:r w:rsidR="00B8562D" w:rsidRPr="00A01569">
        <w:rPr>
          <w:rFonts w:ascii="Garamond" w:hAnsi="Garamond"/>
          <w:lang w:val="sq-AL"/>
        </w:rPr>
        <w:t>rfshir</w:t>
      </w:r>
      <w:r w:rsidR="005A7DBA" w:rsidRPr="00A01569">
        <w:rPr>
          <w:rFonts w:ascii="Garamond" w:hAnsi="Garamond"/>
          <w:lang w:val="sq-AL"/>
        </w:rPr>
        <w:t>ë</w:t>
      </w:r>
      <w:r w:rsidR="009C1F98" w:rsidRPr="00A01569">
        <w:rPr>
          <w:rFonts w:ascii="Garamond" w:hAnsi="Garamond"/>
          <w:lang w:val="sq-AL"/>
        </w:rPr>
        <w:t xml:space="preserve"> edhe testimin për</w:t>
      </w:r>
      <w:r w:rsidR="00B8562D" w:rsidRPr="00A01569">
        <w:rPr>
          <w:rFonts w:ascii="Garamond" w:hAnsi="Garamond"/>
          <w:lang w:val="sq-AL"/>
        </w:rPr>
        <w:t xml:space="preserve"> njohurit</w:t>
      </w:r>
      <w:r w:rsidR="005A7DBA" w:rsidRPr="00A01569">
        <w:rPr>
          <w:rFonts w:ascii="Garamond" w:hAnsi="Garamond"/>
          <w:lang w:val="sq-AL"/>
        </w:rPr>
        <w:t>ë</w:t>
      </w:r>
      <w:r w:rsidR="00B8562D" w:rsidRPr="00A01569">
        <w:rPr>
          <w:rFonts w:ascii="Garamond" w:hAnsi="Garamond"/>
          <w:lang w:val="sq-AL"/>
        </w:rPr>
        <w:t xml:space="preserve"> e marra n</w:t>
      </w:r>
      <w:r w:rsidR="005A7DBA" w:rsidRPr="00A01569">
        <w:rPr>
          <w:rFonts w:ascii="Garamond" w:hAnsi="Garamond"/>
          <w:lang w:val="sq-AL"/>
        </w:rPr>
        <w:t>ë</w:t>
      </w:r>
      <w:r w:rsidR="00B8562D" w:rsidRPr="00A01569">
        <w:rPr>
          <w:rFonts w:ascii="Garamond" w:hAnsi="Garamond"/>
          <w:lang w:val="sq-AL"/>
        </w:rPr>
        <w:t xml:space="preserve"> p</w:t>
      </w:r>
      <w:r w:rsidR="005A7DBA" w:rsidRPr="00A01569">
        <w:rPr>
          <w:rFonts w:ascii="Garamond" w:hAnsi="Garamond"/>
          <w:lang w:val="sq-AL"/>
        </w:rPr>
        <w:t>ë</w:t>
      </w:r>
      <w:r w:rsidR="00B8562D" w:rsidRPr="00A01569">
        <w:rPr>
          <w:rFonts w:ascii="Garamond" w:hAnsi="Garamond"/>
          <w:lang w:val="sq-AL"/>
        </w:rPr>
        <w:t>rfundim t</w:t>
      </w:r>
      <w:r w:rsidR="005A7DBA" w:rsidRPr="00A01569">
        <w:rPr>
          <w:rFonts w:ascii="Garamond" w:hAnsi="Garamond"/>
          <w:lang w:val="sq-AL"/>
        </w:rPr>
        <w:t>ë</w:t>
      </w:r>
      <w:r w:rsidR="00B8562D" w:rsidRPr="00A01569">
        <w:rPr>
          <w:rFonts w:ascii="Garamond" w:hAnsi="Garamond"/>
          <w:lang w:val="sq-AL"/>
        </w:rPr>
        <w:t xml:space="preserve"> aktivitetit t</w:t>
      </w:r>
      <w:r w:rsidR="005A7DBA" w:rsidRPr="00A01569">
        <w:rPr>
          <w:rFonts w:ascii="Garamond" w:hAnsi="Garamond"/>
          <w:lang w:val="sq-AL"/>
        </w:rPr>
        <w:t>ë</w:t>
      </w:r>
      <w:r w:rsidR="00B8562D" w:rsidRPr="00A01569">
        <w:rPr>
          <w:rFonts w:ascii="Garamond" w:hAnsi="Garamond"/>
          <w:lang w:val="sq-AL"/>
        </w:rPr>
        <w:t xml:space="preserve"> akredituar</w:t>
      </w:r>
      <w:r w:rsidR="009C1F98" w:rsidRPr="00A01569">
        <w:rPr>
          <w:rFonts w:ascii="Garamond" w:hAnsi="Garamond"/>
          <w:lang w:val="sq-AL"/>
        </w:rPr>
        <w:t>;</w:t>
      </w:r>
    </w:p>
    <w:p w14:paraId="50483933" w14:textId="7E11163C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iv. </w:t>
      </w:r>
      <w:r w:rsidR="00A01569" w:rsidRPr="00A01569">
        <w:rPr>
          <w:rFonts w:ascii="Garamond" w:hAnsi="Garamond"/>
          <w:lang w:val="sq-AL"/>
        </w:rPr>
        <w:t xml:space="preserve">ofruesi </w:t>
      </w:r>
      <w:r w:rsidR="00723252" w:rsidRPr="00A01569">
        <w:rPr>
          <w:rFonts w:ascii="Garamond" w:hAnsi="Garamond"/>
          <w:lang w:val="sq-AL"/>
        </w:rPr>
        <w:t xml:space="preserve">për atë aktivitet </w:t>
      </w:r>
      <w:r w:rsidR="009C1F98" w:rsidRPr="00A01569">
        <w:rPr>
          <w:rFonts w:ascii="Garamond" w:hAnsi="Garamond"/>
          <w:lang w:val="sq-AL"/>
        </w:rPr>
        <w:t xml:space="preserve">i </w:t>
      </w:r>
      <w:r w:rsidR="000B3354" w:rsidRPr="00A01569">
        <w:rPr>
          <w:rFonts w:ascii="Garamond" w:hAnsi="Garamond"/>
          <w:lang w:val="sq-AL"/>
        </w:rPr>
        <w:t>pajis profesionistët pjesëmarrës me</w:t>
      </w:r>
      <w:r w:rsidR="001F5334" w:rsidRPr="00A01569">
        <w:rPr>
          <w:rFonts w:ascii="Garamond" w:hAnsi="Garamond"/>
          <w:lang w:val="sq-AL"/>
        </w:rPr>
        <w:t xml:space="preserve"> certifikatën e pjesëmarrjes,</w:t>
      </w:r>
      <w:r w:rsidR="000B3354" w:rsidRPr="00A01569">
        <w:rPr>
          <w:rFonts w:ascii="Garamond" w:hAnsi="Garamond"/>
          <w:lang w:val="sq-AL"/>
        </w:rPr>
        <w:t xml:space="preserve"> </w:t>
      </w:r>
      <w:r w:rsidR="00074545" w:rsidRPr="00A01569">
        <w:rPr>
          <w:rFonts w:ascii="Garamond" w:hAnsi="Garamond"/>
          <w:lang w:val="sq-AL"/>
        </w:rPr>
        <w:t>e cila p</w:t>
      </w:r>
      <w:r w:rsidR="00495CD2" w:rsidRPr="00A01569">
        <w:rPr>
          <w:rFonts w:ascii="Garamond" w:hAnsi="Garamond"/>
          <w:lang w:val="sq-AL"/>
        </w:rPr>
        <w:t>ë</w:t>
      </w:r>
      <w:r w:rsidR="00074545" w:rsidRPr="00A01569">
        <w:rPr>
          <w:rFonts w:ascii="Garamond" w:hAnsi="Garamond"/>
          <w:lang w:val="sq-AL"/>
        </w:rPr>
        <w:t>rmban</w:t>
      </w:r>
      <w:r w:rsidR="000B3354" w:rsidRPr="00A01569">
        <w:rPr>
          <w:rFonts w:ascii="Garamond" w:hAnsi="Garamond"/>
          <w:lang w:val="sq-AL"/>
        </w:rPr>
        <w:t xml:space="preserve"> edhe kreditet përkatëse sipas pjesëmarrjes reale;</w:t>
      </w:r>
    </w:p>
    <w:p w14:paraId="50483934" w14:textId="155F4FCE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v. </w:t>
      </w:r>
      <w:r w:rsidR="00A01569" w:rsidRPr="00A01569">
        <w:rPr>
          <w:rFonts w:ascii="Garamond" w:hAnsi="Garamond"/>
          <w:lang w:val="sq-AL"/>
        </w:rPr>
        <w:t xml:space="preserve">ofruesi </w:t>
      </w:r>
      <w:r w:rsidR="00723252" w:rsidRPr="00A01569">
        <w:rPr>
          <w:rFonts w:ascii="Garamond" w:hAnsi="Garamond"/>
          <w:lang w:val="sq-AL"/>
        </w:rPr>
        <w:t xml:space="preserve">për atë aktivitet </w:t>
      </w:r>
      <w:r w:rsidR="000B3354" w:rsidRPr="00A01569">
        <w:rPr>
          <w:rFonts w:ascii="Garamond" w:hAnsi="Garamond"/>
          <w:lang w:val="sq-AL"/>
        </w:rPr>
        <w:t>mba</w:t>
      </w:r>
      <w:r w:rsidR="00074545" w:rsidRPr="00A01569">
        <w:rPr>
          <w:rFonts w:ascii="Garamond" w:hAnsi="Garamond"/>
          <w:lang w:val="sq-AL"/>
        </w:rPr>
        <w:t>n</w:t>
      </w:r>
      <w:r w:rsidR="000B3354" w:rsidRPr="00A01569">
        <w:rPr>
          <w:rFonts w:ascii="Garamond" w:hAnsi="Garamond"/>
          <w:lang w:val="sq-AL"/>
        </w:rPr>
        <w:t xml:space="preserve"> të ndarë promovimin e aktivitetit ng</w:t>
      </w:r>
      <w:r w:rsidR="00E90E46" w:rsidRPr="00A01569">
        <w:rPr>
          <w:rFonts w:ascii="Garamond" w:hAnsi="Garamond"/>
          <w:lang w:val="sq-AL"/>
        </w:rPr>
        <w:t>a pjesa edukative e aktivitetit.</w:t>
      </w:r>
    </w:p>
    <w:p w14:paraId="50483936" w14:textId="4CEACB26" w:rsidR="000B3354" w:rsidRPr="00A01569" w:rsidRDefault="00B96D0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2</w:t>
      </w:r>
      <w:r w:rsidR="009B53A9" w:rsidRPr="00A01569">
        <w:rPr>
          <w:rFonts w:ascii="Garamond" w:hAnsi="Garamond"/>
          <w:lang w:val="sq-AL"/>
        </w:rPr>
        <w:t>.</w:t>
      </w:r>
      <w:r w:rsidR="00511374" w:rsidRPr="00A01569">
        <w:rPr>
          <w:rFonts w:ascii="Garamond" w:hAnsi="Garamond"/>
          <w:lang w:val="sq-AL"/>
        </w:rPr>
        <w:t xml:space="preserve"> Përveç</w:t>
      </w:r>
      <w:r w:rsidRPr="00A01569">
        <w:rPr>
          <w:rFonts w:ascii="Garamond" w:hAnsi="Garamond"/>
          <w:lang w:val="sq-AL"/>
        </w:rPr>
        <w:t xml:space="preserve"> sa parashikohet në pikën 2</w:t>
      </w:r>
      <w:r w:rsidR="00C3521F" w:rsidRPr="00A01569">
        <w:rPr>
          <w:rFonts w:ascii="Garamond" w:hAnsi="Garamond"/>
          <w:lang w:val="sq-AL"/>
        </w:rPr>
        <w:t>,</w:t>
      </w:r>
      <w:r w:rsidRPr="00A01569">
        <w:rPr>
          <w:rFonts w:ascii="Garamond" w:hAnsi="Garamond"/>
          <w:lang w:val="sq-AL"/>
        </w:rPr>
        <w:t xml:space="preserve"> të këtij kreu</w:t>
      </w:r>
      <w:r w:rsidR="000B3354" w:rsidRPr="00A01569">
        <w:rPr>
          <w:rFonts w:ascii="Garamond" w:hAnsi="Garamond"/>
          <w:lang w:val="sq-AL"/>
        </w:rPr>
        <w:t xml:space="preserve">, për akreditimin e aktiviteteve të edukimit </w:t>
      </w:r>
      <w:r w:rsidR="00132566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në distancë aktivi</w:t>
      </w:r>
      <w:r w:rsidR="00C3521F" w:rsidRPr="00A01569">
        <w:rPr>
          <w:rFonts w:ascii="Garamond" w:hAnsi="Garamond"/>
          <w:lang w:val="sq-AL"/>
        </w:rPr>
        <w:t xml:space="preserve">teti planifikohet, përgatitet </w:t>
      </w:r>
      <w:r w:rsidR="000B3354" w:rsidRPr="00A01569">
        <w:rPr>
          <w:rFonts w:ascii="Garamond" w:hAnsi="Garamond"/>
          <w:lang w:val="sq-AL"/>
        </w:rPr>
        <w:t xml:space="preserve">e zhvillohet në përputhje edhe me këto </w:t>
      </w:r>
      <w:r w:rsidR="00D97DEE" w:rsidRPr="00A01569">
        <w:rPr>
          <w:rFonts w:ascii="Garamond" w:hAnsi="Garamond"/>
          <w:lang w:val="sq-AL"/>
        </w:rPr>
        <w:t>standard</w:t>
      </w:r>
      <w:r w:rsidR="000B3354" w:rsidRPr="00A01569">
        <w:rPr>
          <w:rFonts w:ascii="Garamond" w:hAnsi="Garamond"/>
          <w:lang w:val="sq-AL"/>
        </w:rPr>
        <w:t>e minimale/baz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 specifike:</w:t>
      </w:r>
    </w:p>
    <w:p w14:paraId="50483937" w14:textId="77777777" w:rsidR="00C3521F" w:rsidRPr="00A01569" w:rsidRDefault="00C3521F" w:rsidP="007A6CDA">
      <w:pPr>
        <w:ind w:firstLine="284"/>
        <w:jc w:val="both"/>
        <w:rPr>
          <w:rFonts w:ascii="Garamond" w:hAnsi="Garamond"/>
          <w:lang w:val="sq-AL"/>
        </w:rPr>
      </w:pPr>
    </w:p>
    <w:p w14:paraId="50483938" w14:textId="63072A40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a) </w:t>
      </w:r>
      <w:r w:rsidR="000B3354" w:rsidRPr="00A01569">
        <w:rPr>
          <w:rFonts w:ascii="Garamond" w:hAnsi="Garamond"/>
          <w:lang w:val="sq-AL"/>
        </w:rPr>
        <w:t>Infrastruktura p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r realizimin e aktivitetit. Ofruesi për atë aktivitet </w:t>
      </w:r>
      <w:r w:rsidR="00E7728C" w:rsidRPr="00A01569">
        <w:rPr>
          <w:rFonts w:ascii="Garamond" w:hAnsi="Garamond"/>
          <w:lang w:val="sq-AL"/>
        </w:rPr>
        <w:t>u</w:t>
      </w:r>
      <w:r w:rsidR="00723252" w:rsidRPr="00A01569">
        <w:rPr>
          <w:rFonts w:ascii="Garamond" w:hAnsi="Garamond"/>
          <w:lang w:val="sq-AL"/>
        </w:rPr>
        <w:t xml:space="preserve"> siguron </w:t>
      </w:r>
      <w:r w:rsidR="000B3354" w:rsidRPr="00A01569">
        <w:rPr>
          <w:rFonts w:ascii="Garamond" w:hAnsi="Garamond"/>
          <w:lang w:val="sq-AL"/>
        </w:rPr>
        <w:t xml:space="preserve">pjesëmarrësve </w:t>
      </w:r>
      <w:r w:rsidR="00723252" w:rsidRPr="00A01569">
        <w:rPr>
          <w:rFonts w:ascii="Garamond" w:hAnsi="Garamond"/>
          <w:lang w:val="sq-AL"/>
        </w:rPr>
        <w:t>hard</w:t>
      </w:r>
      <w:r w:rsidR="00B50065" w:rsidRPr="00A01569">
        <w:rPr>
          <w:rFonts w:ascii="Garamond" w:hAnsi="Garamond"/>
          <w:lang w:val="sq-AL"/>
        </w:rPr>
        <w:t>w</w:t>
      </w:r>
      <w:r w:rsidR="00723252" w:rsidRPr="00A01569">
        <w:rPr>
          <w:rFonts w:ascii="Garamond" w:hAnsi="Garamond"/>
          <w:lang w:val="sq-AL"/>
        </w:rPr>
        <w:t>ar</w:t>
      </w:r>
      <w:r w:rsidR="004C5CCC" w:rsidRPr="00A01569">
        <w:rPr>
          <w:rFonts w:ascii="Garamond" w:hAnsi="Garamond"/>
          <w:lang w:val="sq-AL"/>
        </w:rPr>
        <w:t>e-</w:t>
      </w:r>
      <w:r w:rsidR="00723252" w:rsidRPr="00A01569">
        <w:rPr>
          <w:rFonts w:ascii="Garamond" w:hAnsi="Garamond"/>
          <w:lang w:val="sq-AL"/>
        </w:rPr>
        <w:t xml:space="preserve">in </w:t>
      </w:r>
      <w:r w:rsidR="000B3354" w:rsidRPr="00A01569">
        <w:rPr>
          <w:rFonts w:ascii="Garamond" w:hAnsi="Garamond"/>
          <w:lang w:val="sq-AL"/>
        </w:rPr>
        <w:t xml:space="preserve">dhe </w:t>
      </w:r>
      <w:r w:rsidR="00723252" w:rsidRPr="00A01569">
        <w:rPr>
          <w:rFonts w:ascii="Garamond" w:hAnsi="Garamond"/>
          <w:lang w:val="sq-AL"/>
        </w:rPr>
        <w:t>soft</w:t>
      </w:r>
      <w:r w:rsidR="004C5CCC" w:rsidRPr="00A01569">
        <w:rPr>
          <w:rFonts w:ascii="Garamond" w:hAnsi="Garamond"/>
          <w:lang w:val="sq-AL"/>
        </w:rPr>
        <w:t>w</w:t>
      </w:r>
      <w:r w:rsidR="00723252" w:rsidRPr="00A01569">
        <w:rPr>
          <w:rFonts w:ascii="Garamond" w:hAnsi="Garamond"/>
          <w:lang w:val="sq-AL"/>
        </w:rPr>
        <w:t>ar</w:t>
      </w:r>
      <w:r w:rsidR="004C5CCC" w:rsidRPr="00A01569">
        <w:rPr>
          <w:rFonts w:ascii="Garamond" w:hAnsi="Garamond"/>
          <w:lang w:val="sq-AL"/>
        </w:rPr>
        <w:t>e-</w:t>
      </w:r>
      <w:r w:rsidR="00723252" w:rsidRPr="00A01569">
        <w:rPr>
          <w:rFonts w:ascii="Garamond" w:hAnsi="Garamond"/>
          <w:lang w:val="sq-AL"/>
        </w:rPr>
        <w:t xml:space="preserve">in </w:t>
      </w:r>
      <w:r w:rsidR="000B3354" w:rsidRPr="00A01569">
        <w:rPr>
          <w:rFonts w:ascii="Garamond" w:hAnsi="Garamond"/>
          <w:lang w:val="sq-AL"/>
        </w:rPr>
        <w:t>(p.sh.</w:t>
      </w:r>
      <w:r w:rsidR="00E7728C" w:rsidRPr="00A01569">
        <w:rPr>
          <w:rFonts w:ascii="Garamond" w:hAnsi="Garamond"/>
          <w:lang w:val="sq-AL"/>
        </w:rPr>
        <w:t xml:space="preserve"> W</w:t>
      </w:r>
      <w:r w:rsidR="00723252" w:rsidRPr="00A01569">
        <w:rPr>
          <w:rFonts w:ascii="Garamond" w:hAnsi="Garamond"/>
          <w:lang w:val="sq-AL"/>
        </w:rPr>
        <w:t>indo</w:t>
      </w:r>
      <w:r w:rsidR="0014265F" w:rsidRPr="00A01569">
        <w:rPr>
          <w:rFonts w:ascii="Garamond" w:hAnsi="Garamond"/>
          <w:lang w:val="sq-AL"/>
        </w:rPr>
        <w:t>w</w:t>
      </w:r>
      <w:r w:rsidR="00723252" w:rsidRPr="00A01569">
        <w:rPr>
          <w:rFonts w:ascii="Garamond" w:hAnsi="Garamond"/>
          <w:lang w:val="sq-AL"/>
        </w:rPr>
        <w:t>s</w:t>
      </w:r>
      <w:r w:rsidR="000B3354" w:rsidRPr="00A01569">
        <w:rPr>
          <w:rFonts w:ascii="Garamond" w:hAnsi="Garamond"/>
          <w:lang w:val="sq-AL"/>
        </w:rPr>
        <w:t>/MacOS; lexues DVD)</w:t>
      </w:r>
      <w:r w:rsidR="00E7728C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që nevojite</w:t>
      </w:r>
      <w:r w:rsidR="00E7728C" w:rsidRPr="00A01569">
        <w:rPr>
          <w:rFonts w:ascii="Garamond" w:hAnsi="Garamond"/>
          <w:lang w:val="sq-AL"/>
        </w:rPr>
        <w:t>n</w:t>
      </w:r>
      <w:r w:rsidR="000B3354" w:rsidRPr="00A01569">
        <w:rPr>
          <w:rFonts w:ascii="Garamond" w:hAnsi="Garamond"/>
          <w:lang w:val="sq-AL"/>
        </w:rPr>
        <w:t xml:space="preserve"> për të p</w:t>
      </w:r>
      <w:r w:rsidR="00E7728C" w:rsidRPr="00A01569">
        <w:rPr>
          <w:rFonts w:ascii="Garamond" w:hAnsi="Garamond"/>
          <w:lang w:val="sq-AL"/>
        </w:rPr>
        <w:t xml:space="preserve">ërdorur </w:t>
      </w:r>
      <w:r w:rsidR="00E7728C" w:rsidRPr="00A01569">
        <w:rPr>
          <w:rFonts w:ascii="Garamond" w:hAnsi="Garamond"/>
          <w:lang w:val="sq-AL"/>
        </w:rPr>
        <w:lastRenderedPageBreak/>
        <w:t>materialet, udhëzime</w:t>
      </w:r>
      <w:r w:rsidR="000B3354" w:rsidRPr="00A01569">
        <w:rPr>
          <w:rFonts w:ascii="Garamond" w:hAnsi="Garamond"/>
          <w:lang w:val="sq-AL"/>
        </w:rPr>
        <w:t xml:space="preserve"> për përfitimin maksimal nga aktiviteti</w:t>
      </w:r>
      <w:r w:rsidR="00085F95" w:rsidRPr="00A01569">
        <w:rPr>
          <w:rFonts w:ascii="Garamond" w:hAnsi="Garamond"/>
          <w:lang w:val="sq-AL"/>
        </w:rPr>
        <w:t>, hap</w:t>
      </w:r>
      <w:r w:rsidR="00341C69" w:rsidRPr="00A01569">
        <w:rPr>
          <w:rFonts w:ascii="Garamond" w:hAnsi="Garamond"/>
          <w:lang w:val="sq-AL"/>
        </w:rPr>
        <w:t>ë</w:t>
      </w:r>
      <w:r w:rsidR="00085F95" w:rsidRPr="00A01569">
        <w:rPr>
          <w:rFonts w:ascii="Garamond" w:hAnsi="Garamond"/>
          <w:lang w:val="sq-AL"/>
        </w:rPr>
        <w:t>sirën fizike me kushte optimale për të nxënë, si dhe t</w:t>
      </w:r>
      <w:r w:rsidR="005A7DBA" w:rsidRPr="00A01569">
        <w:rPr>
          <w:rFonts w:ascii="Garamond" w:hAnsi="Garamond"/>
          <w:lang w:val="sq-AL"/>
        </w:rPr>
        <w:t>ë</w:t>
      </w:r>
      <w:r w:rsidR="00085F95" w:rsidRPr="00A01569">
        <w:rPr>
          <w:rFonts w:ascii="Garamond" w:hAnsi="Garamond"/>
          <w:lang w:val="sq-AL"/>
        </w:rPr>
        <w:t xml:space="preserve"> gjitha mjete</w:t>
      </w:r>
      <w:r w:rsidR="00750642" w:rsidRPr="00A01569">
        <w:rPr>
          <w:rFonts w:ascii="Garamond" w:hAnsi="Garamond"/>
          <w:lang w:val="sq-AL"/>
        </w:rPr>
        <w:t>t e</w:t>
      </w:r>
      <w:r w:rsidR="00085F95" w:rsidRPr="00A01569">
        <w:rPr>
          <w:rFonts w:ascii="Garamond" w:hAnsi="Garamond"/>
          <w:lang w:val="sq-AL"/>
        </w:rPr>
        <w:t xml:space="preserve"> tjera të nevojshme p</w:t>
      </w:r>
      <w:r w:rsidR="005A7DBA" w:rsidRPr="00A01569">
        <w:rPr>
          <w:rFonts w:ascii="Garamond" w:hAnsi="Garamond"/>
          <w:lang w:val="sq-AL"/>
        </w:rPr>
        <w:t>ë</w:t>
      </w:r>
      <w:r w:rsidR="00085F95" w:rsidRPr="00A01569">
        <w:rPr>
          <w:rFonts w:ascii="Garamond" w:hAnsi="Garamond"/>
          <w:lang w:val="sq-AL"/>
        </w:rPr>
        <w:t xml:space="preserve">r realizimin </w:t>
      </w:r>
      <w:r w:rsidR="00E7728C" w:rsidRPr="00A01569">
        <w:rPr>
          <w:rFonts w:ascii="Garamond" w:hAnsi="Garamond"/>
          <w:lang w:val="sq-AL"/>
        </w:rPr>
        <w:t>e saj;</w:t>
      </w:r>
    </w:p>
    <w:p w14:paraId="50483939" w14:textId="388F8200" w:rsidR="000B3354" w:rsidRPr="00A01569" w:rsidRDefault="009B53A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b</w:t>
      </w:r>
      <w:r w:rsidR="00354559" w:rsidRPr="00A01569">
        <w:rPr>
          <w:rFonts w:ascii="Garamond" w:hAnsi="Garamond"/>
          <w:lang w:val="sq-AL"/>
        </w:rPr>
        <w:t xml:space="preserve">) </w:t>
      </w:r>
      <w:r w:rsidR="000B3354" w:rsidRPr="00A01569">
        <w:rPr>
          <w:rFonts w:ascii="Garamond" w:hAnsi="Garamond"/>
          <w:lang w:val="sq-AL"/>
        </w:rPr>
        <w:t>Mb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shtetja dhe orientimi n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 koh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. Ofruesi për atë aktivitet siguro</w:t>
      </w:r>
      <w:r w:rsidR="00723252" w:rsidRPr="00A01569">
        <w:rPr>
          <w:rFonts w:ascii="Garamond" w:hAnsi="Garamond"/>
          <w:lang w:val="sq-AL"/>
        </w:rPr>
        <w:t>n</w:t>
      </w:r>
      <w:r w:rsidR="000B3354" w:rsidRPr="00A01569">
        <w:rPr>
          <w:rFonts w:ascii="Garamond" w:hAnsi="Garamond"/>
          <w:lang w:val="sq-AL"/>
        </w:rPr>
        <w:t xml:space="preserve"> në kohë reale mbështetje teknike për pjesëmarrësin në lidhje me ndjekjen e aktivitetit; </w:t>
      </w:r>
    </w:p>
    <w:p w14:paraId="5048393A" w14:textId="3896C804" w:rsidR="000B3354" w:rsidRPr="00A01569" w:rsidRDefault="009B53A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c</w:t>
      </w:r>
      <w:r w:rsidR="00354559" w:rsidRPr="00A01569">
        <w:rPr>
          <w:rFonts w:ascii="Garamond" w:hAnsi="Garamond"/>
          <w:lang w:val="sq-AL"/>
        </w:rPr>
        <w:t xml:space="preserve">) </w:t>
      </w:r>
      <w:r w:rsidR="000B3354" w:rsidRPr="00A01569">
        <w:rPr>
          <w:rFonts w:ascii="Garamond" w:hAnsi="Garamond"/>
          <w:lang w:val="sq-AL"/>
        </w:rPr>
        <w:t>P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rfshirja dhe p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rmbushja e objektivave. Ofruesi për atë aktivitet garanto</w:t>
      </w:r>
      <w:r w:rsidR="00723252" w:rsidRPr="00A01569">
        <w:rPr>
          <w:rFonts w:ascii="Garamond" w:hAnsi="Garamond"/>
          <w:lang w:val="sq-AL"/>
        </w:rPr>
        <w:t>n</w:t>
      </w:r>
      <w:r w:rsidR="000B3354" w:rsidRPr="00A01569">
        <w:rPr>
          <w:rFonts w:ascii="Garamond" w:hAnsi="Garamond"/>
          <w:lang w:val="sq-AL"/>
        </w:rPr>
        <w:t xml:space="preserve"> një mënyrë që provon përfshirjen e pjesëmarrësit, si dhe të përmbushjes së objektivave të edukimit në distancë; </w:t>
      </w:r>
    </w:p>
    <w:p w14:paraId="5048393B" w14:textId="7197E1DF" w:rsidR="000B3354" w:rsidRPr="00A01569" w:rsidRDefault="000B3354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ç</w:t>
      </w:r>
      <w:r w:rsidR="00354559" w:rsidRPr="00A01569">
        <w:rPr>
          <w:rFonts w:ascii="Garamond" w:hAnsi="Garamond"/>
          <w:lang w:val="sq-AL"/>
        </w:rPr>
        <w:t xml:space="preserve">) </w:t>
      </w:r>
      <w:r w:rsidRPr="00A01569">
        <w:rPr>
          <w:rFonts w:ascii="Garamond" w:hAnsi="Garamond"/>
          <w:lang w:val="sq-AL"/>
        </w:rPr>
        <w:t>Konfidencialiteti. Ofruesi për atë aktivitet siguro</w:t>
      </w:r>
      <w:r w:rsidR="00723252" w:rsidRPr="00A01569">
        <w:rPr>
          <w:rFonts w:ascii="Garamond" w:hAnsi="Garamond"/>
          <w:lang w:val="sq-AL"/>
        </w:rPr>
        <w:t>n</w:t>
      </w:r>
      <w:r w:rsidRPr="00A01569">
        <w:rPr>
          <w:rFonts w:ascii="Garamond" w:hAnsi="Garamond"/>
          <w:lang w:val="sq-AL"/>
        </w:rPr>
        <w:t xml:space="preserve"> respektimin e konfidencialitetit të pjesëmarrësit, si dhe </w:t>
      </w:r>
      <w:r w:rsidR="00E946E0" w:rsidRPr="00A01569">
        <w:rPr>
          <w:rFonts w:ascii="Garamond" w:hAnsi="Garamond"/>
          <w:lang w:val="sq-AL"/>
        </w:rPr>
        <w:t>garanton</w:t>
      </w:r>
      <w:r w:rsidRPr="00A01569">
        <w:rPr>
          <w:rFonts w:ascii="Garamond" w:hAnsi="Garamond"/>
          <w:lang w:val="sq-AL"/>
        </w:rPr>
        <w:t xml:space="preserve"> që çdo informacion për pje</w:t>
      </w:r>
      <w:r w:rsidR="00E946E0" w:rsidRPr="00A01569">
        <w:rPr>
          <w:rFonts w:ascii="Garamond" w:hAnsi="Garamond"/>
          <w:lang w:val="sq-AL"/>
        </w:rPr>
        <w:t xml:space="preserve">sëmarrësit në aktivitet </w:t>
      </w:r>
      <w:r w:rsidR="00750642" w:rsidRPr="00A01569">
        <w:rPr>
          <w:rFonts w:ascii="Garamond" w:hAnsi="Garamond"/>
          <w:lang w:val="sq-AL"/>
        </w:rPr>
        <w:t>t</w:t>
      </w:r>
      <w:r w:rsidRPr="00A01569">
        <w:rPr>
          <w:rFonts w:ascii="Garamond" w:hAnsi="Garamond"/>
          <w:lang w:val="sq-AL"/>
        </w:rPr>
        <w:t>ë përdoret vetëm për qëllimet specifike të përmbushjes së kërkesave të këtij vendimi dhe në përputhje me legjisl</w:t>
      </w:r>
      <w:r w:rsidR="004C5CCC" w:rsidRPr="00A01569">
        <w:rPr>
          <w:rFonts w:ascii="Garamond" w:hAnsi="Garamond"/>
          <w:lang w:val="sq-AL"/>
        </w:rPr>
        <w:t>ac</w:t>
      </w:r>
      <w:r w:rsidR="00E946E0" w:rsidRPr="00A01569">
        <w:rPr>
          <w:rFonts w:ascii="Garamond" w:hAnsi="Garamond"/>
          <w:lang w:val="sq-AL"/>
        </w:rPr>
        <w:t>ionin e zbatueshëm në fuqi;</w:t>
      </w:r>
    </w:p>
    <w:p w14:paraId="5048393C" w14:textId="0D6C5E6E" w:rsidR="000B3354" w:rsidRPr="00A01569" w:rsidRDefault="009B53A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d</w:t>
      </w:r>
      <w:r w:rsidR="00354559" w:rsidRPr="00A01569">
        <w:rPr>
          <w:rFonts w:ascii="Garamond" w:hAnsi="Garamond"/>
          <w:lang w:val="sq-AL"/>
        </w:rPr>
        <w:t xml:space="preserve">) </w:t>
      </w:r>
      <w:r w:rsidR="001319B9" w:rsidRPr="00A01569">
        <w:rPr>
          <w:rFonts w:ascii="Garamond" w:hAnsi="Garamond"/>
          <w:lang w:val="sq-AL"/>
        </w:rPr>
        <w:t>Efektshmë</w:t>
      </w:r>
      <w:r w:rsidR="000B3354" w:rsidRPr="00A01569">
        <w:rPr>
          <w:rFonts w:ascii="Garamond" w:hAnsi="Garamond"/>
          <w:lang w:val="sq-AL"/>
        </w:rPr>
        <w:t>ria e aktivitetit. Ofruesi për atë aktivitet vërteto</w:t>
      </w:r>
      <w:r w:rsidR="00723252" w:rsidRPr="00A01569">
        <w:rPr>
          <w:rFonts w:ascii="Garamond" w:hAnsi="Garamond"/>
          <w:lang w:val="sq-AL"/>
        </w:rPr>
        <w:t>n</w:t>
      </w:r>
      <w:r w:rsidR="000B3354" w:rsidRPr="00A01569">
        <w:rPr>
          <w:rFonts w:ascii="Garamond" w:hAnsi="Garamond"/>
          <w:lang w:val="sq-AL"/>
        </w:rPr>
        <w:t xml:space="preserve"> që pjesëmarrësit kanë përvetësuar deri në 70% të njohurive të marra gjatë aktivitetit të edukimit n</w:t>
      </w:r>
      <w:r w:rsidR="001A57F7" w:rsidRPr="00A01569">
        <w:rPr>
          <w:rFonts w:ascii="Garamond" w:hAnsi="Garamond"/>
          <w:lang w:val="sq-AL"/>
        </w:rPr>
        <w:t>ë distancë (përqindja kaluese);</w:t>
      </w:r>
    </w:p>
    <w:p w14:paraId="5048393D" w14:textId="51F10E49" w:rsidR="00511CB7" w:rsidRPr="00A01569" w:rsidRDefault="00766E4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d</w:t>
      </w:r>
      <w:r w:rsidR="000B3354" w:rsidRPr="00A01569">
        <w:rPr>
          <w:rFonts w:ascii="Garamond" w:hAnsi="Garamond"/>
          <w:lang w:val="sq-AL"/>
        </w:rPr>
        <w:t>h</w:t>
      </w:r>
      <w:r w:rsidR="00354559" w:rsidRPr="00A01569">
        <w:rPr>
          <w:rFonts w:ascii="Garamond" w:hAnsi="Garamond"/>
          <w:lang w:val="sq-AL"/>
        </w:rPr>
        <w:t xml:space="preserve">) </w:t>
      </w:r>
      <w:r w:rsidR="000B3354" w:rsidRPr="00A01569">
        <w:rPr>
          <w:rFonts w:ascii="Garamond" w:hAnsi="Garamond"/>
          <w:lang w:val="sq-AL"/>
        </w:rPr>
        <w:t>Cil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sia e bur</w:t>
      </w:r>
      <w:r w:rsidR="00F730B4" w:rsidRPr="00A01569">
        <w:rPr>
          <w:rFonts w:ascii="Garamond" w:hAnsi="Garamond"/>
          <w:lang w:val="sq-AL"/>
        </w:rPr>
        <w:t>i</w:t>
      </w:r>
      <w:r w:rsidR="000B3354" w:rsidRPr="00A01569">
        <w:rPr>
          <w:rFonts w:ascii="Garamond" w:hAnsi="Garamond"/>
          <w:lang w:val="sq-AL"/>
        </w:rPr>
        <w:t>meve njer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zore. Ofruesi për atë aktivitet vërteto</w:t>
      </w:r>
      <w:r w:rsidR="00723252" w:rsidRPr="00A01569">
        <w:rPr>
          <w:rFonts w:ascii="Garamond" w:hAnsi="Garamond"/>
          <w:lang w:val="sq-AL"/>
        </w:rPr>
        <w:t xml:space="preserve">n </w:t>
      </w:r>
      <w:r w:rsidR="000B3354" w:rsidRPr="00A01569">
        <w:rPr>
          <w:rFonts w:ascii="Garamond" w:hAnsi="Garamond"/>
          <w:lang w:val="sq-AL"/>
        </w:rPr>
        <w:t>q</w:t>
      </w:r>
      <w:r w:rsidR="00511374" w:rsidRPr="00A01569">
        <w:rPr>
          <w:rFonts w:ascii="Garamond" w:hAnsi="Garamond"/>
          <w:lang w:val="sq-AL"/>
        </w:rPr>
        <w:t>ë</w:t>
      </w:r>
      <w:r w:rsidR="00D3696D" w:rsidRPr="00A01569">
        <w:rPr>
          <w:rFonts w:ascii="Garamond" w:hAnsi="Garamond"/>
          <w:lang w:val="sq-AL"/>
        </w:rPr>
        <w:t xml:space="preserve"> l</w:t>
      </w:r>
      <w:r w:rsidR="000B3354" w:rsidRPr="00A01569">
        <w:rPr>
          <w:rFonts w:ascii="Garamond" w:hAnsi="Garamond"/>
          <w:lang w:val="sq-AL"/>
        </w:rPr>
        <w:t>ektorët/</w:t>
      </w:r>
      <w:r w:rsidR="00D3696D" w:rsidRPr="00A01569">
        <w:rPr>
          <w:rFonts w:ascii="Garamond" w:hAnsi="Garamond"/>
          <w:lang w:val="sq-AL"/>
        </w:rPr>
        <w:t>traj</w:t>
      </w:r>
      <w:r w:rsidR="000B3354" w:rsidRPr="00A01569">
        <w:rPr>
          <w:rFonts w:ascii="Garamond" w:hAnsi="Garamond"/>
          <w:lang w:val="sq-AL"/>
        </w:rPr>
        <w:t>nerët e aktivitetit të kenë eksperienca të mëparshme në mësimdhënie apo t’i j</w:t>
      </w:r>
      <w:r w:rsidR="00C56BC8" w:rsidRPr="00A01569">
        <w:rPr>
          <w:rFonts w:ascii="Garamond" w:hAnsi="Garamond"/>
          <w:lang w:val="sq-AL"/>
        </w:rPr>
        <w:t>enë nënshtruar një traj</w:t>
      </w:r>
      <w:r w:rsidR="000B3354" w:rsidRPr="00A01569">
        <w:rPr>
          <w:rFonts w:ascii="Garamond" w:hAnsi="Garamond"/>
          <w:lang w:val="sq-AL"/>
        </w:rPr>
        <w:t>nimi paraprak për mësimdh</w:t>
      </w:r>
      <w:r w:rsidR="00341C69" w:rsidRPr="00A01569">
        <w:rPr>
          <w:rFonts w:ascii="Garamond" w:hAnsi="Garamond"/>
          <w:lang w:val="sq-AL"/>
        </w:rPr>
        <w:t>ëni</w:t>
      </w:r>
      <w:r w:rsidR="00C56BC8" w:rsidRPr="00A01569">
        <w:rPr>
          <w:rFonts w:ascii="Garamond" w:hAnsi="Garamond"/>
          <w:lang w:val="sq-AL"/>
        </w:rPr>
        <w:t>e,</w:t>
      </w:r>
      <w:r w:rsidR="000B3354" w:rsidRPr="00A01569">
        <w:rPr>
          <w:rFonts w:ascii="Garamond" w:hAnsi="Garamond"/>
          <w:lang w:val="sq-AL"/>
        </w:rPr>
        <w:t xml:space="preserve"> të kenë ekspertizë të gjerë </w:t>
      </w:r>
      <w:r w:rsidR="00511CB7" w:rsidRPr="00A01569">
        <w:rPr>
          <w:rFonts w:ascii="Garamond" w:hAnsi="Garamond"/>
          <w:lang w:val="sq-AL"/>
        </w:rPr>
        <w:t xml:space="preserve">për </w:t>
      </w:r>
      <w:r w:rsidR="000B3354" w:rsidRPr="00A01569">
        <w:rPr>
          <w:rFonts w:ascii="Garamond" w:hAnsi="Garamond"/>
          <w:lang w:val="sq-AL"/>
        </w:rPr>
        <w:t>temën dhe eksperienca të mëparshme trajnuese.</w:t>
      </w:r>
    </w:p>
    <w:p w14:paraId="5048393F" w14:textId="77777777" w:rsidR="000B3354" w:rsidRPr="00063D03" w:rsidRDefault="000B3354" w:rsidP="007A6CDA">
      <w:pPr>
        <w:ind w:firstLine="284"/>
        <w:jc w:val="both"/>
        <w:rPr>
          <w:rFonts w:ascii="Garamond" w:hAnsi="Garamond"/>
          <w:b/>
          <w:lang w:val="sq-AL"/>
        </w:rPr>
      </w:pPr>
      <w:r w:rsidRPr="00063D03">
        <w:rPr>
          <w:rFonts w:ascii="Garamond" w:hAnsi="Garamond"/>
          <w:b/>
          <w:lang w:val="sq-AL"/>
        </w:rPr>
        <w:t xml:space="preserve">III.2 Procesi </w:t>
      </w:r>
      <w:r w:rsidR="007827B0" w:rsidRPr="00063D03">
        <w:rPr>
          <w:rFonts w:ascii="Garamond" w:hAnsi="Garamond"/>
          <w:b/>
          <w:lang w:val="sq-AL"/>
        </w:rPr>
        <w:t xml:space="preserve">i </w:t>
      </w:r>
      <w:r w:rsidRPr="00063D03">
        <w:rPr>
          <w:rFonts w:ascii="Garamond" w:hAnsi="Garamond"/>
          <w:b/>
          <w:lang w:val="sq-AL"/>
        </w:rPr>
        <w:t>akreditimit</w:t>
      </w:r>
    </w:p>
    <w:p w14:paraId="50483941" w14:textId="3AD37567" w:rsidR="000B3354" w:rsidRPr="00A01569" w:rsidRDefault="00B96D0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3</w:t>
      </w:r>
      <w:r w:rsidR="000B3354" w:rsidRPr="00A01569">
        <w:rPr>
          <w:rFonts w:ascii="Garamond" w:hAnsi="Garamond"/>
          <w:lang w:val="sq-AL"/>
        </w:rPr>
        <w:t>.</w:t>
      </w:r>
      <w:r w:rsidR="00354559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 xml:space="preserve">Aplikimi për akreditimin e aktivitetit të edukimit </w:t>
      </w:r>
      <w:r w:rsidR="00132566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për profesionistët e sh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rbimeve t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 kujdesit shoq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ror bëhet në </w:t>
      </w:r>
      <w:r w:rsidR="0058552A" w:rsidRPr="00A01569">
        <w:rPr>
          <w:rFonts w:ascii="Garamond" w:hAnsi="Garamond"/>
          <w:lang w:val="sq-AL"/>
        </w:rPr>
        <w:t>Qendr</w:t>
      </w:r>
      <w:r w:rsidR="00047F2A" w:rsidRPr="00A01569">
        <w:rPr>
          <w:rFonts w:ascii="Garamond" w:hAnsi="Garamond"/>
          <w:lang w:val="sq-AL"/>
        </w:rPr>
        <w:t>ë</w:t>
      </w:r>
      <w:r w:rsidR="0058552A" w:rsidRPr="00A01569">
        <w:rPr>
          <w:rFonts w:ascii="Garamond" w:hAnsi="Garamond"/>
          <w:lang w:val="sq-AL"/>
        </w:rPr>
        <w:t>n Komb</w:t>
      </w:r>
      <w:r w:rsidR="00047F2A" w:rsidRPr="00A01569">
        <w:rPr>
          <w:rFonts w:ascii="Garamond" w:hAnsi="Garamond"/>
          <w:lang w:val="sq-AL"/>
        </w:rPr>
        <w:t>ë</w:t>
      </w:r>
      <w:r w:rsidR="0058552A" w:rsidRPr="00A01569">
        <w:rPr>
          <w:rFonts w:ascii="Garamond" w:hAnsi="Garamond"/>
          <w:lang w:val="sq-AL"/>
        </w:rPr>
        <w:t>tare</w:t>
      </w:r>
      <w:r w:rsidR="00511374" w:rsidRPr="00A01569">
        <w:rPr>
          <w:rFonts w:ascii="Garamond" w:hAnsi="Garamond"/>
          <w:lang w:val="sq-AL"/>
        </w:rPr>
        <w:t xml:space="preserve"> për Edukimin </w:t>
      </w:r>
      <w:r w:rsidR="00132566" w:rsidRPr="00A01569">
        <w:rPr>
          <w:rFonts w:ascii="Garamond" w:hAnsi="Garamond"/>
          <w:lang w:val="sq-AL"/>
        </w:rPr>
        <w:t>e Vazhduesh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>,</w:t>
      </w:r>
      <w:r w:rsidR="00F730B4" w:rsidRPr="00A01569">
        <w:rPr>
          <w:rFonts w:ascii="Garamond" w:hAnsi="Garamond"/>
          <w:lang w:val="sq-AL"/>
        </w:rPr>
        <w:t xml:space="preserve"> </w:t>
      </w:r>
      <w:r w:rsidR="00A52E1F" w:rsidRPr="00A01569">
        <w:rPr>
          <w:rFonts w:ascii="Garamond" w:hAnsi="Garamond"/>
          <w:lang w:val="sq-AL"/>
        </w:rPr>
        <w:t xml:space="preserve"> si </w:t>
      </w:r>
      <w:r w:rsidR="003B06A9" w:rsidRPr="00A01569">
        <w:rPr>
          <w:rFonts w:ascii="Garamond" w:hAnsi="Garamond"/>
          <w:lang w:val="sq-AL"/>
        </w:rPr>
        <w:t>organi p</w:t>
      </w:r>
      <w:r w:rsidR="005A7DBA" w:rsidRPr="00A01569">
        <w:rPr>
          <w:rFonts w:ascii="Garamond" w:hAnsi="Garamond"/>
          <w:lang w:val="sq-AL"/>
        </w:rPr>
        <w:t>ë</w:t>
      </w:r>
      <w:r w:rsidR="003B06A9" w:rsidRPr="00A01569">
        <w:rPr>
          <w:rFonts w:ascii="Garamond" w:hAnsi="Garamond"/>
          <w:lang w:val="sq-AL"/>
        </w:rPr>
        <w:t>rgjegj</w:t>
      </w:r>
      <w:r w:rsidR="005A7DBA" w:rsidRPr="00A01569">
        <w:rPr>
          <w:rFonts w:ascii="Garamond" w:hAnsi="Garamond"/>
          <w:lang w:val="sq-AL"/>
        </w:rPr>
        <w:t>ë</w:t>
      </w:r>
      <w:r w:rsidR="003B06A9" w:rsidRPr="00A01569">
        <w:rPr>
          <w:rFonts w:ascii="Garamond" w:hAnsi="Garamond"/>
          <w:lang w:val="sq-AL"/>
        </w:rPr>
        <w:t>s p</w:t>
      </w:r>
      <w:r w:rsidR="005A7DBA" w:rsidRPr="00A01569">
        <w:rPr>
          <w:rFonts w:ascii="Garamond" w:hAnsi="Garamond"/>
          <w:lang w:val="sq-AL"/>
        </w:rPr>
        <w:t>ë</w:t>
      </w:r>
      <w:r w:rsidR="003B06A9" w:rsidRPr="00A01569">
        <w:rPr>
          <w:rFonts w:ascii="Garamond" w:hAnsi="Garamond"/>
          <w:lang w:val="sq-AL"/>
        </w:rPr>
        <w:t>r mbledhjen e tarifave t</w:t>
      </w:r>
      <w:r w:rsidR="005A7DBA" w:rsidRPr="00A01569">
        <w:rPr>
          <w:rFonts w:ascii="Garamond" w:hAnsi="Garamond"/>
          <w:lang w:val="sq-AL"/>
        </w:rPr>
        <w:t>ë</w:t>
      </w:r>
      <w:r w:rsidR="003B06A9" w:rsidRPr="00A01569">
        <w:rPr>
          <w:rFonts w:ascii="Garamond" w:hAnsi="Garamond"/>
          <w:lang w:val="sq-AL"/>
        </w:rPr>
        <w:t xml:space="preserve"> akreditimit dhe administrimin</w:t>
      </w:r>
      <w:r w:rsidR="00A52E1F" w:rsidRPr="00A01569">
        <w:rPr>
          <w:rFonts w:ascii="Garamond" w:hAnsi="Garamond"/>
          <w:lang w:val="sq-AL"/>
        </w:rPr>
        <w:t xml:space="preserve"> </w:t>
      </w:r>
      <w:r w:rsidR="003B06A9" w:rsidRPr="00A01569">
        <w:rPr>
          <w:rFonts w:ascii="Garamond" w:hAnsi="Garamond"/>
          <w:lang w:val="sq-AL"/>
        </w:rPr>
        <w:t>e të ardhurave që gjenerohen nga ky proces</w:t>
      </w:r>
      <w:r w:rsidR="00A52E1F" w:rsidRPr="00A01569">
        <w:rPr>
          <w:rFonts w:ascii="Garamond" w:hAnsi="Garamond"/>
          <w:lang w:val="sq-AL"/>
        </w:rPr>
        <w:t>,</w:t>
      </w:r>
      <w:r w:rsidR="009F43B7" w:rsidRPr="00A01569">
        <w:rPr>
          <w:rFonts w:ascii="Garamond" w:hAnsi="Garamond"/>
          <w:lang w:val="sq-AL"/>
        </w:rPr>
        <w:t xml:space="preserve"> nga ofruesi</w:t>
      </w:r>
      <w:r w:rsidR="00F730B4" w:rsidRPr="00A01569">
        <w:rPr>
          <w:rFonts w:ascii="Garamond" w:hAnsi="Garamond"/>
          <w:lang w:val="sq-AL"/>
        </w:rPr>
        <w:t>t e aktivitetit</w:t>
      </w:r>
      <w:r w:rsidR="00A52E1F" w:rsidRPr="00A01569">
        <w:rPr>
          <w:rFonts w:ascii="Garamond" w:hAnsi="Garamond"/>
          <w:lang w:val="sq-AL"/>
        </w:rPr>
        <w:t xml:space="preserve">. </w:t>
      </w:r>
      <w:r w:rsidR="00F33411" w:rsidRPr="00A01569">
        <w:rPr>
          <w:rFonts w:ascii="Garamond" w:hAnsi="Garamond"/>
          <w:lang w:val="sq-AL"/>
        </w:rPr>
        <w:t>Për o</w:t>
      </w:r>
      <w:r w:rsidR="009F43B7" w:rsidRPr="00A01569">
        <w:rPr>
          <w:rFonts w:ascii="Garamond" w:hAnsi="Garamond"/>
          <w:lang w:val="sq-AL"/>
        </w:rPr>
        <w:t>fruesit</w:t>
      </w:r>
      <w:r w:rsidR="00A52E1F" w:rsidRPr="00A01569">
        <w:rPr>
          <w:rFonts w:ascii="Garamond" w:hAnsi="Garamond"/>
          <w:lang w:val="sq-AL"/>
        </w:rPr>
        <w:t xml:space="preserve"> e aktivitetit</w:t>
      </w:r>
      <w:r w:rsidR="00B328D2" w:rsidRPr="00A01569">
        <w:rPr>
          <w:rFonts w:ascii="Garamond" w:hAnsi="Garamond"/>
          <w:lang w:val="sq-AL"/>
        </w:rPr>
        <w:t>,</w:t>
      </w:r>
      <w:r w:rsidR="0094362B" w:rsidRPr="00A01569">
        <w:rPr>
          <w:rFonts w:ascii="Garamond" w:hAnsi="Garamond"/>
          <w:lang w:val="sq-AL"/>
        </w:rPr>
        <w:t xml:space="preserve"> të cilë</w:t>
      </w:r>
      <w:r w:rsidR="00A52E1F" w:rsidRPr="00A01569">
        <w:rPr>
          <w:rFonts w:ascii="Garamond" w:hAnsi="Garamond"/>
          <w:lang w:val="sq-AL"/>
        </w:rPr>
        <w:t>t janë subjekte që</w:t>
      </w:r>
      <w:r w:rsidR="00B328D2" w:rsidRPr="00A01569">
        <w:rPr>
          <w:rFonts w:ascii="Garamond" w:hAnsi="Garamond"/>
          <w:lang w:val="sq-AL"/>
        </w:rPr>
        <w:t>,</w:t>
      </w:r>
      <w:r w:rsidR="00A52E1F" w:rsidRPr="00A01569">
        <w:rPr>
          <w:rFonts w:ascii="Garamond" w:hAnsi="Garamond"/>
          <w:lang w:val="sq-AL"/>
        </w:rPr>
        <w:t xml:space="preserve"> sipas legjislacionit në fuqi</w:t>
      </w:r>
      <w:r w:rsidR="00B328D2" w:rsidRPr="00A01569">
        <w:rPr>
          <w:rFonts w:ascii="Garamond" w:hAnsi="Garamond"/>
          <w:lang w:val="sq-AL"/>
        </w:rPr>
        <w:t xml:space="preserve"> për lejet </w:t>
      </w:r>
      <w:r w:rsidR="00A52E1F" w:rsidRPr="00A01569">
        <w:rPr>
          <w:rFonts w:ascii="Garamond" w:hAnsi="Garamond"/>
          <w:lang w:val="sq-AL"/>
        </w:rPr>
        <w:t>e licencat në Republikën e Shqipërisë</w:t>
      </w:r>
      <w:r w:rsidR="00750642" w:rsidRPr="00A01569">
        <w:rPr>
          <w:rFonts w:ascii="Garamond" w:hAnsi="Garamond"/>
          <w:lang w:val="sq-AL"/>
        </w:rPr>
        <w:t>,</w:t>
      </w:r>
      <w:r w:rsidR="00A52E1F" w:rsidRPr="00A01569">
        <w:rPr>
          <w:rFonts w:ascii="Garamond" w:hAnsi="Garamond"/>
          <w:lang w:val="sq-AL"/>
        </w:rPr>
        <w:t xml:space="preserve"> kanë detyrimin të jenë të licen</w:t>
      </w:r>
      <w:r w:rsidR="00341C69" w:rsidRPr="00A01569">
        <w:rPr>
          <w:rFonts w:ascii="Garamond" w:hAnsi="Garamond"/>
          <w:lang w:val="sq-AL"/>
        </w:rPr>
        <w:t>c</w:t>
      </w:r>
      <w:r w:rsidR="00A52E1F" w:rsidRPr="00A01569">
        <w:rPr>
          <w:rFonts w:ascii="Garamond" w:hAnsi="Garamond"/>
          <w:lang w:val="sq-AL"/>
        </w:rPr>
        <w:t>uara</w:t>
      </w:r>
      <w:r w:rsidR="00EE4C47" w:rsidRPr="00A01569">
        <w:rPr>
          <w:rFonts w:ascii="Garamond" w:hAnsi="Garamond"/>
          <w:lang w:val="sq-AL"/>
        </w:rPr>
        <w:t>,</w:t>
      </w:r>
      <w:r w:rsidR="00A52E1F" w:rsidRPr="00A01569">
        <w:rPr>
          <w:rFonts w:ascii="Garamond" w:hAnsi="Garamond"/>
          <w:lang w:val="sq-AL"/>
        </w:rPr>
        <w:t xml:space="preserve"> </w:t>
      </w:r>
      <w:r w:rsidR="00CE7E1F" w:rsidRPr="00A01569">
        <w:rPr>
          <w:rFonts w:ascii="Garamond" w:hAnsi="Garamond"/>
          <w:lang w:val="sq-AL"/>
        </w:rPr>
        <w:t>provojnë se janë subjekte t</w:t>
      </w:r>
      <w:r w:rsidR="00A52E1F" w:rsidRPr="00A01569">
        <w:rPr>
          <w:rFonts w:ascii="Garamond" w:hAnsi="Garamond"/>
          <w:lang w:val="sq-AL"/>
        </w:rPr>
        <w:t>ë pajisura me licencë nga Qendra Kombëtare e Licencave</w:t>
      </w:r>
      <w:r w:rsidR="003B06A9" w:rsidRPr="00A01569">
        <w:rPr>
          <w:rFonts w:ascii="Garamond" w:hAnsi="Garamond"/>
          <w:lang w:val="sq-AL"/>
        </w:rPr>
        <w:t>.</w:t>
      </w:r>
      <w:r w:rsidR="00F730B4" w:rsidRPr="00A01569">
        <w:rPr>
          <w:rFonts w:ascii="Garamond" w:hAnsi="Garamond"/>
          <w:lang w:val="sq-AL"/>
        </w:rPr>
        <w:t xml:space="preserve"> </w:t>
      </w:r>
    </w:p>
    <w:p w14:paraId="50483943" w14:textId="411C4652" w:rsidR="000B3354" w:rsidRPr="00A01569" w:rsidRDefault="00B96D0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4</w:t>
      </w:r>
      <w:r w:rsidR="00750642" w:rsidRPr="00A01569">
        <w:rPr>
          <w:rFonts w:ascii="Garamond" w:hAnsi="Garamond"/>
          <w:lang w:val="sq-AL"/>
        </w:rPr>
        <w:t>. Paraqitja e kërkesës</w:t>
      </w:r>
      <w:r w:rsidR="000B3354" w:rsidRPr="00A01569">
        <w:rPr>
          <w:rFonts w:ascii="Garamond" w:hAnsi="Garamond"/>
          <w:lang w:val="sq-AL"/>
        </w:rPr>
        <w:t xml:space="preserve"> bë</w:t>
      </w:r>
      <w:r w:rsidR="00750642" w:rsidRPr="00A01569">
        <w:rPr>
          <w:rFonts w:ascii="Garamond" w:hAnsi="Garamond"/>
          <w:lang w:val="sq-AL"/>
        </w:rPr>
        <w:t>het nga ofruesi</w:t>
      </w:r>
      <w:r w:rsidR="007D71F9" w:rsidRPr="00A01569">
        <w:rPr>
          <w:rFonts w:ascii="Garamond" w:hAnsi="Garamond"/>
          <w:lang w:val="sq-AL"/>
        </w:rPr>
        <w:t xml:space="preserve"> jo më vonë se 3</w:t>
      </w:r>
      <w:r w:rsidR="000B3354" w:rsidRPr="00A01569">
        <w:rPr>
          <w:rFonts w:ascii="Garamond" w:hAnsi="Garamond"/>
          <w:lang w:val="sq-AL"/>
        </w:rPr>
        <w:t xml:space="preserve">0 </w:t>
      </w:r>
      <w:r w:rsidR="00C6411C" w:rsidRPr="00A01569">
        <w:rPr>
          <w:rFonts w:ascii="Garamond" w:hAnsi="Garamond"/>
          <w:lang w:val="sq-AL"/>
        </w:rPr>
        <w:t xml:space="preserve">(tridhjetë) </w:t>
      </w:r>
      <w:r w:rsidR="000B3354" w:rsidRPr="00A01569">
        <w:rPr>
          <w:rFonts w:ascii="Garamond" w:hAnsi="Garamond"/>
          <w:lang w:val="sq-AL"/>
        </w:rPr>
        <w:t>ditë nga data e planifikuar për fillimin e zhvillimit të aktivitetit për të cilin kërkohet akreditimi. Aplikimi për akreditim shoqërohet me pagesën e një t</w:t>
      </w:r>
      <w:r w:rsidR="00C6411C" w:rsidRPr="00A01569">
        <w:rPr>
          <w:rFonts w:ascii="Garamond" w:hAnsi="Garamond"/>
          <w:lang w:val="sq-AL"/>
        </w:rPr>
        <w:t xml:space="preserve">arife, që varion sipas llojit </w:t>
      </w:r>
      <w:r w:rsidR="000B3354" w:rsidRPr="00A01569">
        <w:rPr>
          <w:rFonts w:ascii="Garamond" w:hAnsi="Garamond"/>
          <w:lang w:val="sq-AL"/>
        </w:rPr>
        <w:t>e kohëzgjatjes së aktivitetit, e cila miratohet nga Bordi i Edukimit të Vazhdueshëm</w:t>
      </w:r>
      <w:r w:rsidR="00C6411C" w:rsidRPr="00A01569">
        <w:rPr>
          <w:rFonts w:ascii="Garamond" w:hAnsi="Garamond"/>
          <w:lang w:val="sq-AL"/>
        </w:rPr>
        <w:t xml:space="preserve"> (në vijim, </w:t>
      </w:r>
      <w:r w:rsidR="000B3354" w:rsidRPr="00A01569">
        <w:rPr>
          <w:rFonts w:ascii="Garamond" w:hAnsi="Garamond"/>
          <w:lang w:val="sq-AL"/>
        </w:rPr>
        <w:t>BEV</w:t>
      </w:r>
      <w:r w:rsidR="00C6411C" w:rsidRPr="00A01569">
        <w:rPr>
          <w:rFonts w:ascii="Garamond" w:hAnsi="Garamond"/>
          <w:lang w:val="sq-AL"/>
        </w:rPr>
        <w:t>)</w:t>
      </w:r>
      <w:r w:rsidR="000B3354" w:rsidRPr="00A01569">
        <w:rPr>
          <w:rFonts w:ascii="Garamond" w:hAnsi="Garamond"/>
          <w:lang w:val="sq-AL"/>
        </w:rPr>
        <w:t>.</w:t>
      </w:r>
    </w:p>
    <w:p w14:paraId="50483945" w14:textId="77777777" w:rsidR="000B3354" w:rsidRPr="00A01569" w:rsidRDefault="00B96D0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5. Kërkesa</w:t>
      </w:r>
      <w:r w:rsidR="00D0383A" w:rsidRPr="00A01569">
        <w:rPr>
          <w:rFonts w:ascii="Garamond" w:hAnsi="Garamond"/>
          <w:lang w:val="sq-AL"/>
        </w:rPr>
        <w:t>,</w:t>
      </w:r>
      <w:r w:rsidRPr="00A01569">
        <w:rPr>
          <w:rFonts w:ascii="Garamond" w:hAnsi="Garamond"/>
          <w:lang w:val="sq-AL"/>
        </w:rPr>
        <w:t xml:space="preserve"> në kuptimin e pikës 4</w:t>
      </w:r>
      <w:r w:rsidR="00EA291D" w:rsidRPr="00A01569">
        <w:rPr>
          <w:rFonts w:ascii="Garamond" w:hAnsi="Garamond"/>
          <w:lang w:val="sq-AL"/>
        </w:rPr>
        <w:t>,</w:t>
      </w:r>
      <w:r w:rsidRPr="00A01569">
        <w:rPr>
          <w:rFonts w:ascii="Garamond" w:hAnsi="Garamond"/>
          <w:lang w:val="sq-AL"/>
        </w:rPr>
        <w:t xml:space="preserve"> t</w:t>
      </w:r>
      <w:r w:rsidR="00086B2C" w:rsidRPr="00A01569">
        <w:rPr>
          <w:rFonts w:ascii="Garamond" w:hAnsi="Garamond"/>
          <w:lang w:val="sq-AL"/>
        </w:rPr>
        <w:t>ë</w:t>
      </w:r>
      <w:r w:rsidRPr="00A01569">
        <w:rPr>
          <w:rFonts w:ascii="Garamond" w:hAnsi="Garamond"/>
          <w:lang w:val="sq-AL"/>
        </w:rPr>
        <w:t xml:space="preserve"> k</w:t>
      </w:r>
      <w:r w:rsidR="00086B2C" w:rsidRPr="00A01569">
        <w:rPr>
          <w:rFonts w:ascii="Garamond" w:hAnsi="Garamond"/>
          <w:lang w:val="sq-AL"/>
        </w:rPr>
        <w:t>ë</w:t>
      </w:r>
      <w:r w:rsidR="00383536" w:rsidRPr="00A01569">
        <w:rPr>
          <w:rFonts w:ascii="Garamond" w:hAnsi="Garamond"/>
          <w:lang w:val="sq-AL"/>
        </w:rPr>
        <w:t>tij kreu</w:t>
      </w:r>
      <w:r w:rsidR="00EA291D" w:rsidRPr="00A01569">
        <w:rPr>
          <w:rFonts w:ascii="Garamond" w:hAnsi="Garamond"/>
          <w:lang w:val="sq-AL"/>
        </w:rPr>
        <w:t>,</w:t>
      </w:r>
      <w:r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përfshin:</w:t>
      </w:r>
    </w:p>
    <w:p w14:paraId="50483947" w14:textId="685F46EB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a) </w:t>
      </w:r>
      <w:r w:rsidR="000B3354" w:rsidRPr="00A01569">
        <w:rPr>
          <w:rFonts w:ascii="Garamond" w:hAnsi="Garamond"/>
          <w:lang w:val="sq-AL"/>
        </w:rPr>
        <w:t>të dhënat</w:t>
      </w:r>
      <w:r w:rsidR="009E6254" w:rsidRPr="00A01569">
        <w:rPr>
          <w:rFonts w:ascii="Garamond" w:hAnsi="Garamond"/>
          <w:lang w:val="sq-AL"/>
        </w:rPr>
        <w:t xml:space="preserve"> për identifikimin e ofruesit </w:t>
      </w:r>
      <w:r w:rsidR="000B3354" w:rsidRPr="00A01569">
        <w:rPr>
          <w:rFonts w:ascii="Garamond" w:hAnsi="Garamond"/>
          <w:lang w:val="sq-AL"/>
        </w:rPr>
        <w:t>e të dhëna</w:t>
      </w:r>
      <w:r w:rsidR="009E6254" w:rsidRPr="00A01569">
        <w:rPr>
          <w:rFonts w:ascii="Garamond" w:hAnsi="Garamond"/>
          <w:lang w:val="sq-AL"/>
        </w:rPr>
        <w:t>t e</w:t>
      </w:r>
      <w:r w:rsidR="000B3354" w:rsidRPr="00A01569">
        <w:rPr>
          <w:rFonts w:ascii="Garamond" w:hAnsi="Garamond"/>
          <w:lang w:val="sq-AL"/>
        </w:rPr>
        <w:t xml:space="preserve"> hollësishme për aktivitetin</w:t>
      </w:r>
      <w:r w:rsidR="009E6254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sipas </w:t>
      </w:r>
      <w:r w:rsidR="009E6254" w:rsidRPr="00A01569">
        <w:rPr>
          <w:rFonts w:ascii="Garamond" w:hAnsi="Garamond"/>
          <w:lang w:val="sq-AL"/>
        </w:rPr>
        <w:t>a</w:t>
      </w:r>
      <w:r w:rsidR="000B3354" w:rsidRPr="00A01569">
        <w:rPr>
          <w:rFonts w:ascii="Garamond" w:hAnsi="Garamond"/>
          <w:lang w:val="sq-AL"/>
        </w:rPr>
        <w:t>neksit nr.1</w:t>
      </w:r>
      <w:r w:rsidR="009E6254" w:rsidRPr="00A01569">
        <w:rPr>
          <w:rFonts w:ascii="Garamond" w:hAnsi="Garamond"/>
          <w:lang w:val="sq-AL"/>
        </w:rPr>
        <w:t>, që i bashkëlidhet këtij vendimi dhe është pjesë përbërëse e tij;</w:t>
      </w:r>
    </w:p>
    <w:p w14:paraId="50483948" w14:textId="2A309F95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b) </w:t>
      </w:r>
      <w:r w:rsidR="000B3354" w:rsidRPr="00A01569">
        <w:rPr>
          <w:rFonts w:ascii="Garamond" w:hAnsi="Garamond"/>
          <w:lang w:val="sq-AL"/>
        </w:rPr>
        <w:t>dokumentet provues</w:t>
      </w:r>
      <w:r w:rsidR="00E65E9D" w:rsidRPr="00A01569">
        <w:rPr>
          <w:rFonts w:ascii="Garamond" w:hAnsi="Garamond"/>
          <w:lang w:val="sq-AL"/>
        </w:rPr>
        <w:t>e</w:t>
      </w:r>
      <w:r w:rsidR="000B3354" w:rsidRPr="00A01569">
        <w:rPr>
          <w:rFonts w:ascii="Garamond" w:hAnsi="Garamond"/>
          <w:lang w:val="sq-AL"/>
        </w:rPr>
        <w:t xml:space="preserve"> dhe shoqërues</w:t>
      </w:r>
      <w:r w:rsidR="00E65E9D" w:rsidRPr="00A01569">
        <w:rPr>
          <w:rFonts w:ascii="Garamond" w:hAnsi="Garamond"/>
          <w:lang w:val="sq-AL"/>
        </w:rPr>
        <w:t>e</w:t>
      </w:r>
      <w:r w:rsidR="000B3354" w:rsidRPr="00A01569">
        <w:rPr>
          <w:rFonts w:ascii="Garamond" w:hAnsi="Garamond"/>
          <w:lang w:val="sq-AL"/>
        </w:rPr>
        <w:t xml:space="preserve"> për të dhënat e deklaruar</w:t>
      </w:r>
      <w:r w:rsidR="005B2C43" w:rsidRPr="00A01569">
        <w:rPr>
          <w:rFonts w:ascii="Garamond" w:hAnsi="Garamond"/>
          <w:lang w:val="sq-AL"/>
        </w:rPr>
        <w:t>a</w:t>
      </w:r>
      <w:r w:rsidR="000B3354" w:rsidRPr="00A01569">
        <w:rPr>
          <w:rFonts w:ascii="Garamond" w:hAnsi="Garamond"/>
          <w:lang w:val="sq-AL"/>
        </w:rPr>
        <w:t xml:space="preserve"> sipas </w:t>
      </w:r>
      <w:r w:rsidR="00E65E9D" w:rsidRPr="00A01569">
        <w:rPr>
          <w:rFonts w:ascii="Garamond" w:hAnsi="Garamond"/>
          <w:lang w:val="sq-AL"/>
        </w:rPr>
        <w:t>shkronjës</w:t>
      </w:r>
      <w:r w:rsidR="000B3354" w:rsidRPr="00A01569">
        <w:rPr>
          <w:rFonts w:ascii="Garamond" w:hAnsi="Garamond"/>
          <w:lang w:val="sq-AL"/>
        </w:rPr>
        <w:t xml:space="preserve"> “a”, </w:t>
      </w:r>
      <w:r w:rsidR="005B2C43" w:rsidRPr="00A01569">
        <w:rPr>
          <w:rFonts w:ascii="Garamond" w:hAnsi="Garamond"/>
          <w:lang w:val="sq-AL"/>
        </w:rPr>
        <w:t xml:space="preserve">të kësaj pike, </w:t>
      </w:r>
      <w:r w:rsidR="000B3354" w:rsidRPr="00A01569">
        <w:rPr>
          <w:rFonts w:ascii="Garamond" w:hAnsi="Garamond"/>
          <w:lang w:val="sq-AL"/>
        </w:rPr>
        <w:t xml:space="preserve">sipas </w:t>
      </w:r>
      <w:r w:rsidR="00E65E9D" w:rsidRPr="00A01569">
        <w:rPr>
          <w:rFonts w:ascii="Garamond" w:hAnsi="Garamond"/>
          <w:lang w:val="sq-AL"/>
        </w:rPr>
        <w:t>aneksit nr.</w:t>
      </w:r>
      <w:r w:rsidR="000B3354" w:rsidRPr="00A01569">
        <w:rPr>
          <w:rFonts w:ascii="Garamond" w:hAnsi="Garamond"/>
          <w:lang w:val="sq-AL"/>
        </w:rPr>
        <w:t>1</w:t>
      </w:r>
      <w:r w:rsidR="00E65E9D" w:rsidRPr="00A01569">
        <w:rPr>
          <w:rFonts w:ascii="Garamond" w:hAnsi="Garamond"/>
          <w:lang w:val="sq-AL"/>
        </w:rPr>
        <w:t>, që i bashkëlidhet këtij vendimi dhe është pjesë përbërëse e tij; dhe</w:t>
      </w:r>
    </w:p>
    <w:p w14:paraId="50483949" w14:textId="51EFFD0A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c) </w:t>
      </w:r>
      <w:r w:rsidR="009E6254" w:rsidRPr="00A01569">
        <w:rPr>
          <w:rFonts w:ascii="Garamond" w:hAnsi="Garamond"/>
          <w:lang w:val="sq-AL"/>
        </w:rPr>
        <w:t>r</w:t>
      </w:r>
      <w:r w:rsidR="000B3354" w:rsidRPr="00A01569">
        <w:rPr>
          <w:rFonts w:ascii="Garamond" w:hAnsi="Garamond"/>
          <w:lang w:val="sq-AL"/>
        </w:rPr>
        <w:t>aportin e detajuar të përgatitjes të aktivitetit.</w:t>
      </w:r>
    </w:p>
    <w:p w14:paraId="5048394B" w14:textId="62F249A7" w:rsidR="000B3354" w:rsidRPr="00A01569" w:rsidRDefault="00B96D0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6</w:t>
      </w:r>
      <w:r w:rsidR="00354559" w:rsidRPr="00A01569">
        <w:rPr>
          <w:rFonts w:ascii="Garamond" w:hAnsi="Garamond"/>
          <w:lang w:val="sq-AL"/>
        </w:rPr>
        <w:t xml:space="preserve">. </w:t>
      </w:r>
      <w:r w:rsidR="0058552A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58552A" w:rsidRPr="00A01569">
        <w:rPr>
          <w:rFonts w:ascii="Garamond" w:hAnsi="Garamond"/>
          <w:lang w:val="sq-AL"/>
        </w:rPr>
        <w:t>tare</w:t>
      </w:r>
      <w:r w:rsidR="00D624E1" w:rsidRPr="00A01569">
        <w:rPr>
          <w:rFonts w:ascii="Garamond" w:hAnsi="Garamond"/>
          <w:lang w:val="sq-AL"/>
        </w:rPr>
        <w:t xml:space="preserve"> 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132566" w:rsidRPr="00A01569">
        <w:rPr>
          <w:rFonts w:ascii="Garamond" w:hAnsi="Garamond"/>
          <w:lang w:val="sq-AL"/>
        </w:rPr>
        <w:t>e</w:t>
      </w:r>
      <w:r w:rsidR="008E61F0" w:rsidRPr="00A01569">
        <w:rPr>
          <w:rFonts w:ascii="Garamond" w:hAnsi="Garamond"/>
          <w:lang w:val="sq-AL"/>
        </w:rPr>
        <w:t xml:space="preserve"> V</w:t>
      </w:r>
      <w:r w:rsidR="00132566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miraton formularin e gat</w:t>
      </w:r>
      <w:r w:rsidRPr="00A01569">
        <w:rPr>
          <w:rFonts w:ascii="Garamond" w:hAnsi="Garamond"/>
          <w:lang w:val="sq-AL"/>
        </w:rPr>
        <w:t>shëm të aplikimit</w:t>
      </w:r>
      <w:r w:rsidR="00A61243" w:rsidRPr="00A01569">
        <w:rPr>
          <w:rFonts w:ascii="Garamond" w:hAnsi="Garamond"/>
          <w:lang w:val="sq-AL"/>
        </w:rPr>
        <w:t>,</w:t>
      </w:r>
      <w:r w:rsidRPr="00A01569">
        <w:rPr>
          <w:rFonts w:ascii="Garamond" w:hAnsi="Garamond"/>
          <w:lang w:val="sq-AL"/>
        </w:rPr>
        <w:t xml:space="preserve"> sipas pikës 5</w:t>
      </w:r>
      <w:r w:rsidR="00F43633" w:rsidRPr="00A01569">
        <w:rPr>
          <w:rFonts w:ascii="Garamond" w:hAnsi="Garamond"/>
          <w:lang w:val="sq-AL"/>
        </w:rPr>
        <w:t>,</w:t>
      </w:r>
      <w:r w:rsidRPr="00A01569">
        <w:rPr>
          <w:rFonts w:ascii="Garamond" w:hAnsi="Garamond"/>
          <w:lang w:val="sq-AL"/>
        </w:rPr>
        <w:t xml:space="preserve"> të këtij kreu</w:t>
      </w:r>
      <w:r w:rsidR="000B3354" w:rsidRPr="00A01569">
        <w:rPr>
          <w:rFonts w:ascii="Garamond" w:hAnsi="Garamond"/>
          <w:lang w:val="sq-AL"/>
        </w:rPr>
        <w:t>.</w:t>
      </w:r>
    </w:p>
    <w:p w14:paraId="5048394D" w14:textId="77777777" w:rsidR="000B3354" w:rsidRPr="00A01569" w:rsidRDefault="00B96D01" w:rsidP="007A6CDA">
      <w:pPr>
        <w:ind w:firstLine="284"/>
        <w:jc w:val="both"/>
        <w:rPr>
          <w:rFonts w:ascii="Garamond" w:eastAsia="Calibri" w:hAnsi="Garamond"/>
          <w:lang w:val="sq-AL"/>
        </w:rPr>
      </w:pPr>
      <w:r w:rsidRPr="00A01569">
        <w:rPr>
          <w:rFonts w:ascii="Garamond" w:eastAsia="Calibri" w:hAnsi="Garamond"/>
          <w:lang w:val="sq-AL"/>
        </w:rPr>
        <w:t>7</w:t>
      </w:r>
      <w:r w:rsidR="000B3354" w:rsidRPr="00A01569">
        <w:rPr>
          <w:rFonts w:ascii="Garamond" w:eastAsia="Calibri" w:hAnsi="Garamond"/>
          <w:lang w:val="sq-AL"/>
        </w:rPr>
        <w:t>. Ra</w:t>
      </w:r>
      <w:r w:rsidR="00332FAE" w:rsidRPr="00A01569">
        <w:rPr>
          <w:rFonts w:ascii="Garamond" w:eastAsia="Calibri" w:hAnsi="Garamond"/>
          <w:lang w:val="sq-AL"/>
        </w:rPr>
        <w:t>porti i detajuar i përgatitjes s</w:t>
      </w:r>
      <w:r w:rsidR="000B3354" w:rsidRPr="00A01569">
        <w:rPr>
          <w:rFonts w:ascii="Garamond" w:eastAsia="Calibri" w:hAnsi="Garamond"/>
          <w:lang w:val="sq-AL"/>
        </w:rPr>
        <w:t>ë aktivitetit pasqyro</w:t>
      </w:r>
      <w:r w:rsidR="00723252" w:rsidRPr="00A01569">
        <w:rPr>
          <w:rFonts w:ascii="Garamond" w:eastAsia="Calibri" w:hAnsi="Garamond"/>
          <w:lang w:val="sq-AL"/>
        </w:rPr>
        <w:t>n</w:t>
      </w:r>
      <w:r w:rsidR="000B3354" w:rsidRPr="00A01569">
        <w:rPr>
          <w:rFonts w:ascii="Garamond" w:eastAsia="Calibri" w:hAnsi="Garamond"/>
          <w:lang w:val="sq-AL"/>
        </w:rPr>
        <w:t xml:space="preserve"> përgatitjet që ka bërë ofruesi për aktivitetin</w:t>
      </w:r>
      <w:r w:rsidR="00A57E8F" w:rsidRPr="00A01569">
        <w:rPr>
          <w:rFonts w:ascii="Garamond" w:eastAsia="Calibri" w:hAnsi="Garamond"/>
          <w:lang w:val="sq-AL"/>
        </w:rPr>
        <w:t xml:space="preserve">, si më poshtë </w:t>
      </w:r>
      <w:r w:rsidR="000B3354" w:rsidRPr="00A01569">
        <w:rPr>
          <w:rFonts w:ascii="Garamond" w:eastAsia="Calibri" w:hAnsi="Garamond"/>
          <w:lang w:val="sq-AL"/>
        </w:rPr>
        <w:t>vijon:</w:t>
      </w:r>
    </w:p>
    <w:p w14:paraId="5048394F" w14:textId="0437009F" w:rsidR="00906EE9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eastAsia="Calibri" w:hAnsi="Garamond"/>
          <w:lang w:val="sq-AL"/>
        </w:rPr>
        <w:t xml:space="preserve">a) </w:t>
      </w:r>
      <w:r w:rsidR="007A6CDA" w:rsidRPr="00A01569">
        <w:rPr>
          <w:rFonts w:ascii="Garamond" w:hAnsi="Garamond"/>
          <w:lang w:val="sq-AL"/>
        </w:rPr>
        <w:t xml:space="preserve">qëllimi </w:t>
      </w:r>
      <w:r w:rsidR="000B3354" w:rsidRPr="00A01569">
        <w:rPr>
          <w:rFonts w:ascii="Garamond" w:hAnsi="Garamond"/>
          <w:lang w:val="sq-AL"/>
        </w:rPr>
        <w:t xml:space="preserve">dhe objektivat e aktivitetit të edukimit </w:t>
      </w:r>
      <w:r w:rsidR="00132566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>, të cilët paraqiten nëpërmjet një deklarate të shkruar, duke përfshirë dhe fushat e ndërhyrjes, audiencën, së cilës i drejtohet, llojin e aktivitetit që do të ofrohet dhe rezultatet e pritshme nga ky aktivitet;</w:t>
      </w:r>
    </w:p>
    <w:p w14:paraId="50483950" w14:textId="370708AA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b) </w:t>
      </w:r>
      <w:r w:rsidR="007A6CDA" w:rsidRPr="00A01569">
        <w:rPr>
          <w:rFonts w:ascii="Garamond" w:hAnsi="Garamond"/>
          <w:lang w:val="sq-AL"/>
        </w:rPr>
        <w:t xml:space="preserve">planifikimin </w:t>
      </w:r>
      <w:r w:rsidR="000B3354" w:rsidRPr="00A01569">
        <w:rPr>
          <w:rFonts w:ascii="Garamond" w:hAnsi="Garamond"/>
          <w:lang w:val="sq-AL"/>
        </w:rPr>
        <w:t>e aktivitetit, ku ofruesi:</w:t>
      </w:r>
    </w:p>
    <w:p w14:paraId="50483952" w14:textId="02B066CB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i. </w:t>
      </w:r>
      <w:r w:rsidR="000B3354" w:rsidRPr="00A01569">
        <w:rPr>
          <w:rFonts w:ascii="Garamond" w:hAnsi="Garamond"/>
          <w:lang w:val="sq-AL"/>
        </w:rPr>
        <w:t>demonstro</w:t>
      </w:r>
      <w:r w:rsidR="00723252" w:rsidRPr="00A01569">
        <w:rPr>
          <w:rFonts w:ascii="Garamond" w:hAnsi="Garamond"/>
          <w:lang w:val="sq-AL"/>
        </w:rPr>
        <w:t xml:space="preserve">n </w:t>
      </w:r>
      <w:r w:rsidR="000B3354" w:rsidRPr="00A01569">
        <w:rPr>
          <w:rFonts w:ascii="Garamond" w:hAnsi="Garamond"/>
          <w:lang w:val="sq-AL"/>
        </w:rPr>
        <w:t>një proces planifikimi të aktivitetit, i cili gërsheton nevojat e identifikuara për</w:t>
      </w:r>
      <w:r w:rsidR="00C56BC8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 xml:space="preserve">edukim </w:t>
      </w:r>
      <w:r w:rsidR="00132566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me rezultatet e parashikuara të aktivitetit;</w:t>
      </w:r>
    </w:p>
    <w:p w14:paraId="50483953" w14:textId="44642F8B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ii. </w:t>
      </w:r>
      <w:r w:rsidR="000B3354" w:rsidRPr="00A01569">
        <w:rPr>
          <w:rFonts w:ascii="Garamond" w:hAnsi="Garamond"/>
          <w:lang w:val="sq-AL"/>
        </w:rPr>
        <w:t xml:space="preserve">përdor të dhëna të bazuara në vlerësimin e nevojave për hartimin dhe planifikimin e aktiviteteve të edukimit </w:t>
      </w:r>
      <w:r w:rsidR="00132566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C56BC8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>;</w:t>
      </w:r>
    </w:p>
    <w:p w14:paraId="50483954" w14:textId="5280D15F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iii. </w:t>
      </w:r>
      <w:r w:rsidR="000B3354" w:rsidRPr="00A01569">
        <w:rPr>
          <w:rFonts w:ascii="Garamond" w:hAnsi="Garamond"/>
          <w:lang w:val="sq-AL"/>
        </w:rPr>
        <w:t>komuniko</w:t>
      </w:r>
      <w:r w:rsidR="00723252" w:rsidRPr="00A01569">
        <w:rPr>
          <w:rFonts w:ascii="Garamond" w:hAnsi="Garamond"/>
          <w:lang w:val="sq-AL"/>
        </w:rPr>
        <w:t>n</w:t>
      </w:r>
      <w:r w:rsidR="0094362B" w:rsidRPr="00A01569">
        <w:rPr>
          <w:rFonts w:ascii="Garamond" w:hAnsi="Garamond"/>
          <w:lang w:val="sq-AL"/>
        </w:rPr>
        <w:t xml:space="preserve"> qëllimin </w:t>
      </w:r>
      <w:r w:rsidR="000B3354" w:rsidRPr="00A01569">
        <w:rPr>
          <w:rFonts w:ascii="Garamond" w:hAnsi="Garamond"/>
          <w:lang w:val="sq-AL"/>
        </w:rPr>
        <w:t>e objektivat e aktivitetit, në mënyrë që profesionistët pjesëmarrës të jenë në dijeni të tyre para ofrimit të aktivitetit;</w:t>
      </w:r>
    </w:p>
    <w:p w14:paraId="50483955" w14:textId="4EF870CC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iv. </w:t>
      </w:r>
      <w:r w:rsidR="000B3354" w:rsidRPr="00A01569">
        <w:rPr>
          <w:rFonts w:ascii="Garamond" w:hAnsi="Garamond"/>
          <w:lang w:val="sq-AL"/>
        </w:rPr>
        <w:t>siguro</w:t>
      </w:r>
      <w:r w:rsidR="00723252" w:rsidRPr="00A01569">
        <w:rPr>
          <w:rFonts w:ascii="Garamond" w:hAnsi="Garamond"/>
          <w:lang w:val="sq-AL"/>
        </w:rPr>
        <w:t>n</w:t>
      </w:r>
      <w:r w:rsidR="000B3354" w:rsidRPr="00A01569">
        <w:rPr>
          <w:rFonts w:ascii="Garamond" w:hAnsi="Garamond"/>
          <w:lang w:val="sq-AL"/>
        </w:rPr>
        <w:t xml:space="preserve"> përputhje me politikat e parashikuara për mbështetjen financiare dhe konfliktin e interesit</w:t>
      </w:r>
      <w:r w:rsidR="007A6CDA">
        <w:rPr>
          <w:rFonts w:ascii="Garamond" w:hAnsi="Garamond"/>
          <w:lang w:val="sq-AL"/>
        </w:rPr>
        <w:t>;</w:t>
      </w:r>
    </w:p>
    <w:p w14:paraId="50483957" w14:textId="65B060EF" w:rsidR="000B3354" w:rsidRPr="00A01569" w:rsidRDefault="00906EE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lastRenderedPageBreak/>
        <w:t xml:space="preserve">c) </w:t>
      </w:r>
      <w:r w:rsidR="007A6CDA">
        <w:rPr>
          <w:rFonts w:ascii="Garamond" w:hAnsi="Garamond"/>
          <w:lang w:val="sq-AL"/>
        </w:rPr>
        <w:t>v</w:t>
      </w:r>
      <w:r w:rsidR="0094362B" w:rsidRPr="00A01569">
        <w:rPr>
          <w:rFonts w:ascii="Garamond" w:hAnsi="Garamond"/>
          <w:lang w:val="sq-AL"/>
        </w:rPr>
        <w:t xml:space="preserve">lerësimin </w:t>
      </w:r>
      <w:r w:rsidR="000B3354" w:rsidRPr="00A01569">
        <w:rPr>
          <w:rFonts w:ascii="Garamond" w:hAnsi="Garamond"/>
          <w:lang w:val="sq-AL"/>
        </w:rPr>
        <w:t>e përmirësimin e aktivitetit, ku ofruesi:</w:t>
      </w:r>
    </w:p>
    <w:p w14:paraId="50483959" w14:textId="6BDA3A1A" w:rsidR="00906EE9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i. </w:t>
      </w:r>
      <w:r w:rsidR="00723252" w:rsidRPr="00A01569">
        <w:rPr>
          <w:rFonts w:ascii="Garamond" w:hAnsi="Garamond"/>
          <w:lang w:val="sq-AL"/>
        </w:rPr>
        <w:t>parashikon</w:t>
      </w:r>
      <w:r w:rsidR="000B3354" w:rsidRPr="00A01569">
        <w:rPr>
          <w:rFonts w:ascii="Garamond" w:hAnsi="Garamond"/>
          <w:lang w:val="sq-AL"/>
        </w:rPr>
        <w:t xml:space="preserve"> vlerësimin e efikasitetit të aktivitetit të edukimit </w:t>
      </w:r>
      <w:r w:rsidR="00132566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në përmbushjen e nevojave të identifikuara paraprakisht;</w:t>
      </w:r>
    </w:p>
    <w:p w14:paraId="5048395A" w14:textId="035C4DE3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ii. </w:t>
      </w:r>
      <w:r w:rsidR="00723252" w:rsidRPr="00A01569">
        <w:rPr>
          <w:rFonts w:ascii="Garamond" w:hAnsi="Garamond"/>
          <w:lang w:val="sq-AL"/>
        </w:rPr>
        <w:t>b</w:t>
      </w:r>
      <w:r w:rsidR="00495CD2" w:rsidRPr="00A01569">
        <w:rPr>
          <w:rFonts w:ascii="Garamond" w:hAnsi="Garamond"/>
          <w:lang w:val="sq-AL"/>
        </w:rPr>
        <w:t>ë</w:t>
      </w:r>
      <w:r w:rsidR="00723252" w:rsidRPr="00A01569">
        <w:rPr>
          <w:rFonts w:ascii="Garamond" w:hAnsi="Garamond"/>
          <w:lang w:val="sq-AL"/>
        </w:rPr>
        <w:t>n</w:t>
      </w:r>
      <w:r w:rsidR="00657A35" w:rsidRPr="00A01569">
        <w:rPr>
          <w:rFonts w:ascii="Garamond" w:hAnsi="Garamond"/>
          <w:lang w:val="sq-AL"/>
        </w:rPr>
        <w:t xml:space="preserve"> përmirësimet e nevojshme</w:t>
      </w:r>
      <w:r w:rsidR="000B3354" w:rsidRPr="00A01569">
        <w:rPr>
          <w:rFonts w:ascii="Garamond" w:hAnsi="Garamond"/>
          <w:lang w:val="sq-AL"/>
        </w:rPr>
        <w:t xml:space="preserve"> të sugjeruara nga procesi i vlerësimit.</w:t>
      </w:r>
    </w:p>
    <w:p w14:paraId="5048395C" w14:textId="767F63A3" w:rsidR="000B3354" w:rsidRPr="00A01569" w:rsidRDefault="00B96D0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8</w:t>
      </w:r>
      <w:r w:rsidR="00354559" w:rsidRPr="00A01569">
        <w:rPr>
          <w:rFonts w:ascii="Garamond" w:hAnsi="Garamond"/>
          <w:lang w:val="sq-AL"/>
        </w:rPr>
        <w:t xml:space="preserve">. </w:t>
      </w:r>
      <w:r w:rsidR="000B3354" w:rsidRPr="00A01569">
        <w:rPr>
          <w:rFonts w:ascii="Garamond" w:hAnsi="Garamond"/>
          <w:lang w:val="sq-AL"/>
        </w:rPr>
        <w:t xml:space="preserve">Për akreditimin e aktiviteteve që janë akredituar më parë nga </w:t>
      </w:r>
      <w:r w:rsidR="0058552A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58552A" w:rsidRPr="00A01569">
        <w:rPr>
          <w:rFonts w:ascii="Garamond" w:hAnsi="Garamond"/>
          <w:lang w:val="sq-AL"/>
        </w:rPr>
        <w:t>tare</w:t>
      </w:r>
      <w:r w:rsidR="00D624E1" w:rsidRPr="00A01569">
        <w:rPr>
          <w:rFonts w:ascii="Garamond" w:hAnsi="Garamond"/>
          <w:lang w:val="sq-AL"/>
        </w:rPr>
        <w:t xml:space="preserve"> 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DE42D3" w:rsidRPr="00A01569">
        <w:rPr>
          <w:rFonts w:ascii="Garamond" w:hAnsi="Garamond"/>
          <w:lang w:val="sq-AL"/>
        </w:rPr>
        <w:t>e V</w:t>
      </w:r>
      <w:r w:rsidR="00132566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>m</w:t>
      </w:r>
      <w:r w:rsidR="00DE42D3" w:rsidRPr="00A01569">
        <w:rPr>
          <w:rFonts w:ascii="Garamond" w:hAnsi="Garamond"/>
          <w:lang w:val="sq-AL"/>
        </w:rPr>
        <w:t xml:space="preserve">, </w:t>
      </w:r>
      <w:r w:rsidR="000B3354" w:rsidRPr="00A01569">
        <w:rPr>
          <w:rFonts w:ascii="Garamond" w:hAnsi="Garamond"/>
          <w:lang w:val="sq-AL"/>
        </w:rPr>
        <w:t>ofruesi ka detyrimin të</w:t>
      </w:r>
      <w:r w:rsidR="00B50065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 xml:space="preserve">dërgojë në </w:t>
      </w:r>
      <w:r w:rsidR="0058552A" w:rsidRPr="00A01569">
        <w:rPr>
          <w:rFonts w:ascii="Garamond" w:hAnsi="Garamond"/>
          <w:lang w:val="sq-AL"/>
        </w:rPr>
        <w:t>Qendr</w:t>
      </w:r>
      <w:r w:rsidR="00DE42D3" w:rsidRPr="00A01569">
        <w:rPr>
          <w:rFonts w:ascii="Garamond" w:hAnsi="Garamond"/>
          <w:lang w:val="sq-AL"/>
        </w:rPr>
        <w:t>ën</w:t>
      </w:r>
      <w:r w:rsidR="0058552A" w:rsidRPr="00A01569">
        <w:rPr>
          <w:rFonts w:ascii="Garamond" w:hAnsi="Garamond"/>
          <w:lang w:val="sq-AL"/>
        </w:rPr>
        <w:t xml:space="preserve"> Komb</w:t>
      </w:r>
      <w:r w:rsidR="00047F2A" w:rsidRPr="00A01569">
        <w:rPr>
          <w:rFonts w:ascii="Garamond" w:hAnsi="Garamond"/>
          <w:lang w:val="sq-AL"/>
        </w:rPr>
        <w:t>ë</w:t>
      </w:r>
      <w:r w:rsidR="0058552A" w:rsidRPr="00A01569">
        <w:rPr>
          <w:rFonts w:ascii="Garamond" w:hAnsi="Garamond"/>
          <w:lang w:val="sq-AL"/>
        </w:rPr>
        <w:t>tare</w:t>
      </w:r>
      <w:r w:rsidR="00835EDF" w:rsidRPr="00A01569">
        <w:rPr>
          <w:rFonts w:ascii="Garamond" w:hAnsi="Garamond"/>
          <w:lang w:val="sq-AL"/>
        </w:rPr>
        <w:t xml:space="preserve"> </w:t>
      </w:r>
      <w:r w:rsidR="00E37131" w:rsidRPr="00A01569">
        <w:rPr>
          <w:rFonts w:ascii="Garamond" w:hAnsi="Garamond"/>
          <w:lang w:val="sq-AL"/>
        </w:rPr>
        <w:t xml:space="preserve">për Edukimin </w:t>
      </w:r>
      <w:r w:rsidR="00132566" w:rsidRPr="00A01569">
        <w:rPr>
          <w:rFonts w:ascii="Garamond" w:hAnsi="Garamond"/>
          <w:lang w:val="sq-AL"/>
        </w:rPr>
        <w:t>e Vazhduesh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 xml:space="preserve"> një njoftim me shkrim, të shoqëruar me programin e aktivitetit, të paktën 7 </w:t>
      </w:r>
      <w:r w:rsidR="00857A8F" w:rsidRPr="00A01569">
        <w:rPr>
          <w:rFonts w:ascii="Garamond" w:hAnsi="Garamond"/>
          <w:lang w:val="sq-AL"/>
        </w:rPr>
        <w:t xml:space="preserve">(shtatë) </w:t>
      </w:r>
      <w:r w:rsidR="000B3354" w:rsidRPr="00A01569">
        <w:rPr>
          <w:rFonts w:ascii="Garamond" w:hAnsi="Garamond"/>
          <w:lang w:val="sq-AL"/>
        </w:rPr>
        <w:t>ditë kalendarike përpara zhvillimit të tij.</w:t>
      </w:r>
    </w:p>
    <w:p w14:paraId="5048395E" w14:textId="77777777" w:rsidR="000B3354" w:rsidRPr="00A01569" w:rsidRDefault="00B96D0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9</w:t>
      </w:r>
      <w:r w:rsidR="000B3354" w:rsidRPr="00A01569">
        <w:rPr>
          <w:rFonts w:ascii="Garamond" w:hAnsi="Garamond"/>
          <w:lang w:val="sq-AL"/>
        </w:rPr>
        <w:t xml:space="preserve">. Për çdo aktivitet të edukimit </w:t>
      </w:r>
      <w:r w:rsidR="00132566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bëhet një aplikim i veçantë. Përjashtim bëjnë aktivitetet e ofruara/organizuara nga Sh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rbimi Social Sht</w:t>
      </w:r>
      <w:r w:rsidR="00E37131" w:rsidRPr="00A01569">
        <w:rPr>
          <w:rFonts w:ascii="Garamond" w:hAnsi="Garamond"/>
          <w:lang w:val="sq-AL"/>
        </w:rPr>
        <w:t>e</w:t>
      </w:r>
      <w:r w:rsidR="000B3354" w:rsidRPr="00A01569">
        <w:rPr>
          <w:rFonts w:ascii="Garamond" w:hAnsi="Garamond"/>
          <w:lang w:val="sq-AL"/>
        </w:rPr>
        <w:t>t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ror/</w:t>
      </w:r>
      <w:r w:rsidR="0076336F" w:rsidRPr="00A01569">
        <w:rPr>
          <w:rFonts w:ascii="Garamond" w:hAnsi="Garamond"/>
          <w:lang w:val="sq-AL"/>
        </w:rPr>
        <w:t>institucionet publike</w:t>
      </w:r>
      <w:r w:rsidR="000B3354" w:rsidRPr="00A01569">
        <w:rPr>
          <w:rFonts w:ascii="Garamond" w:hAnsi="Garamond"/>
          <w:lang w:val="sq-AL"/>
        </w:rPr>
        <w:t xml:space="preserve"> për punonjësit e institucioneve publike</w:t>
      </w:r>
      <w:r w:rsidR="00087F36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për të cilat bëhet një aplikim i vetëm për të gjitha aktivitetet që do të zhvillojë institucioni publik për punonjësit e vet brenda një viti kalendarik.</w:t>
      </w:r>
    </w:p>
    <w:p w14:paraId="50483960" w14:textId="2DD3095A" w:rsidR="000B3354" w:rsidRPr="00A01569" w:rsidRDefault="00B96D0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10</w:t>
      </w:r>
      <w:r w:rsidR="00354559" w:rsidRPr="00A01569">
        <w:rPr>
          <w:rFonts w:ascii="Garamond" w:hAnsi="Garamond"/>
          <w:lang w:val="sq-AL"/>
        </w:rPr>
        <w:t xml:space="preserve">. </w:t>
      </w:r>
      <w:r w:rsidR="000B3354" w:rsidRPr="00A01569">
        <w:rPr>
          <w:rFonts w:ascii="Garamond" w:hAnsi="Garamond"/>
          <w:lang w:val="sq-AL"/>
        </w:rPr>
        <w:t>Aplikimi p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r akreditimin e aktivitetit t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 edukimit </w:t>
      </w:r>
      <w:r w:rsidR="00132566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t</w:t>
      </w:r>
      <w:r w:rsidR="00511374" w:rsidRPr="00A01569">
        <w:rPr>
          <w:rFonts w:ascii="Garamond" w:hAnsi="Garamond"/>
          <w:lang w:val="sq-AL"/>
        </w:rPr>
        <w:t>ë</w:t>
      </w:r>
      <w:r w:rsidR="00A033CA" w:rsidRPr="00A01569">
        <w:rPr>
          <w:rFonts w:ascii="Garamond" w:hAnsi="Garamond"/>
          <w:lang w:val="sq-AL"/>
        </w:rPr>
        <w:t xml:space="preserve"> organizuar</w:t>
      </w:r>
      <w:r w:rsidR="000B3354" w:rsidRPr="00A01569">
        <w:rPr>
          <w:rFonts w:ascii="Garamond" w:hAnsi="Garamond"/>
          <w:lang w:val="sq-AL"/>
        </w:rPr>
        <w:t xml:space="preserve"> nga S</w:t>
      </w:r>
      <w:r w:rsidR="00A02330" w:rsidRPr="00A01569">
        <w:rPr>
          <w:rFonts w:ascii="Garamond" w:hAnsi="Garamond"/>
          <w:lang w:val="sq-AL"/>
        </w:rPr>
        <w:t xml:space="preserve">hërbimi Social Shtetëror (në vijim </w:t>
      </w:r>
      <w:r w:rsidR="00862759">
        <w:rPr>
          <w:rFonts w:ascii="Garamond" w:hAnsi="Garamond"/>
          <w:lang w:val="sq-AL"/>
        </w:rPr>
        <w:t>“</w:t>
      </w:r>
      <w:r w:rsidR="00A02330" w:rsidRPr="00A01569">
        <w:rPr>
          <w:rFonts w:ascii="Garamond" w:hAnsi="Garamond"/>
          <w:lang w:val="sq-AL"/>
        </w:rPr>
        <w:t>SHSSH</w:t>
      </w:r>
      <w:r w:rsidR="00862759">
        <w:rPr>
          <w:rFonts w:ascii="Garamond" w:hAnsi="Garamond"/>
          <w:lang w:val="sq-AL"/>
        </w:rPr>
        <w:t>”</w:t>
      </w:r>
      <w:r w:rsidR="00A02330" w:rsidRPr="00A01569">
        <w:rPr>
          <w:rFonts w:ascii="Garamond" w:hAnsi="Garamond"/>
          <w:lang w:val="sq-AL"/>
        </w:rPr>
        <w:t>)</w:t>
      </w:r>
      <w:r w:rsidR="000B3354" w:rsidRPr="00A01569">
        <w:rPr>
          <w:rFonts w:ascii="Garamond" w:hAnsi="Garamond"/>
          <w:lang w:val="sq-AL"/>
        </w:rPr>
        <w:t xml:space="preserve"> kryhet në dy faza:</w:t>
      </w:r>
    </w:p>
    <w:p w14:paraId="50483962" w14:textId="585B3025" w:rsidR="00A02330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a) </w:t>
      </w:r>
      <w:r w:rsidR="00862759">
        <w:rPr>
          <w:rFonts w:ascii="Garamond" w:hAnsi="Garamond"/>
          <w:lang w:val="sq-AL"/>
        </w:rPr>
        <w:t>f</w:t>
      </w:r>
      <w:r w:rsidR="000B3354" w:rsidRPr="00A01569">
        <w:rPr>
          <w:rFonts w:ascii="Garamond" w:hAnsi="Garamond"/>
          <w:lang w:val="sq-AL"/>
        </w:rPr>
        <w:t>aza e dërgimit të aplikimit për akreditim dhe e programit vjetor të aktiviteteve para zhvillimit të aktivitetit. Paraqitja e kërkesës</w:t>
      </w:r>
      <w:r w:rsidR="00D517CE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që përmban programin vjetor të aktiviteteve dhe një p</w:t>
      </w:r>
      <w:r w:rsidR="00A02330" w:rsidRPr="00A01569">
        <w:rPr>
          <w:rFonts w:ascii="Garamond" w:hAnsi="Garamond"/>
          <w:lang w:val="sq-AL"/>
        </w:rPr>
        <w:t>araqitje të shkurtër të tyre (deri në datën 20 j</w:t>
      </w:r>
      <w:r w:rsidR="000B3354" w:rsidRPr="00A01569">
        <w:rPr>
          <w:rFonts w:ascii="Garamond" w:hAnsi="Garamond"/>
          <w:lang w:val="sq-AL"/>
        </w:rPr>
        <w:t>anar të vitit përkatës</w:t>
      </w:r>
      <w:r w:rsidR="00A02330" w:rsidRPr="00A01569">
        <w:rPr>
          <w:rFonts w:ascii="Garamond" w:hAnsi="Garamond"/>
          <w:lang w:val="sq-AL"/>
        </w:rPr>
        <w:t>);</w:t>
      </w:r>
    </w:p>
    <w:p w14:paraId="50483963" w14:textId="595F2243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b) </w:t>
      </w:r>
      <w:r w:rsidR="00862759">
        <w:rPr>
          <w:rFonts w:ascii="Garamond" w:hAnsi="Garamond"/>
          <w:lang w:val="sq-AL"/>
        </w:rPr>
        <w:t>f</w:t>
      </w:r>
      <w:r w:rsidR="000B3354" w:rsidRPr="00A01569">
        <w:rPr>
          <w:rFonts w:ascii="Garamond" w:hAnsi="Garamond"/>
          <w:lang w:val="sq-AL"/>
        </w:rPr>
        <w:t xml:space="preserve">aza e plotësimit të materialit didaktik, e cila kryhet </w:t>
      </w:r>
      <w:r w:rsidR="00FB526F" w:rsidRPr="00A01569">
        <w:rPr>
          <w:rFonts w:ascii="Garamond" w:hAnsi="Garamond"/>
          <w:lang w:val="sq-AL"/>
        </w:rPr>
        <w:t>e</w:t>
      </w:r>
      <w:r w:rsidR="000B3354" w:rsidRPr="00A01569">
        <w:rPr>
          <w:rFonts w:ascii="Garamond" w:hAnsi="Garamond"/>
          <w:lang w:val="sq-AL"/>
        </w:rPr>
        <w:t xml:space="preserve">dhe pas zhvillimit të aktivitetit. Plotësimi dhe dorëzimi në </w:t>
      </w:r>
      <w:r w:rsidR="00FB526F" w:rsidRPr="00A01569">
        <w:rPr>
          <w:rFonts w:ascii="Garamond" w:hAnsi="Garamond"/>
          <w:lang w:val="sq-AL"/>
        </w:rPr>
        <w:t>Qendrën</w:t>
      </w:r>
      <w:r w:rsidR="0058552A" w:rsidRPr="00A01569">
        <w:rPr>
          <w:rFonts w:ascii="Garamond" w:hAnsi="Garamond"/>
          <w:lang w:val="sq-AL"/>
        </w:rPr>
        <w:t xml:space="preserve"> Komb</w:t>
      </w:r>
      <w:r w:rsidR="00047F2A" w:rsidRPr="00A01569">
        <w:rPr>
          <w:rFonts w:ascii="Garamond" w:hAnsi="Garamond"/>
          <w:lang w:val="sq-AL"/>
        </w:rPr>
        <w:t>ë</w:t>
      </w:r>
      <w:r w:rsidR="0058552A" w:rsidRPr="00A01569">
        <w:rPr>
          <w:rFonts w:ascii="Garamond" w:hAnsi="Garamond"/>
          <w:lang w:val="sq-AL"/>
        </w:rPr>
        <w:t>tare</w:t>
      </w:r>
      <w:r w:rsidR="00835EDF" w:rsidRPr="00A01569">
        <w:rPr>
          <w:rFonts w:ascii="Garamond" w:hAnsi="Garamond"/>
          <w:lang w:val="sq-AL"/>
        </w:rPr>
        <w:t xml:space="preserve"> </w:t>
      </w:r>
      <w:r w:rsidR="00E37131" w:rsidRPr="00A01569">
        <w:rPr>
          <w:rFonts w:ascii="Garamond" w:hAnsi="Garamond"/>
          <w:lang w:val="sq-AL"/>
        </w:rPr>
        <w:t xml:space="preserve">për Edukimin </w:t>
      </w:r>
      <w:r w:rsidR="00132566" w:rsidRPr="00A01569">
        <w:rPr>
          <w:rFonts w:ascii="Garamond" w:hAnsi="Garamond"/>
          <w:lang w:val="sq-AL"/>
        </w:rPr>
        <w:t>e</w:t>
      </w:r>
      <w:r w:rsidR="00835EDF" w:rsidRPr="00A01569">
        <w:rPr>
          <w:rFonts w:ascii="Garamond" w:hAnsi="Garamond"/>
          <w:lang w:val="sq-AL"/>
        </w:rPr>
        <w:t xml:space="preserve"> </w:t>
      </w:r>
      <w:r w:rsidR="00132566" w:rsidRPr="00A01569">
        <w:rPr>
          <w:rFonts w:ascii="Garamond" w:hAnsi="Garamond"/>
          <w:lang w:val="sq-AL"/>
        </w:rPr>
        <w:t>Vazhduesh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 xml:space="preserve">i </w:t>
      </w:r>
      <w:r w:rsidR="00FB526F" w:rsidRPr="00A01569">
        <w:rPr>
          <w:rFonts w:ascii="Garamond" w:hAnsi="Garamond"/>
          <w:lang w:val="sq-AL"/>
        </w:rPr>
        <w:t xml:space="preserve">dokumenteve provuese </w:t>
      </w:r>
      <w:r w:rsidR="000B3354" w:rsidRPr="00A01569">
        <w:rPr>
          <w:rFonts w:ascii="Garamond" w:hAnsi="Garamond"/>
          <w:lang w:val="sq-AL"/>
        </w:rPr>
        <w:t>e shoqëruese</w:t>
      </w:r>
      <w:r w:rsidR="00D517CE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të specifikuara në </w:t>
      </w:r>
      <w:r w:rsidR="00A106F6" w:rsidRPr="00A01569">
        <w:rPr>
          <w:rFonts w:ascii="Garamond" w:hAnsi="Garamond"/>
          <w:lang w:val="sq-AL"/>
        </w:rPr>
        <w:t>ndarjen</w:t>
      </w:r>
      <w:r w:rsidR="00EF0C0D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III</w:t>
      </w:r>
      <w:r w:rsidR="000956C4" w:rsidRPr="00A01569">
        <w:rPr>
          <w:rFonts w:ascii="Garamond" w:hAnsi="Garamond"/>
          <w:lang w:val="sq-AL"/>
        </w:rPr>
        <w:t>,</w:t>
      </w:r>
      <w:r w:rsidR="00FB526F" w:rsidRPr="00A01569">
        <w:rPr>
          <w:rFonts w:ascii="Garamond" w:hAnsi="Garamond"/>
          <w:lang w:val="sq-AL"/>
        </w:rPr>
        <w:t xml:space="preserve"> të a</w:t>
      </w:r>
      <w:r w:rsidR="000B3354" w:rsidRPr="00A01569">
        <w:rPr>
          <w:rFonts w:ascii="Garamond" w:hAnsi="Garamond"/>
          <w:lang w:val="sq-AL"/>
        </w:rPr>
        <w:t xml:space="preserve">neksit </w:t>
      </w:r>
      <w:r w:rsidR="00F16614" w:rsidRPr="00A01569">
        <w:rPr>
          <w:rFonts w:ascii="Garamond" w:hAnsi="Garamond"/>
          <w:lang w:val="sq-AL"/>
        </w:rPr>
        <w:t>nr.</w:t>
      </w:r>
      <w:r w:rsidR="0086275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1</w:t>
      </w:r>
      <w:r w:rsidR="00C2135F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të kët</w:t>
      </w:r>
      <w:r w:rsidR="00524AF8" w:rsidRPr="00A01569">
        <w:rPr>
          <w:rFonts w:ascii="Garamond" w:hAnsi="Garamond"/>
          <w:lang w:val="sq-AL"/>
        </w:rPr>
        <w:t>ij vendimi,</w:t>
      </w:r>
      <w:r w:rsidR="000B3354" w:rsidRPr="00A01569">
        <w:rPr>
          <w:rFonts w:ascii="Garamond" w:hAnsi="Garamond"/>
          <w:lang w:val="sq-AL"/>
        </w:rPr>
        <w:t xml:space="preserve"> që kryhet para, gjatë apo pas zhvillimit të secilit aktivitet. </w:t>
      </w:r>
    </w:p>
    <w:p w14:paraId="50483965" w14:textId="1A007A70" w:rsidR="000B3354" w:rsidRPr="00A01569" w:rsidRDefault="00B96D0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11</w:t>
      </w:r>
      <w:r w:rsidR="000B3354" w:rsidRPr="00A01569">
        <w:rPr>
          <w:rFonts w:ascii="Garamond" w:hAnsi="Garamond"/>
          <w:lang w:val="sq-AL"/>
        </w:rPr>
        <w:t>. Procedurat e akredi</w:t>
      </w:r>
      <w:r w:rsidR="00D517CE" w:rsidRPr="00A01569">
        <w:rPr>
          <w:rFonts w:ascii="Garamond" w:hAnsi="Garamond"/>
          <w:lang w:val="sq-AL"/>
        </w:rPr>
        <w:t>timit për aktivitetet, që SHSSH</w:t>
      </w:r>
      <w:r w:rsidR="00AD1F16" w:rsidRPr="00A01569">
        <w:rPr>
          <w:rFonts w:ascii="Garamond" w:hAnsi="Garamond"/>
          <w:lang w:val="sq-AL"/>
        </w:rPr>
        <w:t>-ja</w:t>
      </w:r>
      <w:r w:rsidR="00D517CE" w:rsidRPr="00A01569">
        <w:rPr>
          <w:rFonts w:ascii="Garamond" w:hAnsi="Garamond"/>
          <w:lang w:val="sq-AL"/>
        </w:rPr>
        <w:t>/</w:t>
      </w:r>
      <w:r w:rsidR="00AD1F16" w:rsidRPr="00A01569">
        <w:rPr>
          <w:rFonts w:ascii="Garamond" w:hAnsi="Garamond"/>
          <w:lang w:val="sq-AL"/>
        </w:rPr>
        <w:t>institucionet p</w:t>
      </w:r>
      <w:r w:rsidR="000B3354" w:rsidRPr="00A01569">
        <w:rPr>
          <w:rFonts w:ascii="Garamond" w:hAnsi="Garamond"/>
          <w:lang w:val="sq-AL"/>
        </w:rPr>
        <w:t>ublike kryejnë për punonjësit e vet dhe aktivitetet e organizuara nga urdhrat e profesionistëve të sh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rbimeve t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 kujdesit shoq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ror</w:t>
      </w:r>
      <w:r w:rsidR="00D517CE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janë pa pagesë.</w:t>
      </w:r>
    </w:p>
    <w:p w14:paraId="50483967" w14:textId="1F65D1C3" w:rsidR="000B3354" w:rsidRPr="00A01569" w:rsidRDefault="00B96D0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12</w:t>
      </w:r>
      <w:r w:rsidR="000B3354" w:rsidRPr="00A01569">
        <w:rPr>
          <w:rFonts w:ascii="Garamond" w:hAnsi="Garamond"/>
          <w:lang w:val="sq-AL"/>
        </w:rPr>
        <w:t>. Procesi dhe vendim</w:t>
      </w:r>
      <w:r w:rsidR="00D75086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 xml:space="preserve">arrja për akreditimin mbështetet në </w:t>
      </w:r>
      <w:r w:rsidR="000956C4" w:rsidRPr="00A01569">
        <w:rPr>
          <w:rFonts w:ascii="Garamond" w:hAnsi="Garamond"/>
          <w:lang w:val="sq-AL"/>
        </w:rPr>
        <w:t>v</w:t>
      </w:r>
      <w:r w:rsidR="000B3354" w:rsidRPr="00A01569">
        <w:rPr>
          <w:rFonts w:ascii="Garamond" w:hAnsi="Garamond"/>
          <w:lang w:val="sq-AL"/>
        </w:rPr>
        <w:t xml:space="preserve">lerësimin e brendshëm të kryer nga ofruesi i aktivitetit dhe </w:t>
      </w:r>
      <w:r w:rsidR="000956C4" w:rsidRPr="00A01569">
        <w:rPr>
          <w:rFonts w:ascii="Garamond" w:hAnsi="Garamond"/>
          <w:lang w:val="sq-AL"/>
        </w:rPr>
        <w:t>v</w:t>
      </w:r>
      <w:r w:rsidR="000B3354" w:rsidRPr="00A01569">
        <w:rPr>
          <w:rFonts w:ascii="Garamond" w:hAnsi="Garamond"/>
          <w:lang w:val="sq-AL"/>
        </w:rPr>
        <w:t xml:space="preserve">lerësimin e </w:t>
      </w:r>
      <w:r w:rsidR="000956C4" w:rsidRPr="00A01569">
        <w:rPr>
          <w:rFonts w:ascii="Garamond" w:hAnsi="Garamond"/>
          <w:lang w:val="sq-AL"/>
        </w:rPr>
        <w:t>j</w:t>
      </w:r>
      <w:r w:rsidR="000B3354" w:rsidRPr="00A01569">
        <w:rPr>
          <w:rFonts w:ascii="Garamond" w:hAnsi="Garamond"/>
          <w:lang w:val="sq-AL"/>
        </w:rPr>
        <w:t xml:space="preserve">ashtëm të kryer nga </w:t>
      </w:r>
      <w:r w:rsidR="0058552A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58552A" w:rsidRPr="00A01569">
        <w:rPr>
          <w:rFonts w:ascii="Garamond" w:hAnsi="Garamond"/>
          <w:lang w:val="sq-AL"/>
        </w:rPr>
        <w:t>tare</w:t>
      </w:r>
      <w:r w:rsidR="00F730B4" w:rsidRPr="00A01569">
        <w:rPr>
          <w:rFonts w:ascii="Garamond" w:hAnsi="Garamond"/>
          <w:lang w:val="sq-AL"/>
        </w:rPr>
        <w:t xml:space="preserve">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132566" w:rsidRPr="00A01569">
        <w:rPr>
          <w:rFonts w:ascii="Garamond" w:hAnsi="Garamond"/>
          <w:lang w:val="sq-AL"/>
        </w:rPr>
        <w:t>e</w:t>
      </w:r>
      <w:r w:rsidR="00DE42D3" w:rsidRPr="00A01569">
        <w:rPr>
          <w:rFonts w:ascii="Garamond" w:hAnsi="Garamond"/>
          <w:lang w:val="sq-AL"/>
        </w:rPr>
        <w:t xml:space="preserve"> V</w:t>
      </w:r>
      <w:r w:rsidR="00132566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>m</w:t>
      </w:r>
      <w:r w:rsidR="00DE42D3" w:rsidRPr="00A01569">
        <w:rPr>
          <w:rFonts w:ascii="Garamond" w:hAnsi="Garamond"/>
          <w:lang w:val="sq-AL"/>
        </w:rPr>
        <w:t>.</w:t>
      </w:r>
    </w:p>
    <w:p w14:paraId="50483969" w14:textId="202CECB9" w:rsidR="000B3354" w:rsidRPr="00A01569" w:rsidRDefault="00B96D0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13</w:t>
      </w:r>
      <w:r w:rsidR="000B3354" w:rsidRPr="00A01569">
        <w:rPr>
          <w:rFonts w:ascii="Garamond" w:hAnsi="Garamond"/>
          <w:lang w:val="sq-AL"/>
        </w:rPr>
        <w:t>. Përpara paraqitjes së kërkesës për akreditim, ofruesi i aktiviteti</w:t>
      </w:r>
      <w:r w:rsidR="00750642" w:rsidRPr="00A01569">
        <w:rPr>
          <w:rFonts w:ascii="Garamond" w:hAnsi="Garamond"/>
          <w:lang w:val="sq-AL"/>
        </w:rPr>
        <w:t>t</w:t>
      </w:r>
      <w:r w:rsidR="000B3354" w:rsidRPr="00A01569">
        <w:rPr>
          <w:rFonts w:ascii="Garamond" w:hAnsi="Garamond"/>
          <w:lang w:val="sq-AL"/>
        </w:rPr>
        <w:t xml:space="preserve"> </w:t>
      </w:r>
      <w:r w:rsidR="00723252" w:rsidRPr="00A01569">
        <w:rPr>
          <w:rFonts w:ascii="Garamond" w:hAnsi="Garamond"/>
          <w:lang w:val="sq-AL"/>
        </w:rPr>
        <w:t>p</w:t>
      </w:r>
      <w:r w:rsidR="00495CD2" w:rsidRPr="00A01569">
        <w:rPr>
          <w:rFonts w:ascii="Garamond" w:hAnsi="Garamond"/>
          <w:lang w:val="sq-AL"/>
        </w:rPr>
        <w:t>ë</w:t>
      </w:r>
      <w:r w:rsidR="00723252" w:rsidRPr="00A01569">
        <w:rPr>
          <w:rFonts w:ascii="Garamond" w:hAnsi="Garamond"/>
          <w:lang w:val="sq-AL"/>
        </w:rPr>
        <w:t>rgatit</w:t>
      </w:r>
      <w:r w:rsidR="00C56BC8" w:rsidRPr="00A01569">
        <w:rPr>
          <w:rFonts w:ascii="Garamond" w:hAnsi="Garamond"/>
          <w:lang w:val="sq-AL"/>
        </w:rPr>
        <w:t xml:space="preserve"> një vlerësim të b</w:t>
      </w:r>
      <w:r w:rsidR="00750642" w:rsidRPr="00A01569">
        <w:rPr>
          <w:rFonts w:ascii="Garamond" w:hAnsi="Garamond"/>
          <w:lang w:val="sq-AL"/>
        </w:rPr>
        <w:t xml:space="preserve">rendshëm të aktivitetit </w:t>
      </w:r>
      <w:r w:rsidR="000B3354" w:rsidRPr="00A01569">
        <w:rPr>
          <w:rFonts w:ascii="Garamond" w:hAnsi="Garamond"/>
          <w:lang w:val="sq-AL"/>
        </w:rPr>
        <w:t>e të organizimit të tij.</w:t>
      </w:r>
    </w:p>
    <w:p w14:paraId="5048396B" w14:textId="76824899" w:rsidR="000B3354" w:rsidRPr="00A01569" w:rsidRDefault="00B96D0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14</w:t>
      </w:r>
      <w:r w:rsidR="000B3354" w:rsidRPr="00A01569">
        <w:rPr>
          <w:rFonts w:ascii="Garamond" w:hAnsi="Garamond"/>
          <w:lang w:val="sq-AL"/>
        </w:rPr>
        <w:t xml:space="preserve">. Vlerësimi i brendshëm kryhet nga vetë institucioni ofrues i aktivitetit të edukimit </w:t>
      </w:r>
      <w:r w:rsidR="00132566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 xml:space="preserve">dhe shërben si bazë për vlerësimin e jashtëm. Ai identifikon nevojat për edukim </w:t>
      </w:r>
      <w:r w:rsidR="00132566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dhe metodat më të mira për përmbushjen e tyre. Të dhënat e ofruara nga aplikuesi pasqyrojnë me vërtetësi informacione për tre komponentët kryesorë, sipas raportit t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 p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rshkruar n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 pik</w:t>
      </w:r>
      <w:r w:rsidR="00511374" w:rsidRPr="00A01569">
        <w:rPr>
          <w:rFonts w:ascii="Garamond" w:hAnsi="Garamond"/>
          <w:lang w:val="sq-AL"/>
        </w:rPr>
        <w:t>ë</w:t>
      </w:r>
      <w:r w:rsidRPr="00A01569">
        <w:rPr>
          <w:rFonts w:ascii="Garamond" w:hAnsi="Garamond"/>
          <w:lang w:val="sq-AL"/>
        </w:rPr>
        <w:t>n 7</w:t>
      </w:r>
      <w:r w:rsidR="00AD1F16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t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 k</w:t>
      </w:r>
      <w:r w:rsidR="00511374" w:rsidRPr="00A01569">
        <w:rPr>
          <w:rFonts w:ascii="Garamond" w:hAnsi="Garamond"/>
          <w:lang w:val="sq-AL"/>
        </w:rPr>
        <w:t>ë</w:t>
      </w:r>
      <w:r w:rsidRPr="00A01569">
        <w:rPr>
          <w:rFonts w:ascii="Garamond" w:hAnsi="Garamond"/>
          <w:lang w:val="sq-AL"/>
        </w:rPr>
        <w:t>tij kreu</w:t>
      </w:r>
      <w:r w:rsidR="000B3354" w:rsidRPr="00A01569">
        <w:rPr>
          <w:rFonts w:ascii="Garamond" w:hAnsi="Garamond"/>
          <w:lang w:val="sq-AL"/>
        </w:rPr>
        <w:t xml:space="preserve">. </w:t>
      </w:r>
    </w:p>
    <w:p w14:paraId="5048396D" w14:textId="7F281C26" w:rsidR="00AD1F16" w:rsidRPr="00A01569" w:rsidRDefault="00B96D0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15</w:t>
      </w:r>
      <w:r w:rsidR="000B3354" w:rsidRPr="00A01569">
        <w:rPr>
          <w:rFonts w:ascii="Garamond" w:hAnsi="Garamond"/>
          <w:lang w:val="sq-AL"/>
        </w:rPr>
        <w:t xml:space="preserve">. Vlerësimi i jashtëm kryhet nga </w:t>
      </w:r>
      <w:r w:rsidR="0058552A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58552A" w:rsidRPr="00A01569">
        <w:rPr>
          <w:rFonts w:ascii="Garamond" w:hAnsi="Garamond"/>
          <w:lang w:val="sq-AL"/>
        </w:rPr>
        <w:t>tare</w:t>
      </w:r>
      <w:r w:rsidR="00835EDF" w:rsidRPr="00A01569">
        <w:rPr>
          <w:rFonts w:ascii="Garamond" w:hAnsi="Garamond"/>
          <w:lang w:val="sq-AL"/>
        </w:rPr>
        <w:t xml:space="preserve">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132566" w:rsidRPr="00A01569">
        <w:rPr>
          <w:rFonts w:ascii="Garamond" w:hAnsi="Garamond"/>
          <w:lang w:val="sq-AL"/>
        </w:rPr>
        <w:t>e</w:t>
      </w:r>
      <w:r w:rsidR="00DE42D3" w:rsidRPr="00A01569">
        <w:rPr>
          <w:rFonts w:ascii="Garamond" w:hAnsi="Garamond"/>
          <w:lang w:val="sq-AL"/>
        </w:rPr>
        <w:t xml:space="preserve"> V</w:t>
      </w:r>
      <w:r w:rsidR="00132566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DE42D3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e realizohet nëpërmjet vlerësimit të dokumentacionit para akreditimit</w:t>
      </w:r>
      <w:r w:rsidR="00AD1F16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(akreditimi fillestar) dhe monitorimit të akti</w:t>
      </w:r>
      <w:r w:rsidR="00AD1F16" w:rsidRPr="00A01569">
        <w:rPr>
          <w:rFonts w:ascii="Garamond" w:hAnsi="Garamond"/>
          <w:lang w:val="sq-AL"/>
        </w:rPr>
        <w:t>vitetit/vlerësimit përfundimtar</w:t>
      </w:r>
      <w:r w:rsidR="000B3354" w:rsidRPr="00A01569">
        <w:rPr>
          <w:rFonts w:ascii="Garamond" w:hAnsi="Garamond"/>
          <w:lang w:val="sq-AL"/>
        </w:rPr>
        <w:t xml:space="preserve"> (akreditimit p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rfundimtar)</w:t>
      </w:r>
      <w:r w:rsidR="00B50065" w:rsidRPr="00A01569">
        <w:rPr>
          <w:rFonts w:ascii="Garamond" w:hAnsi="Garamond"/>
          <w:lang w:val="sq-AL"/>
        </w:rPr>
        <w:t xml:space="preserve">. </w:t>
      </w:r>
    </w:p>
    <w:p w14:paraId="5048396F" w14:textId="40CCE6B3" w:rsidR="000B3354" w:rsidRPr="00A01569" w:rsidRDefault="00B96D0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16</w:t>
      </w:r>
      <w:r w:rsidR="000B3354" w:rsidRPr="00A01569">
        <w:rPr>
          <w:rFonts w:ascii="Garamond" w:hAnsi="Garamond"/>
          <w:lang w:val="sq-AL"/>
        </w:rPr>
        <w:t>. Në fazën e parë  t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 </w:t>
      </w:r>
      <w:r w:rsidR="00AD1F16" w:rsidRPr="00A01569">
        <w:rPr>
          <w:rFonts w:ascii="Garamond" w:hAnsi="Garamond"/>
          <w:lang w:val="sq-AL"/>
        </w:rPr>
        <w:t>a</w:t>
      </w:r>
      <w:r w:rsidR="000B3354" w:rsidRPr="00A01569">
        <w:rPr>
          <w:rFonts w:ascii="Garamond" w:hAnsi="Garamond"/>
          <w:lang w:val="sq-AL"/>
        </w:rPr>
        <w:t xml:space="preserve">kreditimit fillestar, që kryhet para se </w:t>
      </w:r>
      <w:r w:rsidR="00AD1F16" w:rsidRPr="00A01569">
        <w:rPr>
          <w:rFonts w:ascii="Garamond" w:hAnsi="Garamond"/>
          <w:lang w:val="sq-AL"/>
        </w:rPr>
        <w:t xml:space="preserve">aktiviteti të akreditohet </w:t>
      </w:r>
      <w:r w:rsidR="000B3354" w:rsidRPr="00A01569">
        <w:rPr>
          <w:rFonts w:ascii="Garamond" w:hAnsi="Garamond"/>
          <w:lang w:val="sq-AL"/>
        </w:rPr>
        <w:t xml:space="preserve">e </w:t>
      </w:r>
      <w:r w:rsidR="00750642" w:rsidRPr="00A01569">
        <w:rPr>
          <w:rFonts w:ascii="Garamond" w:hAnsi="Garamond"/>
          <w:lang w:val="sq-AL"/>
        </w:rPr>
        <w:t xml:space="preserve">të </w:t>
      </w:r>
      <w:r w:rsidR="000B3354" w:rsidRPr="00A01569">
        <w:rPr>
          <w:rFonts w:ascii="Garamond" w:hAnsi="Garamond"/>
          <w:lang w:val="sq-AL"/>
        </w:rPr>
        <w:t>zbatohet, ndiqen procedurat e mëposhtme:</w:t>
      </w:r>
    </w:p>
    <w:p w14:paraId="50483971" w14:textId="0FBB357A" w:rsidR="00AD1F16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a) </w:t>
      </w:r>
      <w:r w:rsidR="0058552A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58552A" w:rsidRPr="00A01569">
        <w:rPr>
          <w:rFonts w:ascii="Garamond" w:hAnsi="Garamond"/>
          <w:lang w:val="sq-AL"/>
        </w:rPr>
        <w:t>tare</w:t>
      </w:r>
      <w:r w:rsidR="009B463C" w:rsidRPr="00A01569">
        <w:rPr>
          <w:rFonts w:ascii="Garamond" w:hAnsi="Garamond"/>
          <w:lang w:val="sq-AL"/>
        </w:rPr>
        <w:t xml:space="preserve">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132566" w:rsidRPr="00A01569">
        <w:rPr>
          <w:rFonts w:ascii="Garamond" w:hAnsi="Garamond"/>
          <w:lang w:val="sq-AL"/>
        </w:rPr>
        <w:t>e</w:t>
      </w:r>
      <w:r w:rsidR="00DE42D3" w:rsidRPr="00A01569">
        <w:rPr>
          <w:rFonts w:ascii="Garamond" w:hAnsi="Garamond"/>
          <w:lang w:val="sq-AL"/>
        </w:rPr>
        <w:t xml:space="preserve"> V</w:t>
      </w:r>
      <w:r w:rsidR="00132566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shqyrton dokumentacionin</w:t>
      </w:r>
      <w:r w:rsidR="00DE42D3" w:rsidRPr="00A01569">
        <w:rPr>
          <w:rFonts w:ascii="Garamond" w:hAnsi="Garamond"/>
          <w:lang w:val="sq-AL"/>
        </w:rPr>
        <w:t xml:space="preserve"> e paraqitur nga aplikuesi dhe</w:t>
      </w:r>
      <w:r w:rsidR="00AD1F16" w:rsidRPr="00A01569">
        <w:rPr>
          <w:rFonts w:ascii="Garamond" w:hAnsi="Garamond"/>
          <w:lang w:val="sq-AL"/>
        </w:rPr>
        <w:t>,</w:t>
      </w:r>
      <w:r w:rsidR="00DE42D3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nëse ai është i plotë, bën vlerësimin e tij sipas kritereve të cilësisë në planifikimin e aktivitetit, përfshirë vlerësimin e burimeve të përdorura (traj</w:t>
      </w:r>
      <w:r w:rsidR="00AD1F16" w:rsidRPr="00A01569">
        <w:rPr>
          <w:rFonts w:ascii="Garamond" w:hAnsi="Garamond"/>
          <w:lang w:val="sq-AL"/>
        </w:rPr>
        <w:t>nerët e</w:t>
      </w:r>
      <w:r w:rsidR="00E37131" w:rsidRPr="00A01569">
        <w:rPr>
          <w:rFonts w:ascii="Garamond" w:hAnsi="Garamond"/>
          <w:lang w:val="sq-AL"/>
        </w:rPr>
        <w:t xml:space="preserve"> materialet pedagogjike); </w:t>
      </w:r>
    </w:p>
    <w:p w14:paraId="50483972" w14:textId="1BFF31A2" w:rsidR="00AD1F16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b) </w:t>
      </w:r>
      <w:r w:rsidR="000B3354" w:rsidRPr="00A01569">
        <w:rPr>
          <w:rFonts w:ascii="Garamond" w:hAnsi="Garamond"/>
          <w:lang w:val="sq-AL"/>
        </w:rPr>
        <w:t>Në rast të plot</w:t>
      </w:r>
      <w:r w:rsidR="00750642" w:rsidRPr="00A01569">
        <w:rPr>
          <w:rFonts w:ascii="Garamond" w:hAnsi="Garamond"/>
          <w:lang w:val="sq-AL"/>
        </w:rPr>
        <w:t>ësimit të pjesshëm nga ofruesit</w:t>
      </w:r>
      <w:r w:rsidR="000B3354" w:rsidRPr="00A01569">
        <w:rPr>
          <w:rFonts w:ascii="Garamond" w:hAnsi="Garamond"/>
          <w:lang w:val="sq-AL"/>
        </w:rPr>
        <w:t xml:space="preserve"> të dokumentacionit të kërkuar, </w:t>
      </w:r>
      <w:r w:rsidR="0058552A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58552A" w:rsidRPr="00A01569">
        <w:rPr>
          <w:rFonts w:ascii="Garamond" w:hAnsi="Garamond"/>
          <w:lang w:val="sq-AL"/>
        </w:rPr>
        <w:t>tare</w:t>
      </w:r>
      <w:r w:rsidR="004D7E12" w:rsidRPr="00A01569">
        <w:rPr>
          <w:rFonts w:ascii="Garamond" w:hAnsi="Garamond"/>
          <w:lang w:val="sq-AL"/>
        </w:rPr>
        <w:t xml:space="preserve">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7827B0" w:rsidRPr="00A01569">
        <w:rPr>
          <w:rFonts w:ascii="Garamond" w:hAnsi="Garamond"/>
          <w:lang w:val="sq-AL"/>
        </w:rPr>
        <w:t>e</w:t>
      </w:r>
      <w:r w:rsidR="00DE42D3" w:rsidRPr="00A01569">
        <w:rPr>
          <w:rFonts w:ascii="Garamond" w:hAnsi="Garamond"/>
          <w:lang w:val="sq-AL"/>
        </w:rPr>
        <w:t xml:space="preserve"> V</w:t>
      </w:r>
      <w:r w:rsidR="00132566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refuz</w:t>
      </w:r>
      <w:r w:rsidR="00142475" w:rsidRPr="00A01569">
        <w:rPr>
          <w:rFonts w:ascii="Garamond" w:hAnsi="Garamond"/>
          <w:lang w:val="sq-AL"/>
        </w:rPr>
        <w:t>on</w:t>
      </w:r>
      <w:r w:rsidR="004D7E12" w:rsidRPr="00A01569">
        <w:rPr>
          <w:rFonts w:ascii="Garamond" w:hAnsi="Garamond"/>
          <w:lang w:val="sq-AL"/>
        </w:rPr>
        <w:t xml:space="preserve"> </w:t>
      </w:r>
      <w:r w:rsidR="00142475" w:rsidRPr="00A01569">
        <w:rPr>
          <w:rFonts w:ascii="Garamond" w:hAnsi="Garamond"/>
          <w:lang w:val="sq-AL"/>
        </w:rPr>
        <w:t>akreditimin</w:t>
      </w:r>
      <w:r w:rsidR="004D7E12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 xml:space="preserve">ose </w:t>
      </w:r>
      <w:r w:rsidR="00142475" w:rsidRPr="00A01569">
        <w:rPr>
          <w:rFonts w:ascii="Garamond" w:hAnsi="Garamond"/>
          <w:lang w:val="sq-AL"/>
        </w:rPr>
        <w:t>nuk vler</w:t>
      </w:r>
      <w:r w:rsidR="00495CD2" w:rsidRPr="00A01569">
        <w:rPr>
          <w:rFonts w:ascii="Garamond" w:hAnsi="Garamond"/>
          <w:lang w:val="sq-AL"/>
        </w:rPr>
        <w:t>ë</w:t>
      </w:r>
      <w:r w:rsidR="00142475" w:rsidRPr="00A01569">
        <w:rPr>
          <w:rFonts w:ascii="Garamond" w:hAnsi="Garamond"/>
          <w:lang w:val="sq-AL"/>
        </w:rPr>
        <w:t>son</w:t>
      </w:r>
      <w:r w:rsidR="00B50065" w:rsidRPr="00A01569">
        <w:rPr>
          <w:rFonts w:ascii="Garamond" w:hAnsi="Garamond"/>
          <w:lang w:val="sq-AL"/>
        </w:rPr>
        <w:t xml:space="preserve"> </w:t>
      </w:r>
      <w:r w:rsidR="00AD1F16" w:rsidRPr="00A01569">
        <w:rPr>
          <w:rFonts w:ascii="Garamond" w:hAnsi="Garamond"/>
          <w:lang w:val="sq-AL"/>
        </w:rPr>
        <w:t>me kredite</w:t>
      </w:r>
      <w:r w:rsidR="000B3354" w:rsidRPr="00A01569">
        <w:rPr>
          <w:rFonts w:ascii="Garamond" w:hAnsi="Garamond"/>
          <w:lang w:val="sq-AL"/>
        </w:rPr>
        <w:t xml:space="preserve"> ato materiale të programit që kanë mangësi në dokumentacion;</w:t>
      </w:r>
    </w:p>
    <w:p w14:paraId="50483973" w14:textId="6A564356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c) </w:t>
      </w:r>
      <w:r w:rsidR="000B3354" w:rsidRPr="00A01569">
        <w:rPr>
          <w:rFonts w:ascii="Garamond" w:hAnsi="Garamond"/>
          <w:lang w:val="sq-AL"/>
        </w:rPr>
        <w:t>Në përfundim të kësaj faze</w:t>
      </w:r>
      <w:r w:rsidR="00AD1F16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</w:t>
      </w:r>
      <w:r w:rsidR="0058552A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58552A" w:rsidRPr="00A01569">
        <w:rPr>
          <w:rFonts w:ascii="Garamond" w:hAnsi="Garamond"/>
          <w:lang w:val="sq-AL"/>
        </w:rPr>
        <w:t>tare</w:t>
      </w:r>
      <w:r w:rsidR="00835EDF" w:rsidRPr="00A01569">
        <w:rPr>
          <w:rFonts w:ascii="Garamond" w:hAnsi="Garamond"/>
          <w:lang w:val="sq-AL"/>
        </w:rPr>
        <w:t xml:space="preserve">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132566" w:rsidRPr="00A01569">
        <w:rPr>
          <w:rFonts w:ascii="Garamond" w:hAnsi="Garamond"/>
          <w:lang w:val="sq-AL"/>
        </w:rPr>
        <w:t>e</w:t>
      </w:r>
      <w:r w:rsidR="00DE42D3" w:rsidRPr="00A01569">
        <w:rPr>
          <w:rFonts w:ascii="Garamond" w:hAnsi="Garamond"/>
          <w:lang w:val="sq-AL"/>
        </w:rPr>
        <w:t xml:space="preserve"> V</w:t>
      </w:r>
      <w:r w:rsidR="00132566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 xml:space="preserve">harton një raport paraprak vlerësimi. </w:t>
      </w:r>
    </w:p>
    <w:p w14:paraId="50483974" w14:textId="77777777" w:rsidR="00E37131" w:rsidRPr="00A01569" w:rsidRDefault="00E37131" w:rsidP="007A6CDA">
      <w:pPr>
        <w:ind w:firstLine="284"/>
        <w:jc w:val="both"/>
        <w:rPr>
          <w:rFonts w:ascii="Garamond" w:hAnsi="Garamond"/>
          <w:lang w:val="sq-AL"/>
        </w:rPr>
      </w:pPr>
    </w:p>
    <w:p w14:paraId="50483975" w14:textId="0A621D60" w:rsidR="000B3354" w:rsidRPr="00A01569" w:rsidRDefault="00B96D0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17</w:t>
      </w:r>
      <w:r w:rsidR="000B3354" w:rsidRPr="00A01569">
        <w:rPr>
          <w:rFonts w:ascii="Garamond" w:hAnsi="Garamond"/>
          <w:lang w:val="sq-AL"/>
        </w:rPr>
        <w:t>.</w:t>
      </w:r>
      <w:r w:rsidR="0014265F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Në fazën e dytë të procedurës s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 akreditimit fillestar t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 aktivitetit t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 edukimit </w:t>
      </w:r>
      <w:r w:rsidR="00132566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132566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14265F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 xml:space="preserve">, një apo disa ekspertë të pavarur të fushës të caktuar nga </w:t>
      </w:r>
      <w:r w:rsidR="0058552A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58552A" w:rsidRPr="00A01569">
        <w:rPr>
          <w:rFonts w:ascii="Garamond" w:hAnsi="Garamond"/>
          <w:lang w:val="sq-AL"/>
        </w:rPr>
        <w:t>tare</w:t>
      </w:r>
      <w:r w:rsidR="00835EDF" w:rsidRPr="00A01569">
        <w:rPr>
          <w:rFonts w:ascii="Garamond" w:hAnsi="Garamond"/>
          <w:lang w:val="sq-AL"/>
        </w:rPr>
        <w:t xml:space="preserve">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</w:t>
      </w:r>
      <w:r w:rsidR="00D624E1" w:rsidRPr="00A01569">
        <w:rPr>
          <w:rFonts w:ascii="Garamond" w:hAnsi="Garamond"/>
          <w:lang w:val="sq-AL"/>
        </w:rPr>
        <w:lastRenderedPageBreak/>
        <w:t xml:space="preserve">Edukimin </w:t>
      </w:r>
      <w:r w:rsidR="00C21B6D" w:rsidRPr="00A01569">
        <w:rPr>
          <w:rFonts w:ascii="Garamond" w:hAnsi="Garamond"/>
          <w:lang w:val="sq-AL"/>
        </w:rPr>
        <w:t>e</w:t>
      </w:r>
      <w:r w:rsidR="00DE42D3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kr</w:t>
      </w:r>
      <w:r w:rsidR="00BB5CA2" w:rsidRPr="00A01569">
        <w:rPr>
          <w:rFonts w:ascii="Garamond" w:hAnsi="Garamond"/>
          <w:lang w:val="sq-AL"/>
        </w:rPr>
        <w:t>yejnë vlerësimin e përmbajtjes s</w:t>
      </w:r>
      <w:r w:rsidR="000B3354" w:rsidRPr="00A01569">
        <w:rPr>
          <w:rFonts w:ascii="Garamond" w:hAnsi="Garamond"/>
          <w:lang w:val="sq-AL"/>
        </w:rPr>
        <w:t>ë programit dhe</w:t>
      </w:r>
      <w:r w:rsidR="00750642" w:rsidRPr="00A01569">
        <w:rPr>
          <w:rFonts w:ascii="Garamond" w:hAnsi="Garamond"/>
          <w:lang w:val="sq-AL"/>
        </w:rPr>
        <w:t xml:space="preserve"> të</w:t>
      </w:r>
      <w:r w:rsidR="000B3354" w:rsidRPr="00A01569">
        <w:rPr>
          <w:rFonts w:ascii="Garamond" w:hAnsi="Garamond"/>
          <w:lang w:val="sq-AL"/>
        </w:rPr>
        <w:t xml:space="preserve"> kurrikulave të aktivitetit, sipas k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saj procedure:</w:t>
      </w:r>
    </w:p>
    <w:p w14:paraId="50483977" w14:textId="710DAB43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a) </w:t>
      </w:r>
      <w:r w:rsidR="0058552A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58552A" w:rsidRPr="00A01569">
        <w:rPr>
          <w:rFonts w:ascii="Garamond" w:hAnsi="Garamond"/>
          <w:lang w:val="sq-AL"/>
        </w:rPr>
        <w:t>tare</w:t>
      </w:r>
      <w:r w:rsidR="00D624E1" w:rsidRPr="00A01569">
        <w:rPr>
          <w:rFonts w:ascii="Garamond" w:hAnsi="Garamond"/>
          <w:lang w:val="sq-AL"/>
        </w:rPr>
        <w:t xml:space="preserve"> 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>e</w:t>
      </w:r>
      <w:r w:rsidR="00DE42D3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ngarkon një ose më shumë ekspertë të pavarur të fushës nga</w:t>
      </w:r>
      <w:r w:rsidR="009E332D" w:rsidRPr="00A01569">
        <w:rPr>
          <w:rFonts w:ascii="Garamond" w:hAnsi="Garamond"/>
          <w:lang w:val="sq-AL"/>
        </w:rPr>
        <w:t xml:space="preserve"> lista e përzgjedhur nga BEV-ja</w:t>
      </w:r>
      <w:r w:rsidR="000B3354" w:rsidRPr="00A01569">
        <w:rPr>
          <w:rFonts w:ascii="Garamond" w:hAnsi="Garamond"/>
          <w:lang w:val="sq-AL"/>
        </w:rPr>
        <w:t xml:space="preserve"> për të kryer vlerësimin e përmbajtjes së kurrikulave</w:t>
      </w:r>
      <w:r w:rsidR="000956C4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që do të përdoren në aktivitet dhe për përputhshmërinë e </w:t>
      </w:r>
      <w:r w:rsidR="009E332D" w:rsidRPr="00A01569">
        <w:rPr>
          <w:rFonts w:ascii="Garamond" w:hAnsi="Garamond"/>
          <w:lang w:val="sq-AL"/>
        </w:rPr>
        <w:t>tyre me nevojat e pjesëmarrësve;</w:t>
      </w:r>
    </w:p>
    <w:p w14:paraId="50483978" w14:textId="4C0DE13A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b) </w:t>
      </w:r>
      <w:r w:rsidR="000B3354" w:rsidRPr="00A01569">
        <w:rPr>
          <w:rFonts w:ascii="Garamond" w:hAnsi="Garamond"/>
          <w:lang w:val="sq-AL"/>
        </w:rPr>
        <w:t>Në varësi të këtij vlerësimi, eksperti/ekspertët sugjerojnë se cilat</w:t>
      </w:r>
      <w:r w:rsidR="009E332D" w:rsidRPr="00A01569">
        <w:rPr>
          <w:rFonts w:ascii="Garamond" w:hAnsi="Garamond"/>
          <w:lang w:val="sq-AL"/>
        </w:rPr>
        <w:t xml:space="preserve"> tema duhen konsideruar ose jo p</w:t>
      </w:r>
      <w:r w:rsidR="000B3354" w:rsidRPr="00A01569">
        <w:rPr>
          <w:rFonts w:ascii="Garamond" w:hAnsi="Garamond"/>
          <w:lang w:val="sq-AL"/>
        </w:rPr>
        <w:t>ë</w:t>
      </w:r>
      <w:r w:rsidR="009E332D" w:rsidRPr="00A01569">
        <w:rPr>
          <w:rFonts w:ascii="Garamond" w:hAnsi="Garamond"/>
          <w:lang w:val="sq-AL"/>
        </w:rPr>
        <w:t>r llogaritjen e krediteve;</w:t>
      </w:r>
      <w:r w:rsidR="000B3354" w:rsidRPr="00A01569">
        <w:rPr>
          <w:rFonts w:ascii="Garamond" w:hAnsi="Garamond"/>
          <w:lang w:val="sq-AL"/>
        </w:rPr>
        <w:t xml:space="preserve"> </w:t>
      </w:r>
    </w:p>
    <w:p w14:paraId="50483979" w14:textId="4B865878" w:rsidR="009B53A9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c) </w:t>
      </w:r>
      <w:r w:rsidR="000B3354" w:rsidRPr="00A01569">
        <w:rPr>
          <w:rFonts w:ascii="Garamond" w:hAnsi="Garamond"/>
          <w:lang w:val="sq-AL"/>
        </w:rPr>
        <w:t xml:space="preserve">Eksperti përgatit raportin </w:t>
      </w:r>
      <w:r w:rsidR="009E332D" w:rsidRPr="00A01569">
        <w:rPr>
          <w:rFonts w:ascii="Garamond" w:hAnsi="Garamond"/>
          <w:lang w:val="sq-AL"/>
        </w:rPr>
        <w:t xml:space="preserve">e </w:t>
      </w:r>
      <w:r w:rsidR="000B3354" w:rsidRPr="00A01569">
        <w:rPr>
          <w:rFonts w:ascii="Garamond" w:hAnsi="Garamond"/>
          <w:lang w:val="sq-AL"/>
        </w:rPr>
        <w:t>përmbajtjes</w:t>
      </w:r>
      <w:r w:rsidR="009E332D" w:rsidRPr="00A01569">
        <w:rPr>
          <w:rFonts w:ascii="Garamond" w:hAnsi="Garamond"/>
          <w:lang w:val="sq-AL"/>
        </w:rPr>
        <w:t>, i cili</w:t>
      </w:r>
      <w:r w:rsidR="000B3354" w:rsidRPr="00A01569">
        <w:rPr>
          <w:rFonts w:ascii="Garamond" w:hAnsi="Garamond"/>
          <w:lang w:val="sq-AL"/>
        </w:rPr>
        <w:t xml:space="preserve"> përmban mendimin e ekspert</w:t>
      </w:r>
      <w:r w:rsidR="000956C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ve për kurrikulat dhe kreditet e propozuara për aktivitetin. Në varësi të këtij vlerësimi, eksperti/ekspertët </w:t>
      </w:r>
      <w:r w:rsidR="00750642" w:rsidRPr="00A01569">
        <w:rPr>
          <w:rFonts w:ascii="Garamond" w:hAnsi="Garamond"/>
          <w:lang w:val="sq-AL"/>
        </w:rPr>
        <w:t>sugjeron/</w:t>
      </w:r>
      <w:r w:rsidR="000B3354" w:rsidRPr="00A01569">
        <w:rPr>
          <w:rFonts w:ascii="Garamond" w:hAnsi="Garamond"/>
          <w:lang w:val="sq-AL"/>
        </w:rPr>
        <w:t>sugjerojnë se cila</w:t>
      </w:r>
      <w:r w:rsidR="009B53A9" w:rsidRPr="00A01569">
        <w:rPr>
          <w:rFonts w:ascii="Garamond" w:hAnsi="Garamond"/>
          <w:lang w:val="sq-AL"/>
        </w:rPr>
        <w:t xml:space="preserve">t tema duhen konsideruar ose jo </w:t>
      </w:r>
      <w:r w:rsidR="009E332D" w:rsidRPr="00A01569">
        <w:rPr>
          <w:rFonts w:ascii="Garamond" w:hAnsi="Garamond"/>
          <w:lang w:val="sq-AL"/>
        </w:rPr>
        <w:t>p</w:t>
      </w:r>
      <w:r w:rsidR="000B3354" w:rsidRPr="00A01569">
        <w:rPr>
          <w:rFonts w:ascii="Garamond" w:hAnsi="Garamond"/>
          <w:lang w:val="sq-AL"/>
        </w:rPr>
        <w:t>ë</w:t>
      </w:r>
      <w:r w:rsidR="009E332D" w:rsidRPr="00A01569">
        <w:rPr>
          <w:rFonts w:ascii="Garamond" w:hAnsi="Garamond"/>
          <w:lang w:val="sq-AL"/>
        </w:rPr>
        <w:t>r llogaritjen e krediteve;</w:t>
      </w:r>
    </w:p>
    <w:p w14:paraId="5048397A" w14:textId="41E6E81D" w:rsidR="00EA4220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ç) </w:t>
      </w:r>
      <w:r w:rsidR="0058552A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58552A" w:rsidRPr="00A01569">
        <w:rPr>
          <w:rFonts w:ascii="Garamond" w:hAnsi="Garamond"/>
          <w:lang w:val="sq-AL"/>
        </w:rPr>
        <w:t>tare</w:t>
      </w:r>
      <w:r w:rsidR="00D624E1" w:rsidRPr="00A01569">
        <w:rPr>
          <w:rFonts w:ascii="Garamond" w:hAnsi="Garamond"/>
          <w:lang w:val="sq-AL"/>
        </w:rPr>
        <w:t xml:space="preserve"> 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>e</w:t>
      </w:r>
      <w:r w:rsidR="00DE42D3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paguan ekspertët e pavarur për</w:t>
      </w:r>
      <w:r w:rsidR="00B50065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 xml:space="preserve">vlerësimin e kryer prej tyre, bazuar në përcaktimin e orëve të punës, siç paraqiten në </w:t>
      </w:r>
      <w:r w:rsidR="007776C2" w:rsidRPr="00A01569">
        <w:rPr>
          <w:rFonts w:ascii="Garamond" w:hAnsi="Garamond"/>
          <w:lang w:val="sq-AL"/>
        </w:rPr>
        <w:t>a</w:t>
      </w:r>
      <w:r w:rsidR="000B3354" w:rsidRPr="00A01569">
        <w:rPr>
          <w:rFonts w:ascii="Garamond" w:hAnsi="Garamond"/>
          <w:lang w:val="sq-AL"/>
        </w:rPr>
        <w:t xml:space="preserve">neksin </w:t>
      </w:r>
      <w:r w:rsidR="00360ACE" w:rsidRPr="00A01569">
        <w:rPr>
          <w:rFonts w:ascii="Garamond" w:hAnsi="Garamond"/>
          <w:lang w:val="sq-AL"/>
        </w:rPr>
        <w:t>nr.</w:t>
      </w:r>
      <w:r w:rsidR="000B3354" w:rsidRPr="00A01569">
        <w:rPr>
          <w:rFonts w:ascii="Garamond" w:hAnsi="Garamond"/>
          <w:lang w:val="sq-AL"/>
        </w:rPr>
        <w:t xml:space="preserve">1, </w:t>
      </w:r>
      <w:r w:rsidR="007776C2" w:rsidRPr="00A01569">
        <w:rPr>
          <w:rFonts w:ascii="Garamond" w:hAnsi="Garamond"/>
          <w:lang w:val="sq-AL"/>
        </w:rPr>
        <w:t>që i bashkëlidhet këtij vendimi;</w:t>
      </w:r>
    </w:p>
    <w:p w14:paraId="5048397B" w14:textId="52636F36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d) </w:t>
      </w:r>
      <w:r w:rsidR="000B3354" w:rsidRPr="00A01569">
        <w:rPr>
          <w:rFonts w:ascii="Garamond" w:hAnsi="Garamond"/>
          <w:lang w:val="sq-AL"/>
        </w:rPr>
        <w:t>Për aktivitete që përdorin materiale trajnue</w:t>
      </w:r>
      <w:r w:rsidR="00E37131" w:rsidRPr="00A01569">
        <w:rPr>
          <w:rFonts w:ascii="Garamond" w:hAnsi="Garamond"/>
          <w:lang w:val="sq-AL"/>
        </w:rPr>
        <w:t xml:space="preserve">se, të hartuara nga </w:t>
      </w:r>
      <w:r w:rsidR="00844A64" w:rsidRPr="00A01569">
        <w:rPr>
          <w:rFonts w:ascii="Garamond" w:hAnsi="Garamond"/>
          <w:lang w:val="sq-AL"/>
        </w:rPr>
        <w:t>m</w:t>
      </w:r>
      <w:r w:rsidR="00E37131" w:rsidRPr="00A01569">
        <w:rPr>
          <w:rFonts w:ascii="Garamond" w:hAnsi="Garamond"/>
          <w:lang w:val="sq-AL"/>
        </w:rPr>
        <w:t xml:space="preserve">inistria </w:t>
      </w:r>
      <w:r w:rsidR="000B3354" w:rsidRPr="00A01569">
        <w:rPr>
          <w:rFonts w:ascii="Garamond" w:hAnsi="Garamond"/>
          <w:lang w:val="sq-AL"/>
        </w:rPr>
        <w:t>p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rgjegj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se p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r ç</w:t>
      </w:r>
      <w:r w:rsidR="00511374" w:rsidRPr="00A01569">
        <w:rPr>
          <w:rFonts w:ascii="Garamond" w:hAnsi="Garamond"/>
          <w:lang w:val="sq-AL"/>
        </w:rPr>
        <w:t>ë</w:t>
      </w:r>
      <w:r w:rsidR="00844A64" w:rsidRPr="00A01569">
        <w:rPr>
          <w:rFonts w:ascii="Garamond" w:hAnsi="Garamond"/>
          <w:lang w:val="sq-AL"/>
        </w:rPr>
        <w:t>shtjet sociale ose o</w:t>
      </w:r>
      <w:r w:rsidR="000B3354" w:rsidRPr="00A01569">
        <w:rPr>
          <w:rFonts w:ascii="Garamond" w:hAnsi="Garamond"/>
          <w:lang w:val="sq-AL"/>
        </w:rPr>
        <w:t>rganizata partnere</w:t>
      </w:r>
      <w:r w:rsidR="00844A64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</w:t>
      </w:r>
      <w:r w:rsidR="0058552A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58552A" w:rsidRPr="00A01569">
        <w:rPr>
          <w:rFonts w:ascii="Garamond" w:hAnsi="Garamond"/>
          <w:lang w:val="sq-AL"/>
        </w:rPr>
        <w:t>tare</w:t>
      </w:r>
      <w:r w:rsidR="00D624E1" w:rsidRPr="00A01569">
        <w:rPr>
          <w:rFonts w:ascii="Garamond" w:hAnsi="Garamond"/>
          <w:lang w:val="sq-AL"/>
        </w:rPr>
        <w:t xml:space="preserve"> 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 xml:space="preserve">e </w:t>
      </w:r>
      <w:r w:rsidR="005035D5" w:rsidRPr="00A01569">
        <w:rPr>
          <w:rFonts w:ascii="Garamond" w:hAnsi="Garamond"/>
          <w:lang w:val="sq-AL"/>
        </w:rPr>
        <w:t>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 xml:space="preserve">i </w:t>
      </w:r>
      <w:r w:rsidR="00341C69" w:rsidRPr="00A01569">
        <w:rPr>
          <w:rFonts w:ascii="Garamond" w:hAnsi="Garamond"/>
          <w:lang w:val="sq-AL"/>
        </w:rPr>
        <w:t>kal</w:t>
      </w:r>
      <w:r w:rsidR="00C35E78" w:rsidRPr="00A01569">
        <w:rPr>
          <w:rFonts w:ascii="Garamond" w:hAnsi="Garamond"/>
          <w:lang w:val="sq-AL"/>
        </w:rPr>
        <w:t>on ose jo këto materiale</w:t>
      </w:r>
      <w:r w:rsidR="00341C69" w:rsidRPr="00A01569">
        <w:rPr>
          <w:rFonts w:ascii="Garamond" w:hAnsi="Garamond"/>
          <w:lang w:val="sq-AL"/>
        </w:rPr>
        <w:t xml:space="preserve"> </w:t>
      </w:r>
      <w:r w:rsidR="00844A64" w:rsidRPr="00A01569">
        <w:rPr>
          <w:rFonts w:ascii="Garamond" w:hAnsi="Garamond"/>
          <w:lang w:val="sq-AL"/>
        </w:rPr>
        <w:t xml:space="preserve">për vlerësim </w:t>
      </w:r>
      <w:r w:rsidR="00C35E78" w:rsidRPr="00A01569">
        <w:rPr>
          <w:rFonts w:ascii="Garamond" w:hAnsi="Garamond"/>
          <w:lang w:val="sq-AL"/>
        </w:rPr>
        <w:t xml:space="preserve">nga </w:t>
      </w:r>
      <w:r w:rsidR="000B3354" w:rsidRPr="00A01569">
        <w:rPr>
          <w:rFonts w:ascii="Garamond" w:hAnsi="Garamond"/>
          <w:lang w:val="sq-AL"/>
        </w:rPr>
        <w:t>eksperti</w:t>
      </w:r>
      <w:r w:rsidR="00C35E78" w:rsidRPr="00A01569">
        <w:rPr>
          <w:rFonts w:ascii="Garamond" w:hAnsi="Garamond"/>
          <w:lang w:val="sq-AL"/>
        </w:rPr>
        <w:t xml:space="preserve"> i</w:t>
      </w:r>
      <w:r w:rsidR="000B3354" w:rsidRPr="00A01569">
        <w:rPr>
          <w:rFonts w:ascii="Garamond" w:hAnsi="Garamond"/>
          <w:lang w:val="sq-AL"/>
        </w:rPr>
        <w:t xml:space="preserve"> p</w:t>
      </w:r>
      <w:r w:rsidR="00E37131" w:rsidRPr="00A01569">
        <w:rPr>
          <w:rFonts w:ascii="Garamond" w:hAnsi="Garamond"/>
          <w:lang w:val="sq-AL"/>
        </w:rPr>
        <w:t xml:space="preserve">avarur </w:t>
      </w:r>
      <w:r w:rsidR="00C35E78" w:rsidRPr="00A01569">
        <w:rPr>
          <w:rFonts w:ascii="Garamond" w:hAnsi="Garamond"/>
          <w:lang w:val="sq-AL"/>
        </w:rPr>
        <w:t xml:space="preserve">i </w:t>
      </w:r>
      <w:r w:rsidR="00E37131" w:rsidRPr="00A01569">
        <w:rPr>
          <w:rFonts w:ascii="Garamond" w:hAnsi="Garamond"/>
          <w:lang w:val="sq-AL"/>
        </w:rPr>
        <w:t>fushës.</w:t>
      </w:r>
    </w:p>
    <w:p w14:paraId="5048397D" w14:textId="1B6EF144" w:rsidR="000B3354" w:rsidRPr="00A01569" w:rsidRDefault="00B96D01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18</w:t>
      </w:r>
      <w:r w:rsidR="00354559" w:rsidRPr="00A01569">
        <w:rPr>
          <w:rFonts w:ascii="Garamond" w:hAnsi="Garamond"/>
          <w:lang w:val="sq-AL"/>
        </w:rPr>
        <w:t xml:space="preserve">. </w:t>
      </w:r>
      <w:r w:rsidR="000B3354" w:rsidRPr="00A01569">
        <w:rPr>
          <w:rFonts w:ascii="Garamond" w:hAnsi="Garamond"/>
          <w:lang w:val="sq-AL"/>
        </w:rPr>
        <w:t>Në fazën e tretë</w:t>
      </w:r>
      <w:r w:rsidR="00844A64" w:rsidRPr="00A01569">
        <w:rPr>
          <w:rFonts w:ascii="Garamond" w:hAnsi="Garamond"/>
          <w:lang w:val="sq-AL"/>
        </w:rPr>
        <w:t>, bazuar në</w:t>
      </w:r>
      <w:r w:rsidR="000B3354" w:rsidRPr="00A01569">
        <w:rPr>
          <w:rFonts w:ascii="Garamond" w:hAnsi="Garamond"/>
          <w:lang w:val="sq-AL"/>
        </w:rPr>
        <w:t xml:space="preserve"> rap</w:t>
      </w:r>
      <w:r w:rsidRPr="00A01569">
        <w:rPr>
          <w:rFonts w:ascii="Garamond" w:hAnsi="Garamond"/>
          <w:lang w:val="sq-AL"/>
        </w:rPr>
        <w:t>orte</w:t>
      </w:r>
      <w:r w:rsidR="00844A64" w:rsidRPr="00A01569">
        <w:rPr>
          <w:rFonts w:ascii="Garamond" w:hAnsi="Garamond"/>
          <w:lang w:val="sq-AL"/>
        </w:rPr>
        <w:t>t e</w:t>
      </w:r>
      <w:r w:rsidRPr="00A01569">
        <w:rPr>
          <w:rFonts w:ascii="Garamond" w:hAnsi="Garamond"/>
          <w:lang w:val="sq-AL"/>
        </w:rPr>
        <w:t xml:space="preserve"> përmendura në pikat 16 e 17</w:t>
      </w:r>
      <w:r w:rsidR="00844A64" w:rsidRPr="00A01569">
        <w:rPr>
          <w:rFonts w:ascii="Garamond" w:hAnsi="Garamond"/>
          <w:lang w:val="sq-AL"/>
        </w:rPr>
        <w:t>,</w:t>
      </w:r>
      <w:r w:rsidR="00E67EBA" w:rsidRPr="00A01569">
        <w:rPr>
          <w:rFonts w:ascii="Garamond" w:hAnsi="Garamond"/>
          <w:lang w:val="sq-AL"/>
        </w:rPr>
        <w:t xml:space="preserve"> të këtij kreu,</w:t>
      </w:r>
      <w:r w:rsidR="00DE42D3" w:rsidRPr="00A01569">
        <w:rPr>
          <w:rFonts w:ascii="Garamond" w:hAnsi="Garamond"/>
          <w:lang w:val="sq-AL"/>
        </w:rPr>
        <w:t xml:space="preserve"> </w:t>
      </w:r>
      <w:r w:rsidR="0058552A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58552A" w:rsidRPr="00A01569">
        <w:rPr>
          <w:rFonts w:ascii="Garamond" w:hAnsi="Garamond"/>
          <w:lang w:val="sq-AL"/>
        </w:rPr>
        <w:t>tare</w:t>
      </w:r>
      <w:r w:rsidR="00D624E1" w:rsidRPr="00A01569">
        <w:rPr>
          <w:rFonts w:ascii="Garamond" w:hAnsi="Garamond"/>
          <w:lang w:val="sq-AL"/>
        </w:rPr>
        <w:t xml:space="preserve"> 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>e</w:t>
      </w:r>
      <w:r w:rsidR="00DE42D3" w:rsidRPr="00A01569">
        <w:rPr>
          <w:rFonts w:ascii="Garamond" w:hAnsi="Garamond"/>
          <w:lang w:val="sq-AL"/>
        </w:rPr>
        <w:t xml:space="preserve"> Va</w:t>
      </w:r>
      <w:r w:rsidR="00C21B6D" w:rsidRPr="00A01569">
        <w:rPr>
          <w:rFonts w:ascii="Garamond" w:hAnsi="Garamond"/>
          <w:lang w:val="sq-AL"/>
        </w:rPr>
        <w:t>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 xml:space="preserve">vendos për akreditimin fillestar të aktivitetit apo refuzimin e tij. Bazuar në dy raporte të </w:t>
      </w:r>
      <w:r w:rsidR="0058552A" w:rsidRPr="00A01569">
        <w:rPr>
          <w:rFonts w:ascii="Garamond" w:hAnsi="Garamond"/>
          <w:lang w:val="sq-AL"/>
        </w:rPr>
        <w:t>Qendr</w:t>
      </w:r>
      <w:r w:rsidR="000956C4" w:rsidRPr="00A01569">
        <w:rPr>
          <w:rFonts w:ascii="Garamond" w:hAnsi="Garamond"/>
          <w:lang w:val="sq-AL"/>
        </w:rPr>
        <w:t>ës</w:t>
      </w:r>
      <w:r w:rsidR="0058552A" w:rsidRPr="00A01569">
        <w:rPr>
          <w:rFonts w:ascii="Garamond" w:hAnsi="Garamond"/>
          <w:lang w:val="sq-AL"/>
        </w:rPr>
        <w:t xml:space="preserve"> Komb</w:t>
      </w:r>
      <w:r w:rsidR="00047F2A" w:rsidRPr="00A01569">
        <w:rPr>
          <w:rFonts w:ascii="Garamond" w:hAnsi="Garamond"/>
          <w:lang w:val="sq-AL"/>
        </w:rPr>
        <w:t>ë</w:t>
      </w:r>
      <w:r w:rsidR="0058552A" w:rsidRPr="00A01569">
        <w:rPr>
          <w:rFonts w:ascii="Garamond" w:hAnsi="Garamond"/>
          <w:lang w:val="sq-AL"/>
        </w:rPr>
        <w:t>tare</w:t>
      </w:r>
      <w:r w:rsidR="00E37131" w:rsidRPr="00A01569">
        <w:rPr>
          <w:rFonts w:ascii="Garamond" w:hAnsi="Garamond"/>
          <w:lang w:val="sq-AL"/>
        </w:rPr>
        <w:t xml:space="preserve"> për Edukimin </w:t>
      </w:r>
      <w:r w:rsidR="00C21B6D" w:rsidRPr="00A01569">
        <w:rPr>
          <w:rFonts w:ascii="Garamond" w:hAnsi="Garamond"/>
          <w:lang w:val="sq-AL"/>
        </w:rPr>
        <w:t>e</w:t>
      </w:r>
      <w:r w:rsidR="00DE42D3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dhe të ekspertit/ekspertëve, sipas pik</w:t>
      </w:r>
      <w:r w:rsidR="00844A64" w:rsidRPr="00A01569">
        <w:rPr>
          <w:rFonts w:ascii="Garamond" w:hAnsi="Garamond"/>
          <w:lang w:val="sq-AL"/>
        </w:rPr>
        <w:t xml:space="preserve">ave 16 </w:t>
      </w:r>
      <w:r w:rsidR="00E67EBA" w:rsidRPr="00A01569">
        <w:rPr>
          <w:rFonts w:ascii="Garamond" w:hAnsi="Garamond"/>
          <w:lang w:val="sq-AL"/>
        </w:rPr>
        <w:t>e 17</w:t>
      </w:r>
      <w:r w:rsidR="00844A64" w:rsidRPr="00A01569">
        <w:rPr>
          <w:rFonts w:ascii="Garamond" w:hAnsi="Garamond"/>
          <w:lang w:val="sq-AL"/>
        </w:rPr>
        <w:t>,</w:t>
      </w:r>
      <w:r w:rsidR="00835EDF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t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 k</w:t>
      </w:r>
      <w:r w:rsidR="00511374" w:rsidRPr="00A01569">
        <w:rPr>
          <w:rFonts w:ascii="Garamond" w:hAnsi="Garamond"/>
          <w:lang w:val="sq-AL"/>
        </w:rPr>
        <w:t>ë</w:t>
      </w:r>
      <w:r w:rsidR="00E67EBA" w:rsidRPr="00A01569">
        <w:rPr>
          <w:rFonts w:ascii="Garamond" w:hAnsi="Garamond"/>
          <w:lang w:val="sq-AL"/>
        </w:rPr>
        <w:t>tij kreu</w:t>
      </w:r>
      <w:r w:rsidR="00490EB0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</w:t>
      </w:r>
      <w:r w:rsidR="0058552A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58552A" w:rsidRPr="00A01569">
        <w:rPr>
          <w:rFonts w:ascii="Garamond" w:hAnsi="Garamond"/>
          <w:lang w:val="sq-AL"/>
        </w:rPr>
        <w:t>tare</w:t>
      </w:r>
      <w:r w:rsidR="00835EDF" w:rsidRPr="00A01569">
        <w:rPr>
          <w:rFonts w:ascii="Garamond" w:hAnsi="Garamond"/>
          <w:lang w:val="sq-AL"/>
        </w:rPr>
        <w:t xml:space="preserve">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 xml:space="preserve">e </w:t>
      </w:r>
      <w:r w:rsidR="005035D5" w:rsidRPr="00A01569">
        <w:rPr>
          <w:rFonts w:ascii="Garamond" w:hAnsi="Garamond"/>
          <w:lang w:val="sq-AL"/>
        </w:rPr>
        <w:t>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vendos nëse aktiviteti akreditohet ose jo</w:t>
      </w:r>
      <w:r w:rsidR="00E37131" w:rsidRPr="00A01569">
        <w:rPr>
          <w:rFonts w:ascii="Garamond" w:hAnsi="Garamond"/>
          <w:lang w:val="sq-AL"/>
        </w:rPr>
        <w:t>.</w:t>
      </w:r>
      <w:bookmarkStart w:id="2" w:name="_Hlk505244749"/>
    </w:p>
    <w:p w14:paraId="5048397F" w14:textId="0A2A7D2C" w:rsidR="00BC7C49" w:rsidRPr="00A01569" w:rsidRDefault="00E67EB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19</w:t>
      </w:r>
      <w:r w:rsidR="000B3354" w:rsidRPr="00A01569">
        <w:rPr>
          <w:rFonts w:ascii="Garamond" w:hAnsi="Garamond"/>
          <w:lang w:val="sq-AL"/>
        </w:rPr>
        <w:t xml:space="preserve">. Vendimi për miratimin përfshin edhe numrin e krediteve të miratuara për atë aktivitet, ndërsa </w:t>
      </w:r>
      <w:r w:rsidR="000956C4" w:rsidRPr="00A01569">
        <w:rPr>
          <w:rFonts w:ascii="Garamond" w:hAnsi="Garamond"/>
          <w:lang w:val="sq-AL"/>
        </w:rPr>
        <w:t>vendimi për refuzimin</w:t>
      </w:r>
      <w:r w:rsidR="00BC7C49" w:rsidRPr="00A01569">
        <w:rPr>
          <w:rFonts w:ascii="Garamond" w:hAnsi="Garamond"/>
          <w:lang w:val="sq-AL"/>
        </w:rPr>
        <w:t>,</w:t>
      </w:r>
      <w:r w:rsidR="000956C4" w:rsidRPr="00A01569">
        <w:rPr>
          <w:rFonts w:ascii="Garamond" w:hAnsi="Garamond"/>
          <w:lang w:val="sq-AL"/>
        </w:rPr>
        <w:t xml:space="preserve"> përveç</w:t>
      </w:r>
      <w:r w:rsidR="00EC65BA" w:rsidRPr="00A01569">
        <w:rPr>
          <w:rFonts w:ascii="Garamond" w:hAnsi="Garamond"/>
          <w:lang w:val="sq-AL"/>
        </w:rPr>
        <w:t xml:space="preserve"> ar</w:t>
      </w:r>
      <w:r w:rsidR="000B3354" w:rsidRPr="00A01569">
        <w:rPr>
          <w:rFonts w:ascii="Garamond" w:hAnsi="Garamond"/>
          <w:lang w:val="sq-AL"/>
        </w:rPr>
        <w:t>syetimit</w:t>
      </w:r>
      <w:r w:rsidR="00BC7C49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përfshin edhe sugjerimet përkatëse për përmirësime të nevojshme në vijim.</w:t>
      </w:r>
    </w:p>
    <w:bookmarkEnd w:id="2"/>
    <w:p w14:paraId="50483981" w14:textId="31B25290" w:rsidR="000B3354" w:rsidRPr="00A01569" w:rsidRDefault="00E67EB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20</w:t>
      </w:r>
      <w:r w:rsidR="00354559" w:rsidRPr="00A01569">
        <w:rPr>
          <w:rFonts w:ascii="Garamond" w:hAnsi="Garamond"/>
          <w:lang w:val="sq-AL"/>
        </w:rPr>
        <w:t xml:space="preserve">. </w:t>
      </w:r>
      <w:r w:rsidR="00BC7C49" w:rsidRPr="00A01569">
        <w:rPr>
          <w:rFonts w:ascii="Garamond" w:hAnsi="Garamond"/>
          <w:lang w:val="sq-AL"/>
        </w:rPr>
        <w:t>Përllogaritja e krediteve</w:t>
      </w:r>
      <w:r w:rsidR="000B3354" w:rsidRPr="00A01569">
        <w:rPr>
          <w:rFonts w:ascii="Garamond" w:hAnsi="Garamond"/>
          <w:lang w:val="sq-AL"/>
        </w:rPr>
        <w:t xml:space="preserve"> bëhet nga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>tare</w:t>
      </w:r>
      <w:r w:rsidR="00835EDF" w:rsidRPr="00A01569">
        <w:rPr>
          <w:rFonts w:ascii="Garamond" w:hAnsi="Garamond"/>
          <w:lang w:val="sq-AL"/>
        </w:rPr>
        <w:t xml:space="preserve">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>e</w:t>
      </w:r>
      <w:r w:rsidR="00DE42D3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 xml:space="preserve">në përputhje me </w:t>
      </w:r>
      <w:r w:rsidR="00BC7C49" w:rsidRPr="00A01569">
        <w:rPr>
          <w:rFonts w:ascii="Garamond" w:hAnsi="Garamond"/>
          <w:lang w:val="sq-AL"/>
        </w:rPr>
        <w:t>a</w:t>
      </w:r>
      <w:r w:rsidR="000B3354" w:rsidRPr="00A01569">
        <w:rPr>
          <w:rFonts w:ascii="Garamond" w:hAnsi="Garamond"/>
          <w:lang w:val="sq-AL"/>
        </w:rPr>
        <w:t>neksin nr.</w:t>
      </w:r>
      <w:r w:rsidR="0086275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2,</w:t>
      </w:r>
      <w:r w:rsidR="00BC7C49" w:rsidRPr="00A01569">
        <w:rPr>
          <w:rFonts w:ascii="Garamond" w:hAnsi="Garamond"/>
          <w:lang w:val="sq-AL"/>
        </w:rPr>
        <w:t xml:space="preserve"> që i bashkëlidhet këtij vendimi dhe është pjesë përbërëse e tij.</w:t>
      </w:r>
      <w:r w:rsidR="000B3354" w:rsidRPr="00A01569">
        <w:rPr>
          <w:rFonts w:ascii="Garamond" w:hAnsi="Garamond"/>
          <w:lang w:val="sq-AL"/>
        </w:rPr>
        <w:t xml:space="preserve"> </w:t>
      </w:r>
    </w:p>
    <w:p w14:paraId="50483983" w14:textId="31CAD24B" w:rsidR="000B3354" w:rsidRPr="00A01569" w:rsidRDefault="00E67EB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21. Vendimi</w:t>
      </w:r>
      <w:r w:rsidR="003247A6" w:rsidRPr="00A01569">
        <w:rPr>
          <w:rFonts w:ascii="Garamond" w:hAnsi="Garamond"/>
          <w:lang w:val="sq-AL"/>
        </w:rPr>
        <w:t xml:space="preserve"> </w:t>
      </w:r>
      <w:r w:rsidRPr="00A01569">
        <w:rPr>
          <w:rFonts w:ascii="Garamond" w:hAnsi="Garamond"/>
          <w:lang w:val="sq-AL"/>
        </w:rPr>
        <w:t>sipas pikës 19</w:t>
      </w:r>
      <w:r w:rsidR="00296C56" w:rsidRPr="00A01569">
        <w:rPr>
          <w:rFonts w:ascii="Garamond" w:hAnsi="Garamond"/>
          <w:lang w:val="sq-AL"/>
        </w:rPr>
        <w:t>,</w:t>
      </w:r>
      <w:r w:rsidRPr="00A01569">
        <w:rPr>
          <w:rFonts w:ascii="Garamond" w:hAnsi="Garamond"/>
          <w:lang w:val="sq-AL"/>
        </w:rPr>
        <w:t xml:space="preserve"> të këtij kreu,</w:t>
      </w:r>
      <w:r w:rsidR="000B3354" w:rsidRPr="00A01569">
        <w:rPr>
          <w:rFonts w:ascii="Garamond" w:hAnsi="Garamond"/>
          <w:lang w:val="sq-AL"/>
        </w:rPr>
        <w:t xml:space="preserve"> merret dhe i njoftohet apli</w:t>
      </w:r>
      <w:r w:rsidR="000956C4" w:rsidRPr="00A01569">
        <w:rPr>
          <w:rFonts w:ascii="Garamond" w:hAnsi="Garamond"/>
          <w:lang w:val="sq-AL"/>
        </w:rPr>
        <w:t>kuesit brenda një afati 30</w:t>
      </w:r>
      <w:r w:rsidR="00296C56" w:rsidRPr="00A01569">
        <w:rPr>
          <w:rFonts w:ascii="Garamond" w:hAnsi="Garamond"/>
          <w:lang w:val="sq-AL"/>
        </w:rPr>
        <w:t>-</w:t>
      </w:r>
      <w:r w:rsidR="000956C4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 xml:space="preserve"> (tridhjet</w:t>
      </w:r>
      <w:r w:rsidR="00511374" w:rsidRPr="00A01569">
        <w:rPr>
          <w:rFonts w:ascii="Garamond" w:hAnsi="Garamond"/>
          <w:lang w:val="sq-AL"/>
        </w:rPr>
        <w:t>ë</w:t>
      </w:r>
      <w:r w:rsidR="000956C4" w:rsidRPr="00A01569">
        <w:rPr>
          <w:rFonts w:ascii="Garamond" w:hAnsi="Garamond"/>
          <w:lang w:val="sq-AL"/>
        </w:rPr>
        <w:t>)  ditor</w:t>
      </w:r>
      <w:r w:rsidR="000B3354" w:rsidRPr="00A01569">
        <w:rPr>
          <w:rFonts w:ascii="Garamond" w:hAnsi="Garamond"/>
          <w:lang w:val="sq-AL"/>
        </w:rPr>
        <w:t xml:space="preserve"> nga paraqitja e një kërkese të plotë nga ofruesi.</w:t>
      </w:r>
    </w:p>
    <w:p w14:paraId="50483985" w14:textId="4CF2559F" w:rsidR="000B3354" w:rsidRPr="00A01569" w:rsidRDefault="00E67EB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22</w:t>
      </w:r>
      <w:r w:rsidR="000B3354" w:rsidRPr="00A01569">
        <w:rPr>
          <w:rFonts w:ascii="Garamond" w:hAnsi="Garamond"/>
          <w:lang w:val="sq-AL"/>
        </w:rPr>
        <w:t>. Aktiviteti i akredituar s</w:t>
      </w:r>
      <w:r w:rsidR="000956C4" w:rsidRPr="00A01569">
        <w:rPr>
          <w:rFonts w:ascii="Garamond" w:hAnsi="Garamond"/>
          <w:lang w:val="sq-AL"/>
        </w:rPr>
        <w:t>ë</w:t>
      </w:r>
      <w:r w:rsidR="00B52A45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bashku me kreditet e mi</w:t>
      </w:r>
      <w:r w:rsidR="00B52A45" w:rsidRPr="00A01569">
        <w:rPr>
          <w:rFonts w:ascii="Garamond" w:hAnsi="Garamond"/>
          <w:lang w:val="sq-AL"/>
        </w:rPr>
        <w:t xml:space="preserve">ratuara për atë aktivitet bëhen </w:t>
      </w:r>
      <w:r w:rsidR="000B3354" w:rsidRPr="00A01569">
        <w:rPr>
          <w:rFonts w:ascii="Garamond" w:hAnsi="Garamond"/>
          <w:lang w:val="sq-AL"/>
        </w:rPr>
        <w:t>publik</w:t>
      </w:r>
      <w:r w:rsidR="00750642" w:rsidRPr="00A01569">
        <w:rPr>
          <w:rFonts w:ascii="Garamond" w:hAnsi="Garamond"/>
          <w:lang w:val="sq-AL"/>
        </w:rPr>
        <w:t>e</w:t>
      </w:r>
      <w:r w:rsidR="000B3354" w:rsidRPr="00A01569">
        <w:rPr>
          <w:rFonts w:ascii="Garamond" w:hAnsi="Garamond"/>
          <w:lang w:val="sq-AL"/>
        </w:rPr>
        <w:t xml:space="preserve"> në faqen e internetit të </w:t>
      </w:r>
      <w:r w:rsidR="00BD4877" w:rsidRPr="00A01569">
        <w:rPr>
          <w:rFonts w:ascii="Garamond" w:hAnsi="Garamond"/>
          <w:lang w:val="sq-AL"/>
        </w:rPr>
        <w:t>Qendr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>s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>tare</w:t>
      </w:r>
      <w:r w:rsidR="00835EDF" w:rsidRPr="00A01569">
        <w:rPr>
          <w:rFonts w:ascii="Garamond" w:hAnsi="Garamond"/>
          <w:lang w:val="sq-AL"/>
        </w:rPr>
        <w:t xml:space="preserve"> </w:t>
      </w:r>
      <w:r w:rsidR="00E37131" w:rsidRPr="00A01569">
        <w:rPr>
          <w:rFonts w:ascii="Garamond" w:hAnsi="Garamond"/>
          <w:lang w:val="sq-AL"/>
        </w:rPr>
        <w:t xml:space="preserve">për Edukimin </w:t>
      </w:r>
      <w:r w:rsidR="00C21B6D" w:rsidRPr="00A01569">
        <w:rPr>
          <w:rFonts w:ascii="Garamond" w:hAnsi="Garamond"/>
          <w:lang w:val="sq-AL"/>
        </w:rPr>
        <w:t>e Vazhduesh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>.</w:t>
      </w:r>
    </w:p>
    <w:p w14:paraId="50483987" w14:textId="07CB8E74" w:rsidR="000B3354" w:rsidRPr="00A01569" w:rsidRDefault="00E67EB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23</w:t>
      </w:r>
      <w:r w:rsidR="000B3354" w:rsidRPr="00A01569">
        <w:rPr>
          <w:rFonts w:ascii="Garamond" w:hAnsi="Garamond"/>
          <w:lang w:val="sq-AL"/>
        </w:rPr>
        <w:t>. Dokumentacioni i vlerësimit të brendshëm dhe ai i vlerësimit të jashtëm, së bashku me numrin e përcaktuar të krediteve, bazuar në llojin e aktivitetit dhe kohëzgjatjen e tij, përbëjnë dosjen e vlerësimit, miratimi i së cilës mbyll procesi</w:t>
      </w:r>
      <w:r w:rsidR="00E36C6E" w:rsidRPr="00A01569">
        <w:rPr>
          <w:rFonts w:ascii="Garamond" w:hAnsi="Garamond"/>
          <w:lang w:val="sq-AL"/>
        </w:rPr>
        <w:t>n</w:t>
      </w:r>
      <w:r w:rsidR="000B3354" w:rsidRPr="00A01569">
        <w:rPr>
          <w:rFonts w:ascii="Garamond" w:hAnsi="Garamond"/>
          <w:lang w:val="sq-AL"/>
        </w:rPr>
        <w:t xml:space="preserve"> e akreditimit fillestar.</w:t>
      </w:r>
    </w:p>
    <w:p w14:paraId="50483989" w14:textId="77777777" w:rsidR="000B3354" w:rsidRPr="00A01569" w:rsidRDefault="00E67EB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24</w:t>
      </w:r>
      <w:r w:rsidR="000B3354" w:rsidRPr="00A01569">
        <w:rPr>
          <w:rFonts w:ascii="Garamond" w:hAnsi="Garamond"/>
          <w:lang w:val="sq-AL"/>
        </w:rPr>
        <w:t xml:space="preserve">. Për akreditimin përfundimtar,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>tare</w:t>
      </w:r>
      <w:r w:rsidR="00835EDF" w:rsidRPr="00A01569">
        <w:rPr>
          <w:rFonts w:ascii="Garamond" w:hAnsi="Garamond"/>
          <w:lang w:val="sq-AL"/>
        </w:rPr>
        <w:t xml:space="preserve">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>e</w:t>
      </w:r>
      <w:r w:rsidR="00DE42D3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>m</w:t>
      </w:r>
      <w:r w:rsidR="00E36C6E" w:rsidRPr="00A01569">
        <w:rPr>
          <w:rFonts w:ascii="Garamond" w:hAnsi="Garamond"/>
          <w:lang w:val="sq-AL"/>
        </w:rPr>
        <w:t xml:space="preserve"> kryen monitorimin </w:t>
      </w:r>
      <w:r w:rsidR="000B3354" w:rsidRPr="00A01569">
        <w:rPr>
          <w:rFonts w:ascii="Garamond" w:hAnsi="Garamond"/>
          <w:lang w:val="sq-AL"/>
        </w:rPr>
        <w:t xml:space="preserve">e vlerësimin e zbatimit të </w:t>
      </w:r>
      <w:r w:rsidR="00D97DEE" w:rsidRPr="00A01569">
        <w:rPr>
          <w:rFonts w:ascii="Garamond" w:hAnsi="Garamond"/>
          <w:lang w:val="sq-AL"/>
        </w:rPr>
        <w:t>standard</w:t>
      </w:r>
      <w:r w:rsidR="000B3354" w:rsidRPr="00A01569">
        <w:rPr>
          <w:rFonts w:ascii="Garamond" w:hAnsi="Garamond"/>
          <w:lang w:val="sq-AL"/>
        </w:rPr>
        <w:t>eve të aktivitetit, t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 parashikuara n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 pik</w:t>
      </w:r>
      <w:r w:rsidR="00E36C6E" w:rsidRPr="00A01569">
        <w:rPr>
          <w:rFonts w:ascii="Garamond" w:hAnsi="Garamond"/>
          <w:lang w:val="sq-AL"/>
        </w:rPr>
        <w:t>at</w:t>
      </w:r>
      <w:r w:rsidR="000B3354" w:rsidRPr="00A01569">
        <w:rPr>
          <w:rFonts w:ascii="Garamond" w:hAnsi="Garamond"/>
          <w:lang w:val="sq-AL"/>
        </w:rPr>
        <w:t xml:space="preserve"> </w:t>
      </w:r>
      <w:r w:rsidR="00E36C6E" w:rsidRPr="00A01569">
        <w:rPr>
          <w:rFonts w:ascii="Garamond" w:hAnsi="Garamond"/>
          <w:lang w:val="sq-AL"/>
        </w:rPr>
        <w:t xml:space="preserve">1 </w:t>
      </w:r>
      <w:r w:rsidR="00524AF8" w:rsidRPr="00A01569">
        <w:rPr>
          <w:rFonts w:ascii="Garamond" w:hAnsi="Garamond"/>
          <w:lang w:val="sq-AL"/>
        </w:rPr>
        <w:t>e 2</w:t>
      </w:r>
      <w:r w:rsidR="000B3354" w:rsidRPr="00A01569">
        <w:rPr>
          <w:rFonts w:ascii="Garamond" w:hAnsi="Garamond"/>
          <w:lang w:val="sq-AL"/>
        </w:rPr>
        <w:t>, t</w:t>
      </w:r>
      <w:r w:rsidR="00511374" w:rsidRPr="00A01569">
        <w:rPr>
          <w:rFonts w:ascii="Garamond" w:hAnsi="Garamond"/>
          <w:lang w:val="sq-AL"/>
        </w:rPr>
        <w:t>ë</w:t>
      </w:r>
      <w:r w:rsidR="00524AF8" w:rsidRPr="00A01569">
        <w:rPr>
          <w:rFonts w:ascii="Garamond" w:hAnsi="Garamond"/>
          <w:lang w:val="sq-AL"/>
        </w:rPr>
        <w:t xml:space="preserve"> kreut III.1, t</w:t>
      </w:r>
      <w:r w:rsidR="00086B2C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 k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tij vendimi.</w:t>
      </w:r>
    </w:p>
    <w:p w14:paraId="5048398B" w14:textId="47486202" w:rsidR="000B3354" w:rsidRPr="00A01569" w:rsidRDefault="00E67EB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25</w:t>
      </w:r>
      <w:r w:rsidR="000B3354" w:rsidRPr="00A01569">
        <w:rPr>
          <w:rFonts w:ascii="Garamond" w:hAnsi="Garamond"/>
          <w:lang w:val="sq-AL"/>
        </w:rPr>
        <w:t>.</w:t>
      </w:r>
      <w:r w:rsidR="00354559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 xml:space="preserve">Monitorimi kryhet drejtpërdrejt nga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>tare</w:t>
      </w:r>
      <w:r w:rsidR="00835EDF" w:rsidRPr="00A01569">
        <w:rPr>
          <w:rFonts w:ascii="Garamond" w:hAnsi="Garamond"/>
          <w:lang w:val="sq-AL"/>
        </w:rPr>
        <w:t xml:space="preserve">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>e</w:t>
      </w:r>
      <w:r w:rsidR="00DE42D3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apo nga ekspertë të pavar</w:t>
      </w:r>
      <w:r w:rsidR="007D71F9" w:rsidRPr="00A01569">
        <w:rPr>
          <w:rFonts w:ascii="Garamond" w:hAnsi="Garamond"/>
          <w:lang w:val="sq-AL"/>
        </w:rPr>
        <w:t>ur të caktuar prej saj, sipas p</w:t>
      </w:r>
      <w:r w:rsidR="00EA4220" w:rsidRPr="00A01569">
        <w:rPr>
          <w:rFonts w:ascii="Garamond" w:hAnsi="Garamond"/>
          <w:lang w:val="sq-AL"/>
        </w:rPr>
        <w:t>ë</w:t>
      </w:r>
      <w:r w:rsidR="007D71F9" w:rsidRPr="00A01569">
        <w:rPr>
          <w:rFonts w:ascii="Garamond" w:hAnsi="Garamond"/>
          <w:lang w:val="sq-AL"/>
        </w:rPr>
        <w:t>rcaktimeve n</w:t>
      </w:r>
      <w:r w:rsidR="00EA4220" w:rsidRPr="00A01569">
        <w:rPr>
          <w:rFonts w:ascii="Garamond" w:hAnsi="Garamond"/>
          <w:lang w:val="sq-AL"/>
        </w:rPr>
        <w:t>ë</w:t>
      </w:r>
      <w:r w:rsidR="0014265F" w:rsidRPr="00A01569">
        <w:rPr>
          <w:rFonts w:ascii="Garamond" w:hAnsi="Garamond"/>
          <w:lang w:val="sq-AL"/>
        </w:rPr>
        <w:t xml:space="preserve"> </w:t>
      </w:r>
      <w:r w:rsidR="00421767" w:rsidRPr="00A01569">
        <w:rPr>
          <w:rFonts w:ascii="Garamond" w:hAnsi="Garamond"/>
          <w:lang w:val="sq-AL"/>
        </w:rPr>
        <w:t>shkronjën “k”, të pikës 2, të kreut</w:t>
      </w:r>
      <w:r w:rsidR="007D71F9" w:rsidRPr="00A01569">
        <w:rPr>
          <w:rFonts w:ascii="Garamond" w:hAnsi="Garamond"/>
          <w:lang w:val="sq-AL"/>
        </w:rPr>
        <w:t xml:space="preserve"> I, t</w:t>
      </w:r>
      <w:r w:rsidR="00EA4220" w:rsidRPr="00A01569">
        <w:rPr>
          <w:rFonts w:ascii="Garamond" w:hAnsi="Garamond"/>
          <w:lang w:val="sq-AL"/>
        </w:rPr>
        <w:t>ë</w:t>
      </w:r>
      <w:r w:rsidR="007D71F9" w:rsidRPr="00A01569">
        <w:rPr>
          <w:rFonts w:ascii="Garamond" w:hAnsi="Garamond"/>
          <w:lang w:val="sq-AL"/>
        </w:rPr>
        <w:t xml:space="preserve"> k</w:t>
      </w:r>
      <w:r w:rsidR="00EA4220" w:rsidRPr="00A01569">
        <w:rPr>
          <w:rFonts w:ascii="Garamond" w:hAnsi="Garamond"/>
          <w:lang w:val="sq-AL"/>
        </w:rPr>
        <w:t>ë</w:t>
      </w:r>
      <w:r w:rsidR="007D71F9" w:rsidRPr="00A01569">
        <w:rPr>
          <w:rFonts w:ascii="Garamond" w:hAnsi="Garamond"/>
          <w:lang w:val="sq-AL"/>
        </w:rPr>
        <w:t>tij vendimi.</w:t>
      </w:r>
    </w:p>
    <w:p w14:paraId="5048398D" w14:textId="3EE4B434" w:rsidR="000B3354" w:rsidRPr="00A01569" w:rsidRDefault="00E67EB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26</w:t>
      </w:r>
      <w:r w:rsidR="000B3354" w:rsidRPr="00A01569">
        <w:rPr>
          <w:rFonts w:ascii="Garamond" w:hAnsi="Garamond"/>
          <w:lang w:val="sq-AL"/>
        </w:rPr>
        <w:t xml:space="preserve">. Monitorimi kryhet pa </w:t>
      </w:r>
      <w:r w:rsidR="00113847" w:rsidRPr="00A01569">
        <w:rPr>
          <w:rFonts w:ascii="Garamond" w:hAnsi="Garamond"/>
          <w:lang w:val="sq-AL"/>
        </w:rPr>
        <w:t xml:space="preserve">njoftim paraprak </w:t>
      </w:r>
      <w:r w:rsidR="007D71F9" w:rsidRPr="00A01569">
        <w:rPr>
          <w:rFonts w:ascii="Garamond" w:hAnsi="Garamond"/>
          <w:lang w:val="sq-AL"/>
        </w:rPr>
        <w:t>e n</w:t>
      </w:r>
      <w:r w:rsidR="00EA4220" w:rsidRPr="00A01569">
        <w:rPr>
          <w:rFonts w:ascii="Garamond" w:hAnsi="Garamond"/>
          <w:lang w:val="sq-AL"/>
        </w:rPr>
        <w:t>ë</w:t>
      </w:r>
      <w:r w:rsidR="007D71F9" w:rsidRPr="00A01569">
        <w:rPr>
          <w:rFonts w:ascii="Garamond" w:hAnsi="Garamond"/>
          <w:lang w:val="sq-AL"/>
        </w:rPr>
        <w:t xml:space="preserve"> m</w:t>
      </w:r>
      <w:r w:rsidR="00EA4220" w:rsidRPr="00A01569">
        <w:rPr>
          <w:rFonts w:ascii="Garamond" w:hAnsi="Garamond"/>
          <w:lang w:val="sq-AL"/>
        </w:rPr>
        <w:t>ë</w:t>
      </w:r>
      <w:r w:rsidR="007D71F9" w:rsidRPr="00A01569">
        <w:rPr>
          <w:rFonts w:ascii="Garamond" w:hAnsi="Garamond"/>
          <w:lang w:val="sq-AL"/>
        </w:rPr>
        <w:t>nyr</w:t>
      </w:r>
      <w:r w:rsidR="00EA4220" w:rsidRPr="00A01569">
        <w:rPr>
          <w:rFonts w:ascii="Garamond" w:hAnsi="Garamond"/>
          <w:lang w:val="sq-AL"/>
        </w:rPr>
        <w:t>ë</w:t>
      </w:r>
      <w:r w:rsidR="007D71F9" w:rsidRPr="00A01569">
        <w:rPr>
          <w:rFonts w:ascii="Garamond" w:hAnsi="Garamond"/>
          <w:lang w:val="sq-AL"/>
        </w:rPr>
        <w:t xml:space="preserve"> t</w:t>
      </w:r>
      <w:r w:rsidR="00EA4220" w:rsidRPr="00A01569">
        <w:rPr>
          <w:rFonts w:ascii="Garamond" w:hAnsi="Garamond"/>
          <w:lang w:val="sq-AL"/>
        </w:rPr>
        <w:t>ë</w:t>
      </w:r>
      <w:r w:rsidR="007D71F9" w:rsidRPr="00A01569">
        <w:rPr>
          <w:rFonts w:ascii="Garamond" w:hAnsi="Garamond"/>
          <w:lang w:val="sq-AL"/>
        </w:rPr>
        <w:t xml:space="preserve"> rast</w:t>
      </w:r>
      <w:r w:rsidR="00EA4220" w:rsidRPr="00A01569">
        <w:rPr>
          <w:rFonts w:ascii="Garamond" w:hAnsi="Garamond"/>
          <w:lang w:val="sq-AL"/>
        </w:rPr>
        <w:t>ë</w:t>
      </w:r>
      <w:r w:rsidR="007D71F9" w:rsidRPr="00A01569">
        <w:rPr>
          <w:rFonts w:ascii="Garamond" w:hAnsi="Garamond"/>
          <w:lang w:val="sq-AL"/>
        </w:rPr>
        <w:t>sishme</w:t>
      </w:r>
      <w:r w:rsidR="000B3354" w:rsidRPr="00A01569">
        <w:rPr>
          <w:rFonts w:ascii="Garamond" w:hAnsi="Garamond"/>
          <w:lang w:val="sq-AL"/>
        </w:rPr>
        <w:t>. Në kuadër të monitorimit</w:t>
      </w:r>
      <w:r w:rsidR="00113847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>tare</w:t>
      </w:r>
      <w:r w:rsidR="00835EDF" w:rsidRPr="00A01569">
        <w:rPr>
          <w:rFonts w:ascii="Garamond" w:hAnsi="Garamond"/>
          <w:lang w:val="sq-AL"/>
        </w:rPr>
        <w:t xml:space="preserve">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>e</w:t>
      </w:r>
      <w:r w:rsidR="00DE42D3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apo e</w:t>
      </w:r>
      <w:r w:rsidR="00113847" w:rsidRPr="00A01569">
        <w:rPr>
          <w:rFonts w:ascii="Garamond" w:hAnsi="Garamond"/>
          <w:lang w:val="sq-AL"/>
        </w:rPr>
        <w:t xml:space="preserve">kspertët e pavarur organizojnë </w:t>
      </w:r>
      <w:r w:rsidR="000B3354" w:rsidRPr="00A01569">
        <w:rPr>
          <w:rFonts w:ascii="Garamond" w:hAnsi="Garamond"/>
          <w:lang w:val="sq-AL"/>
        </w:rPr>
        <w:t>dhe vlerësimin e aktivitetit nga pjesëmarrësit e saj.</w:t>
      </w:r>
    </w:p>
    <w:p w14:paraId="5048398F" w14:textId="77777777" w:rsidR="009B23EB" w:rsidRPr="00A01569" w:rsidRDefault="00E67EB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27</w:t>
      </w:r>
      <w:r w:rsidR="000B3354" w:rsidRPr="00A01569">
        <w:rPr>
          <w:rFonts w:ascii="Garamond" w:hAnsi="Garamond"/>
          <w:lang w:val="sq-AL"/>
        </w:rPr>
        <w:t>. Pas përfundimit të aktivitetit për herë të parë</w:t>
      </w:r>
      <w:r w:rsidR="000956C4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ofruesi </w:t>
      </w:r>
      <w:r w:rsidR="00723252" w:rsidRPr="00A01569">
        <w:rPr>
          <w:rFonts w:ascii="Garamond" w:hAnsi="Garamond"/>
          <w:lang w:val="sq-AL"/>
        </w:rPr>
        <w:t>paraqet</w:t>
      </w:r>
      <w:r w:rsidR="000B3354" w:rsidRPr="00A01569">
        <w:rPr>
          <w:rFonts w:ascii="Garamond" w:hAnsi="Garamond"/>
          <w:lang w:val="sq-AL"/>
        </w:rPr>
        <w:t xml:space="preserve"> në </w:t>
      </w:r>
      <w:r w:rsidR="00BD4877" w:rsidRPr="00A01569">
        <w:rPr>
          <w:rFonts w:ascii="Garamond" w:hAnsi="Garamond"/>
          <w:lang w:val="sq-AL"/>
        </w:rPr>
        <w:t>Qendr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>n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>tare</w:t>
      </w:r>
      <w:r w:rsidR="00E37131" w:rsidRPr="00A01569">
        <w:rPr>
          <w:rFonts w:ascii="Garamond" w:hAnsi="Garamond"/>
          <w:lang w:val="sq-AL"/>
        </w:rPr>
        <w:t xml:space="preserve"> për Edukimin </w:t>
      </w:r>
      <w:r w:rsidR="00750642" w:rsidRPr="00A01569">
        <w:rPr>
          <w:rFonts w:ascii="Garamond" w:hAnsi="Garamond"/>
          <w:lang w:val="sq-AL"/>
        </w:rPr>
        <w:t>e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0956C4" w:rsidRPr="00A01569">
        <w:rPr>
          <w:rFonts w:ascii="Garamond" w:hAnsi="Garamond"/>
          <w:lang w:val="sq-AL"/>
        </w:rPr>
        <w:t>m</w:t>
      </w:r>
      <w:r w:rsidR="00EA4220" w:rsidRPr="00A01569">
        <w:rPr>
          <w:rFonts w:ascii="Garamond" w:hAnsi="Garamond"/>
          <w:lang w:val="sq-AL"/>
        </w:rPr>
        <w:t>:</w:t>
      </w:r>
    </w:p>
    <w:p w14:paraId="50483991" w14:textId="66E201AF" w:rsidR="00113847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a) </w:t>
      </w:r>
      <w:r w:rsidR="000B3354" w:rsidRPr="00A01569">
        <w:rPr>
          <w:rFonts w:ascii="Garamond" w:hAnsi="Garamond"/>
          <w:lang w:val="sq-AL"/>
        </w:rPr>
        <w:t>listën e pjesëmarrësve në aktivitet</w:t>
      </w:r>
      <w:r w:rsidR="000956C4" w:rsidRPr="00A01569">
        <w:rPr>
          <w:rFonts w:ascii="Garamond" w:hAnsi="Garamond"/>
          <w:lang w:val="sq-AL"/>
        </w:rPr>
        <w:t>;</w:t>
      </w:r>
      <w:r w:rsidR="000B3354" w:rsidRPr="00A01569">
        <w:rPr>
          <w:rFonts w:ascii="Garamond" w:hAnsi="Garamond"/>
          <w:lang w:val="sq-AL"/>
        </w:rPr>
        <w:t xml:space="preserve"> </w:t>
      </w:r>
    </w:p>
    <w:p w14:paraId="50483992" w14:textId="2A6994FA" w:rsidR="00113847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b) </w:t>
      </w:r>
      <w:r w:rsidR="000B3354" w:rsidRPr="00A01569">
        <w:rPr>
          <w:rFonts w:ascii="Garamond" w:hAnsi="Garamond"/>
          <w:lang w:val="sq-AL"/>
        </w:rPr>
        <w:t>rezultatet e vlerësimit të aktivitetit nga pjesëmarrësit</w:t>
      </w:r>
      <w:r w:rsidR="003B29F7" w:rsidRPr="00A01569">
        <w:rPr>
          <w:rFonts w:ascii="Garamond" w:hAnsi="Garamond"/>
          <w:lang w:val="sq-AL"/>
        </w:rPr>
        <w:t>;</w:t>
      </w:r>
      <w:r w:rsidR="000B3354" w:rsidRPr="00A01569">
        <w:rPr>
          <w:rFonts w:ascii="Garamond" w:hAnsi="Garamond"/>
          <w:lang w:val="sq-AL"/>
        </w:rPr>
        <w:t xml:space="preserve"> dhe </w:t>
      </w:r>
    </w:p>
    <w:p w14:paraId="50483993" w14:textId="2F850C32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c) </w:t>
      </w:r>
      <w:r w:rsidR="000B3354" w:rsidRPr="00A01569">
        <w:rPr>
          <w:rFonts w:ascii="Garamond" w:hAnsi="Garamond"/>
          <w:lang w:val="sq-AL"/>
        </w:rPr>
        <w:t>kreditet e përfituara për secilin pjesëmarrës.</w:t>
      </w:r>
    </w:p>
    <w:p w14:paraId="50483994" w14:textId="77777777" w:rsidR="009B23EB" w:rsidRPr="00A01569" w:rsidRDefault="009B23EB" w:rsidP="007A6CDA">
      <w:pPr>
        <w:ind w:firstLine="284"/>
        <w:jc w:val="both"/>
        <w:rPr>
          <w:rFonts w:ascii="Garamond" w:hAnsi="Garamond"/>
          <w:lang w:val="sq-AL"/>
        </w:rPr>
      </w:pPr>
    </w:p>
    <w:p w14:paraId="50483995" w14:textId="1E3197AF" w:rsidR="000B3354" w:rsidRPr="00A01569" w:rsidRDefault="005823D0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lastRenderedPageBreak/>
        <w:t>28</w:t>
      </w:r>
      <w:r w:rsidR="00833404" w:rsidRPr="00A01569">
        <w:rPr>
          <w:rFonts w:ascii="Garamond" w:hAnsi="Garamond"/>
          <w:lang w:val="sq-AL"/>
        </w:rPr>
        <w:t>. Brenda 30</w:t>
      </w:r>
      <w:r w:rsidR="000B3354" w:rsidRPr="00A01569">
        <w:rPr>
          <w:rFonts w:ascii="Garamond" w:hAnsi="Garamond"/>
          <w:lang w:val="sq-AL"/>
        </w:rPr>
        <w:t xml:space="preserve"> </w:t>
      </w:r>
      <w:r w:rsidR="003F2DD9" w:rsidRPr="00A01569">
        <w:rPr>
          <w:rFonts w:ascii="Garamond" w:hAnsi="Garamond"/>
          <w:lang w:val="sq-AL"/>
        </w:rPr>
        <w:t xml:space="preserve">(tridhjetë) </w:t>
      </w:r>
      <w:r w:rsidR="000B3354" w:rsidRPr="00A01569">
        <w:rPr>
          <w:rFonts w:ascii="Garamond" w:hAnsi="Garamond"/>
          <w:lang w:val="sq-AL"/>
        </w:rPr>
        <w:t>ditëve nga paraqi</w:t>
      </w:r>
      <w:r w:rsidR="00EA4220" w:rsidRPr="00A01569">
        <w:rPr>
          <w:rFonts w:ascii="Garamond" w:hAnsi="Garamond"/>
          <w:lang w:val="sq-AL"/>
        </w:rPr>
        <w:t>tja e dokumenteve</w:t>
      </w:r>
      <w:r w:rsidRPr="00A01569">
        <w:rPr>
          <w:rFonts w:ascii="Garamond" w:hAnsi="Garamond"/>
          <w:lang w:val="sq-AL"/>
        </w:rPr>
        <w:t>,</w:t>
      </w:r>
      <w:r w:rsidR="00EA4220" w:rsidRPr="00A01569">
        <w:rPr>
          <w:rFonts w:ascii="Garamond" w:hAnsi="Garamond"/>
          <w:lang w:val="sq-AL"/>
        </w:rPr>
        <w:t xml:space="preserve"> sipas </w:t>
      </w:r>
      <w:r w:rsidRPr="00A01569">
        <w:rPr>
          <w:rFonts w:ascii="Garamond" w:hAnsi="Garamond"/>
          <w:lang w:val="sq-AL"/>
        </w:rPr>
        <w:t>pikës 27</w:t>
      </w:r>
      <w:r w:rsidR="003F2DD9" w:rsidRPr="00A01569">
        <w:rPr>
          <w:rFonts w:ascii="Garamond" w:hAnsi="Garamond"/>
          <w:lang w:val="sq-AL"/>
        </w:rPr>
        <w:t>,</w:t>
      </w:r>
      <w:r w:rsidR="000956C4" w:rsidRPr="00A01569">
        <w:rPr>
          <w:rFonts w:ascii="Garamond" w:hAnsi="Garamond"/>
          <w:lang w:val="sq-AL"/>
        </w:rPr>
        <w:t xml:space="preserve"> </w:t>
      </w:r>
      <w:r w:rsidR="00496F69" w:rsidRPr="00A01569">
        <w:rPr>
          <w:rFonts w:ascii="Garamond" w:hAnsi="Garamond"/>
          <w:lang w:val="sq-AL"/>
        </w:rPr>
        <w:t>të këtij</w:t>
      </w:r>
      <w:r w:rsidRPr="00A01569">
        <w:rPr>
          <w:rFonts w:ascii="Garamond" w:hAnsi="Garamond"/>
          <w:lang w:val="sq-AL"/>
        </w:rPr>
        <w:t xml:space="preserve"> kreu</w:t>
      </w:r>
      <w:r w:rsidR="000B3354" w:rsidRPr="00A01569">
        <w:rPr>
          <w:rFonts w:ascii="Garamond" w:hAnsi="Garamond"/>
          <w:lang w:val="sq-AL"/>
        </w:rPr>
        <w:t xml:space="preserve">,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>tare</w:t>
      </w:r>
      <w:r w:rsidR="00D624E1" w:rsidRPr="00A01569">
        <w:rPr>
          <w:rFonts w:ascii="Garamond" w:hAnsi="Garamond"/>
          <w:lang w:val="sq-AL"/>
        </w:rPr>
        <w:t xml:space="preserve"> 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DE42D3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 xml:space="preserve">kryen vlerësimin përfundimtar në bazë </w:t>
      </w:r>
      <w:r w:rsidR="003F2DD9" w:rsidRPr="00A01569">
        <w:rPr>
          <w:rFonts w:ascii="Garamond" w:hAnsi="Garamond"/>
          <w:lang w:val="sq-AL"/>
        </w:rPr>
        <w:t xml:space="preserve">të rezultateve të monitorimit </w:t>
      </w:r>
      <w:r w:rsidR="000B3354" w:rsidRPr="00A01569">
        <w:rPr>
          <w:rFonts w:ascii="Garamond" w:hAnsi="Garamond"/>
          <w:lang w:val="sq-AL"/>
        </w:rPr>
        <w:t>e dokumenteve të paraqitura dhe merr vendim për akreditimin përfundim</w:t>
      </w:r>
      <w:r w:rsidR="003F2DD9" w:rsidRPr="00A01569">
        <w:rPr>
          <w:rFonts w:ascii="Garamond" w:hAnsi="Garamond"/>
          <w:lang w:val="sq-AL"/>
        </w:rPr>
        <w:t>tar të aktivitetit apo për anul</w:t>
      </w:r>
      <w:r w:rsidR="000B3354" w:rsidRPr="00A01569">
        <w:rPr>
          <w:rFonts w:ascii="Garamond" w:hAnsi="Garamond"/>
          <w:lang w:val="sq-AL"/>
        </w:rPr>
        <w:t>imin e akreditimit fillestar.</w:t>
      </w:r>
    </w:p>
    <w:p w14:paraId="50483997" w14:textId="6F94CCEB" w:rsidR="000B3354" w:rsidRPr="00A01569" w:rsidRDefault="005823D0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29</w:t>
      </w:r>
      <w:r w:rsidR="000B3354" w:rsidRPr="00A01569">
        <w:rPr>
          <w:rFonts w:ascii="Garamond" w:hAnsi="Garamond"/>
          <w:lang w:val="sq-AL"/>
        </w:rPr>
        <w:t xml:space="preserve">. Nëse nga vlerësimi përfundimtar gjykohet se ka përmbushje maksimale të standardeve të cilësisë dhe/ose vlerësim </w:t>
      </w:r>
      <w:r w:rsidR="00620289" w:rsidRPr="00A01569">
        <w:rPr>
          <w:rFonts w:ascii="Garamond" w:hAnsi="Garamond"/>
          <w:lang w:val="sq-AL"/>
        </w:rPr>
        <w:t>të</w:t>
      </w:r>
      <w:r w:rsidR="000B3354" w:rsidRPr="00A01569">
        <w:rPr>
          <w:rFonts w:ascii="Garamond" w:hAnsi="Garamond"/>
          <w:lang w:val="sq-AL"/>
        </w:rPr>
        <w:t xml:space="preserve"> shkëlqyer </w:t>
      </w:r>
      <w:r w:rsidR="00ED39CC" w:rsidRPr="00A01569">
        <w:rPr>
          <w:rFonts w:ascii="Garamond" w:hAnsi="Garamond"/>
          <w:lang w:val="sq-AL"/>
        </w:rPr>
        <w:t>të</w:t>
      </w:r>
      <w:r w:rsidR="000B3354" w:rsidRPr="00A01569">
        <w:rPr>
          <w:rFonts w:ascii="Garamond" w:hAnsi="Garamond"/>
          <w:lang w:val="sq-AL"/>
        </w:rPr>
        <w:t xml:space="preserve"> programit,</w:t>
      </w:r>
      <w:r w:rsidR="00ED39CC" w:rsidRPr="00A01569">
        <w:rPr>
          <w:rFonts w:ascii="Garamond" w:hAnsi="Garamond"/>
          <w:lang w:val="sq-AL"/>
        </w:rPr>
        <w:t xml:space="preserve"> të</w:t>
      </w:r>
      <w:r w:rsidR="000B3354" w:rsidRPr="00A01569">
        <w:rPr>
          <w:rFonts w:ascii="Garamond" w:hAnsi="Garamond"/>
          <w:lang w:val="sq-AL"/>
        </w:rPr>
        <w:t xml:space="preserve"> lektorëve/trajnerëve dhe</w:t>
      </w:r>
      <w:r w:rsidR="00ED39CC" w:rsidRPr="00A01569">
        <w:rPr>
          <w:rFonts w:ascii="Garamond" w:hAnsi="Garamond"/>
          <w:lang w:val="sq-AL"/>
        </w:rPr>
        <w:t xml:space="preserve"> të</w:t>
      </w:r>
      <w:r w:rsidR="000B3354" w:rsidRPr="00A01569">
        <w:rPr>
          <w:rFonts w:ascii="Garamond" w:hAnsi="Garamond"/>
          <w:lang w:val="sq-AL"/>
        </w:rPr>
        <w:t xml:space="preserve"> organizimit të aktivitetit nga pjesëmarrësit,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>tare</w:t>
      </w:r>
      <w:r w:rsidR="00D624E1" w:rsidRPr="00A01569">
        <w:rPr>
          <w:rFonts w:ascii="Garamond" w:hAnsi="Garamond"/>
          <w:lang w:val="sq-AL"/>
        </w:rPr>
        <w:t xml:space="preserve"> 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>e</w:t>
      </w:r>
      <w:r w:rsidR="00DE42D3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 xml:space="preserve">vendos akreditimin përfundimtar me një rritje të krediteve të aktivitetit deri </w:t>
      </w:r>
      <w:r w:rsidR="00C35E78" w:rsidRPr="00A01569">
        <w:rPr>
          <w:rFonts w:ascii="Garamond" w:hAnsi="Garamond"/>
          <w:lang w:val="sq-AL"/>
        </w:rPr>
        <w:t>n</w:t>
      </w:r>
      <w:r w:rsidR="00495CD2" w:rsidRPr="00A01569">
        <w:rPr>
          <w:rFonts w:ascii="Garamond" w:hAnsi="Garamond"/>
          <w:lang w:val="sq-AL"/>
        </w:rPr>
        <w:t>ë</w:t>
      </w:r>
      <w:r w:rsidR="009B463C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20% të krediteve të miratuara në akreditimin fillestar.</w:t>
      </w:r>
    </w:p>
    <w:p w14:paraId="50483999" w14:textId="3A8643FD" w:rsidR="000B3354" w:rsidRPr="00A01569" w:rsidRDefault="005823D0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30</w:t>
      </w:r>
      <w:r w:rsidR="000B3354" w:rsidRPr="00A01569">
        <w:rPr>
          <w:rFonts w:ascii="Garamond" w:hAnsi="Garamond"/>
          <w:lang w:val="sq-AL"/>
        </w:rPr>
        <w:t>. Ak</w:t>
      </w:r>
      <w:r w:rsidR="00833404" w:rsidRPr="00A01569">
        <w:rPr>
          <w:rFonts w:ascii="Garamond" w:hAnsi="Garamond"/>
          <w:lang w:val="sq-AL"/>
        </w:rPr>
        <w:t xml:space="preserve">reditimi sipas pikës </w:t>
      </w:r>
      <w:r w:rsidRPr="00A01569">
        <w:rPr>
          <w:rFonts w:ascii="Garamond" w:hAnsi="Garamond"/>
          <w:lang w:val="sq-AL"/>
        </w:rPr>
        <w:t>29</w:t>
      </w:r>
      <w:r w:rsidR="00ED39CC" w:rsidRPr="00A01569">
        <w:rPr>
          <w:rFonts w:ascii="Garamond" w:hAnsi="Garamond"/>
          <w:lang w:val="sq-AL"/>
        </w:rPr>
        <w:t>,</w:t>
      </w:r>
      <w:r w:rsidR="009B463C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 xml:space="preserve">të këtij </w:t>
      </w:r>
      <w:r w:rsidR="00E67EBA" w:rsidRPr="00A01569">
        <w:rPr>
          <w:rFonts w:ascii="Garamond" w:hAnsi="Garamond"/>
          <w:lang w:val="sq-AL"/>
        </w:rPr>
        <w:t>kreu</w:t>
      </w:r>
      <w:r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është i </w:t>
      </w:r>
      <w:r w:rsidR="00496F69" w:rsidRPr="00A01569">
        <w:rPr>
          <w:rFonts w:ascii="Garamond" w:hAnsi="Garamond"/>
          <w:lang w:val="sq-AL"/>
        </w:rPr>
        <w:t>vlefshëm për një periudhë 3</w:t>
      </w:r>
      <w:r w:rsidR="00ED39CC" w:rsidRPr="00A01569">
        <w:rPr>
          <w:rFonts w:ascii="Garamond" w:hAnsi="Garamond"/>
          <w:lang w:val="sq-AL"/>
        </w:rPr>
        <w:t>- (tre)</w:t>
      </w:r>
      <w:r w:rsidR="00496F69" w:rsidRPr="00A01569">
        <w:rPr>
          <w:rFonts w:ascii="Garamond" w:hAnsi="Garamond"/>
          <w:lang w:val="sq-AL"/>
        </w:rPr>
        <w:t xml:space="preserve"> vjeç</w:t>
      </w:r>
      <w:r w:rsidR="000B3354" w:rsidRPr="00A01569">
        <w:rPr>
          <w:rFonts w:ascii="Garamond" w:hAnsi="Garamond"/>
          <w:lang w:val="sq-AL"/>
        </w:rPr>
        <w:t>are nga data e njoftimit të vendimit të akreditimit.</w:t>
      </w:r>
    </w:p>
    <w:p w14:paraId="5048399B" w14:textId="157988E8" w:rsidR="000B3354" w:rsidRPr="00A01569" w:rsidRDefault="005823D0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31</w:t>
      </w:r>
      <w:r w:rsidR="000B3354" w:rsidRPr="00A01569">
        <w:rPr>
          <w:rFonts w:ascii="Garamond" w:hAnsi="Garamond"/>
          <w:lang w:val="sq-AL"/>
        </w:rPr>
        <w:t xml:space="preserve">. Aktivitetet e edukimit </w:t>
      </w:r>
      <w:r w:rsidR="00C21B6D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 xml:space="preserve">me kohëzgjatje jo më shumë se 50 </w:t>
      </w:r>
      <w:r w:rsidR="00EA4D9C" w:rsidRPr="00A01569">
        <w:rPr>
          <w:rFonts w:ascii="Garamond" w:hAnsi="Garamond"/>
          <w:lang w:val="sq-AL"/>
        </w:rPr>
        <w:t xml:space="preserve">(pesëdhjetë) </w:t>
      </w:r>
      <w:r w:rsidR="000B3354" w:rsidRPr="00A01569">
        <w:rPr>
          <w:rFonts w:ascii="Garamond" w:hAnsi="Garamond"/>
          <w:lang w:val="sq-AL"/>
        </w:rPr>
        <w:t xml:space="preserve">orë, që kryhen nga ofruesi i aktiviteteve të edukimit </w:t>
      </w:r>
      <w:r w:rsidR="00C21B6D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i akredituar për një periudhë 5</w:t>
      </w:r>
      <w:r w:rsidR="00EA4D9C" w:rsidRPr="00A01569">
        <w:rPr>
          <w:rFonts w:ascii="Garamond" w:hAnsi="Garamond"/>
          <w:lang w:val="sq-AL"/>
        </w:rPr>
        <w:t>- (pesë-)</w:t>
      </w:r>
      <w:r w:rsidR="000B3354" w:rsidRPr="00A01569">
        <w:rPr>
          <w:rFonts w:ascii="Garamond" w:hAnsi="Garamond"/>
          <w:lang w:val="sq-AL"/>
        </w:rPr>
        <w:t xml:space="preserve"> vjeçare nga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>e</w:t>
      </w:r>
      <w:r w:rsidR="00DE42D3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DE42D3" w:rsidRPr="00A01569">
        <w:rPr>
          <w:rFonts w:ascii="Garamond" w:hAnsi="Garamond"/>
          <w:lang w:val="sq-AL"/>
        </w:rPr>
        <w:t xml:space="preserve">m, </w:t>
      </w:r>
      <w:r w:rsidR="000B3354" w:rsidRPr="00A01569">
        <w:rPr>
          <w:rFonts w:ascii="Garamond" w:hAnsi="Garamond"/>
          <w:lang w:val="sq-AL"/>
        </w:rPr>
        <w:t xml:space="preserve">konsiderohen të akredituara nga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>e</w:t>
      </w:r>
      <w:r w:rsidR="00DE42D3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DE42D3" w:rsidRPr="00A01569">
        <w:rPr>
          <w:rFonts w:ascii="Garamond" w:hAnsi="Garamond"/>
          <w:lang w:val="sq-AL"/>
        </w:rPr>
        <w:t>m.</w:t>
      </w:r>
    </w:p>
    <w:p w14:paraId="5048399D" w14:textId="77777777" w:rsidR="000B3354" w:rsidRPr="00A01569" w:rsidRDefault="005823D0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32. Ofruesi</w:t>
      </w:r>
      <w:r w:rsidR="00EA4D9C" w:rsidRPr="00A01569">
        <w:rPr>
          <w:rFonts w:ascii="Garamond" w:hAnsi="Garamond"/>
          <w:lang w:val="sq-AL"/>
        </w:rPr>
        <w:t>, në kuptim</w:t>
      </w:r>
      <w:r w:rsidRPr="00A01569">
        <w:rPr>
          <w:rFonts w:ascii="Garamond" w:hAnsi="Garamond"/>
          <w:lang w:val="sq-AL"/>
        </w:rPr>
        <w:t xml:space="preserve"> </w:t>
      </w:r>
      <w:r w:rsidR="00EA4D9C" w:rsidRPr="00A01569">
        <w:rPr>
          <w:rFonts w:ascii="Garamond" w:hAnsi="Garamond"/>
          <w:lang w:val="sq-AL"/>
        </w:rPr>
        <w:t>të</w:t>
      </w:r>
      <w:r w:rsidRPr="00A01569">
        <w:rPr>
          <w:rFonts w:ascii="Garamond" w:hAnsi="Garamond"/>
          <w:lang w:val="sq-AL"/>
        </w:rPr>
        <w:t xml:space="preserve"> pikës 31</w:t>
      </w:r>
      <w:r w:rsidR="00EA4D9C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të këtij </w:t>
      </w:r>
      <w:r w:rsidR="00E67EBA" w:rsidRPr="00A01569">
        <w:rPr>
          <w:rFonts w:ascii="Garamond" w:hAnsi="Garamond"/>
          <w:lang w:val="sq-AL"/>
        </w:rPr>
        <w:t>kreu</w:t>
      </w:r>
      <w:r w:rsidRPr="00A01569">
        <w:rPr>
          <w:rFonts w:ascii="Garamond" w:hAnsi="Garamond"/>
          <w:lang w:val="sq-AL"/>
        </w:rPr>
        <w:t>,</w:t>
      </w:r>
      <w:r w:rsidR="004D7E12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 xml:space="preserve">është i detyruar të zbatojë kriteret, </w:t>
      </w:r>
      <w:r w:rsidR="00D97DEE" w:rsidRPr="00A01569">
        <w:rPr>
          <w:rFonts w:ascii="Garamond" w:hAnsi="Garamond"/>
          <w:lang w:val="sq-AL"/>
        </w:rPr>
        <w:t>standard</w:t>
      </w:r>
      <w:r w:rsidR="00EA4D9C" w:rsidRPr="00A01569">
        <w:rPr>
          <w:rFonts w:ascii="Garamond" w:hAnsi="Garamond"/>
          <w:lang w:val="sq-AL"/>
        </w:rPr>
        <w:t xml:space="preserve">et </w:t>
      </w:r>
      <w:r w:rsidR="000B3354" w:rsidRPr="00A01569">
        <w:rPr>
          <w:rFonts w:ascii="Garamond" w:hAnsi="Garamond"/>
          <w:lang w:val="sq-AL"/>
        </w:rPr>
        <w:t xml:space="preserve">e procedurat e parashikuara në këtë vendim për aktivitetet e edukimit </w:t>
      </w:r>
      <w:r w:rsidR="00C21B6D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0956C4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>, përfshirë edhe përcaktimin e krediteve të aktivitetit, pa pasur të nev</w:t>
      </w:r>
      <w:r w:rsidR="00EA4D9C" w:rsidRPr="00A01569">
        <w:rPr>
          <w:rFonts w:ascii="Garamond" w:hAnsi="Garamond"/>
          <w:lang w:val="sq-AL"/>
        </w:rPr>
        <w:t>ojshme paraqitjen e kërkesës e të</w:t>
      </w:r>
      <w:r w:rsidR="000B3354" w:rsidRPr="00A01569">
        <w:rPr>
          <w:rFonts w:ascii="Garamond" w:hAnsi="Garamond"/>
          <w:lang w:val="sq-AL"/>
        </w:rPr>
        <w:t xml:space="preserve"> dokumentacionit shoqërues e provues pranë </w:t>
      </w:r>
      <w:r w:rsidR="00BD4877" w:rsidRPr="00A01569">
        <w:rPr>
          <w:rFonts w:ascii="Garamond" w:hAnsi="Garamond"/>
          <w:lang w:val="sq-AL"/>
        </w:rPr>
        <w:t>Qendr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>s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496F69" w:rsidRPr="00A01569">
        <w:rPr>
          <w:rFonts w:ascii="Garamond" w:hAnsi="Garamond"/>
          <w:lang w:val="sq-AL"/>
        </w:rPr>
        <w:t xml:space="preserve">për Edukimin </w:t>
      </w:r>
      <w:r w:rsidR="00DE42D3" w:rsidRPr="00A01569">
        <w:rPr>
          <w:rFonts w:ascii="Garamond" w:hAnsi="Garamond"/>
          <w:lang w:val="sq-AL"/>
        </w:rPr>
        <w:t>e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>m</w:t>
      </w:r>
      <w:r w:rsidR="00057BD6" w:rsidRPr="00A01569">
        <w:rPr>
          <w:rFonts w:ascii="Garamond" w:hAnsi="Garamond"/>
          <w:lang w:val="sq-AL"/>
        </w:rPr>
        <w:t>.</w:t>
      </w:r>
    </w:p>
    <w:p w14:paraId="5048399F" w14:textId="77777777" w:rsidR="009B23EB" w:rsidRPr="006E2CC7" w:rsidRDefault="000B3354" w:rsidP="007A6CDA">
      <w:pPr>
        <w:ind w:firstLine="284"/>
        <w:jc w:val="both"/>
        <w:rPr>
          <w:rFonts w:ascii="Garamond" w:hAnsi="Garamond"/>
          <w:b/>
          <w:lang w:val="sq-AL"/>
        </w:rPr>
      </w:pPr>
      <w:r w:rsidRPr="006E2CC7">
        <w:rPr>
          <w:rFonts w:ascii="Garamond" w:hAnsi="Garamond"/>
          <w:b/>
          <w:lang w:val="sq-AL"/>
        </w:rPr>
        <w:t>III.3 Monitorimi gjatë per</w:t>
      </w:r>
      <w:r w:rsidR="00EA4D9C" w:rsidRPr="006E2CC7">
        <w:rPr>
          <w:rFonts w:ascii="Garamond" w:hAnsi="Garamond"/>
          <w:b/>
          <w:lang w:val="sq-AL"/>
        </w:rPr>
        <w:t>i</w:t>
      </w:r>
      <w:r w:rsidRPr="006E2CC7">
        <w:rPr>
          <w:rFonts w:ascii="Garamond" w:hAnsi="Garamond"/>
          <w:b/>
          <w:lang w:val="sq-AL"/>
        </w:rPr>
        <w:t xml:space="preserve">udhës </w:t>
      </w:r>
      <w:r w:rsidR="00887E99" w:rsidRPr="006E2CC7">
        <w:rPr>
          <w:rFonts w:ascii="Garamond" w:hAnsi="Garamond"/>
          <w:b/>
          <w:lang w:val="sq-AL"/>
        </w:rPr>
        <w:t>s</w:t>
      </w:r>
      <w:r w:rsidRPr="006E2CC7">
        <w:rPr>
          <w:rFonts w:ascii="Garamond" w:hAnsi="Garamond"/>
          <w:b/>
          <w:lang w:val="sq-AL"/>
        </w:rPr>
        <w:t xml:space="preserve">ë vlefshmërisë </w:t>
      </w:r>
      <w:r w:rsidR="00887E99" w:rsidRPr="006E2CC7">
        <w:rPr>
          <w:rFonts w:ascii="Garamond" w:hAnsi="Garamond"/>
          <w:b/>
          <w:lang w:val="sq-AL"/>
        </w:rPr>
        <w:t>s</w:t>
      </w:r>
      <w:r w:rsidRPr="006E2CC7">
        <w:rPr>
          <w:rFonts w:ascii="Garamond" w:hAnsi="Garamond"/>
          <w:b/>
          <w:lang w:val="sq-AL"/>
        </w:rPr>
        <w:t>ë akreditimit të një aktiviteti</w:t>
      </w:r>
    </w:p>
    <w:p w14:paraId="504839A0" w14:textId="7285F52F" w:rsidR="000B3354" w:rsidRPr="00A01569" w:rsidRDefault="005823D0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33</w:t>
      </w:r>
      <w:r w:rsidR="000B3354" w:rsidRPr="00A01569">
        <w:rPr>
          <w:rFonts w:ascii="Garamond" w:hAnsi="Garamond"/>
          <w:lang w:val="sq-AL"/>
        </w:rPr>
        <w:t>. Ofruesi i aktivitetit monitoro</w:t>
      </w:r>
      <w:r w:rsidR="00336685" w:rsidRPr="00A01569">
        <w:rPr>
          <w:rFonts w:ascii="Garamond" w:hAnsi="Garamond"/>
          <w:lang w:val="sq-AL"/>
        </w:rPr>
        <w:t>n</w:t>
      </w:r>
      <w:r w:rsidR="00E711F1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 xml:space="preserve">e </w:t>
      </w:r>
      <w:r w:rsidR="00336685" w:rsidRPr="00A01569">
        <w:rPr>
          <w:rFonts w:ascii="Garamond" w:hAnsi="Garamond"/>
          <w:lang w:val="sq-AL"/>
        </w:rPr>
        <w:t xml:space="preserve">vlerëson </w:t>
      </w:r>
      <w:r w:rsidR="000B3354" w:rsidRPr="00A01569">
        <w:rPr>
          <w:rFonts w:ascii="Garamond" w:hAnsi="Garamond"/>
          <w:lang w:val="sq-AL"/>
        </w:rPr>
        <w:t>në vazhdim aktivitetin, si dhe adreso</w:t>
      </w:r>
      <w:r w:rsidR="00336685" w:rsidRPr="00A01569">
        <w:rPr>
          <w:rFonts w:ascii="Garamond" w:hAnsi="Garamond"/>
          <w:lang w:val="sq-AL"/>
        </w:rPr>
        <w:t>n</w:t>
      </w:r>
      <w:r w:rsidR="000B3354" w:rsidRPr="00A01569">
        <w:rPr>
          <w:rFonts w:ascii="Garamond" w:hAnsi="Garamond"/>
          <w:lang w:val="sq-AL"/>
        </w:rPr>
        <w:t xml:space="preserve"> të gjitha dobësitë e identifikuara gjatë procesit të vlerësimit të aktivitetit në procesin e planifikimit të aktiviteteve pasardhëse, në përputhje me </w:t>
      </w:r>
      <w:r w:rsidR="00D97DEE" w:rsidRPr="00A01569">
        <w:rPr>
          <w:rFonts w:ascii="Garamond" w:hAnsi="Garamond"/>
          <w:lang w:val="sq-AL"/>
        </w:rPr>
        <w:t>standard</w:t>
      </w:r>
      <w:r w:rsidR="000B3354" w:rsidRPr="00A01569">
        <w:rPr>
          <w:rFonts w:ascii="Garamond" w:hAnsi="Garamond"/>
          <w:lang w:val="sq-AL"/>
        </w:rPr>
        <w:t>et e akreditimit.</w:t>
      </w:r>
    </w:p>
    <w:p w14:paraId="504839A2" w14:textId="77777777" w:rsidR="000B3354" w:rsidRPr="00A01569" w:rsidRDefault="005823D0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34</w:t>
      </w:r>
      <w:r w:rsidR="000B3354" w:rsidRPr="00A01569">
        <w:rPr>
          <w:rFonts w:ascii="Garamond" w:hAnsi="Garamond"/>
          <w:lang w:val="sq-AL"/>
        </w:rPr>
        <w:t>. Ofruesi i aktivitetit njofto</w:t>
      </w:r>
      <w:r w:rsidR="00336685" w:rsidRPr="00A01569">
        <w:rPr>
          <w:rFonts w:ascii="Garamond" w:hAnsi="Garamond"/>
          <w:lang w:val="sq-AL"/>
        </w:rPr>
        <w:t>n</w:t>
      </w:r>
      <w:r w:rsidR="000B3354" w:rsidRPr="00A01569">
        <w:rPr>
          <w:rFonts w:ascii="Garamond" w:hAnsi="Garamond"/>
          <w:lang w:val="sq-AL"/>
        </w:rPr>
        <w:t xml:space="preserve"> paraprakisht </w:t>
      </w:r>
      <w:r w:rsidR="00BD4877" w:rsidRPr="00A01569">
        <w:rPr>
          <w:rFonts w:ascii="Garamond" w:hAnsi="Garamond"/>
          <w:lang w:val="sq-AL"/>
        </w:rPr>
        <w:t>Qendr</w:t>
      </w:r>
      <w:r w:rsidR="00495CD2" w:rsidRPr="00A01569">
        <w:rPr>
          <w:rFonts w:ascii="Garamond" w:hAnsi="Garamond"/>
          <w:lang w:val="sq-AL"/>
        </w:rPr>
        <w:t>ë</w:t>
      </w:r>
      <w:r w:rsidR="00336685" w:rsidRPr="00A01569">
        <w:rPr>
          <w:rFonts w:ascii="Garamond" w:hAnsi="Garamond"/>
          <w:lang w:val="sq-AL"/>
        </w:rPr>
        <w:t>n</w:t>
      </w:r>
      <w:r w:rsidR="00BD4877" w:rsidRPr="00A01569">
        <w:rPr>
          <w:rFonts w:ascii="Garamond" w:hAnsi="Garamond"/>
          <w:lang w:val="sq-AL"/>
        </w:rPr>
        <w:t xml:space="preserve">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>e</w:t>
      </w:r>
      <w:r w:rsidR="00DE42D3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 xml:space="preserve">për çdo herë që realizon aktivitetin e akredituar dhe për çdo ndryshim të kryer në të dhënat e deklaruara për atë aktivitet. </w:t>
      </w:r>
    </w:p>
    <w:p w14:paraId="504839A4" w14:textId="181C022A" w:rsidR="000B3354" w:rsidRPr="00A01569" w:rsidRDefault="005823D0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35</w:t>
      </w:r>
      <w:r w:rsidR="000B3354" w:rsidRPr="00A01569">
        <w:rPr>
          <w:rFonts w:ascii="Garamond" w:hAnsi="Garamond"/>
          <w:lang w:val="sq-AL"/>
        </w:rPr>
        <w:t xml:space="preserve">. </w:t>
      </w:r>
      <w:r w:rsidR="00336685" w:rsidRPr="00A01569">
        <w:rPr>
          <w:rFonts w:ascii="Garamond" w:hAnsi="Garamond"/>
          <w:lang w:val="sq-AL"/>
        </w:rPr>
        <w:t>O</w:t>
      </w:r>
      <w:r w:rsidR="000B3354" w:rsidRPr="00A01569">
        <w:rPr>
          <w:rFonts w:ascii="Garamond" w:hAnsi="Garamond"/>
          <w:lang w:val="sq-AL"/>
        </w:rPr>
        <w:t xml:space="preserve">fruesi </w:t>
      </w:r>
      <w:r w:rsidR="00336685" w:rsidRPr="00A01569">
        <w:rPr>
          <w:rFonts w:ascii="Garamond" w:hAnsi="Garamond"/>
          <w:lang w:val="sq-AL"/>
        </w:rPr>
        <w:t>paraqet në Qendrën Kombëtare për Edukimin e</w:t>
      </w:r>
      <w:r w:rsidR="0073762B" w:rsidRPr="00A01569">
        <w:rPr>
          <w:rFonts w:ascii="Garamond" w:hAnsi="Garamond"/>
          <w:lang w:val="sq-AL"/>
        </w:rPr>
        <w:t xml:space="preserve"> V</w:t>
      </w:r>
      <w:r w:rsidR="00336685" w:rsidRPr="00A01569">
        <w:rPr>
          <w:rFonts w:ascii="Garamond" w:hAnsi="Garamond"/>
          <w:lang w:val="sq-AL"/>
        </w:rPr>
        <w:t>azhdueshëm,</w:t>
      </w:r>
      <w:r w:rsidR="0073762B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brenda 30 (tridhjetë) ditëve nga përfundimi i realizimit të çdo aktiviteti:</w:t>
      </w:r>
    </w:p>
    <w:p w14:paraId="504839A6" w14:textId="5DC1C461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a) </w:t>
      </w:r>
      <w:r w:rsidR="000B3354" w:rsidRPr="00A01569">
        <w:rPr>
          <w:rFonts w:ascii="Garamond" w:hAnsi="Garamond"/>
          <w:lang w:val="sq-AL"/>
        </w:rPr>
        <w:t xml:space="preserve">listën e pjesëmarrësve në aktivitet; </w:t>
      </w:r>
    </w:p>
    <w:p w14:paraId="504839A7" w14:textId="6DB952D9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b) </w:t>
      </w:r>
      <w:r w:rsidR="000B3354" w:rsidRPr="00A01569">
        <w:rPr>
          <w:rFonts w:ascii="Garamond" w:hAnsi="Garamond"/>
          <w:lang w:val="sq-AL"/>
        </w:rPr>
        <w:t xml:space="preserve">rezultatet e vlerësimit të aktivitetit nga pjesëmarrësit; </w:t>
      </w:r>
    </w:p>
    <w:p w14:paraId="504839A8" w14:textId="79AC2E5D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c) </w:t>
      </w:r>
      <w:r w:rsidR="000B3354" w:rsidRPr="00A01569">
        <w:rPr>
          <w:rFonts w:ascii="Garamond" w:hAnsi="Garamond"/>
          <w:lang w:val="sq-AL"/>
        </w:rPr>
        <w:t>kreditet e pë</w:t>
      </w:r>
      <w:r w:rsidR="009B23EB" w:rsidRPr="00A01569">
        <w:rPr>
          <w:rFonts w:ascii="Garamond" w:hAnsi="Garamond"/>
          <w:lang w:val="sq-AL"/>
        </w:rPr>
        <w:t>rfituara nga secili pjesëmarrës.</w:t>
      </w:r>
    </w:p>
    <w:p w14:paraId="504839AA" w14:textId="5D7B9667" w:rsidR="000B3354" w:rsidRPr="00A01569" w:rsidRDefault="005823D0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36</w:t>
      </w:r>
      <w:r w:rsidR="000B3354" w:rsidRPr="00A01569">
        <w:rPr>
          <w:rFonts w:ascii="Garamond" w:hAnsi="Garamond"/>
          <w:lang w:val="sq-AL"/>
        </w:rPr>
        <w:t xml:space="preserve">.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>e</w:t>
      </w:r>
      <w:r w:rsidR="0073762B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monitoro</w:t>
      </w:r>
      <w:r w:rsidR="00336685" w:rsidRPr="00A01569">
        <w:rPr>
          <w:rFonts w:ascii="Garamond" w:hAnsi="Garamond"/>
          <w:lang w:val="sq-AL"/>
        </w:rPr>
        <w:t>n</w:t>
      </w:r>
      <w:r w:rsidR="000B3354" w:rsidRPr="00A01569">
        <w:rPr>
          <w:rFonts w:ascii="Garamond" w:hAnsi="Garamond"/>
          <w:lang w:val="sq-AL"/>
        </w:rPr>
        <w:t xml:space="preserve"> aktivitetin e edukimit </w:t>
      </w:r>
      <w:r w:rsidR="00C21B6D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336685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 xml:space="preserve">, të akredituar ose në proces, për të siguruar zbatimin e standardeve dhe </w:t>
      </w:r>
      <w:r w:rsidR="000B30BF" w:rsidRPr="00A01569">
        <w:rPr>
          <w:rFonts w:ascii="Garamond" w:hAnsi="Garamond"/>
          <w:lang w:val="sq-AL"/>
        </w:rPr>
        <w:t xml:space="preserve">të </w:t>
      </w:r>
      <w:r w:rsidR="000B3354" w:rsidRPr="00A01569">
        <w:rPr>
          <w:rFonts w:ascii="Garamond" w:hAnsi="Garamond"/>
          <w:lang w:val="sq-AL"/>
        </w:rPr>
        <w:t>kritereve të parashikuara</w:t>
      </w:r>
      <w:r w:rsidR="00360D3D" w:rsidRPr="00A01569">
        <w:rPr>
          <w:rFonts w:ascii="Garamond" w:hAnsi="Garamond"/>
          <w:lang w:val="sq-AL"/>
        </w:rPr>
        <w:t xml:space="preserve"> nga profesionistët e shërbimeve të kujdesit shoqëror</w:t>
      </w:r>
      <w:r w:rsidR="000B3354" w:rsidRPr="00A01569">
        <w:rPr>
          <w:rFonts w:ascii="Garamond" w:hAnsi="Garamond"/>
          <w:lang w:val="sq-AL"/>
        </w:rPr>
        <w:t xml:space="preserve">.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>e</w:t>
      </w:r>
      <w:r w:rsidR="0073762B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 xml:space="preserve">monitoron, në mënyrë të rastësishme dhe pa njoftim paraprak, vetëm një pjesë të aktiviteteve që akreditohen prej saj. </w:t>
      </w:r>
    </w:p>
    <w:p w14:paraId="504839AC" w14:textId="35058022" w:rsidR="000B3354" w:rsidRPr="00A01569" w:rsidRDefault="005823D0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37</w:t>
      </w:r>
      <w:r w:rsidR="000B3354" w:rsidRPr="00A01569">
        <w:rPr>
          <w:rFonts w:ascii="Garamond" w:hAnsi="Garamond"/>
          <w:lang w:val="sq-AL"/>
        </w:rPr>
        <w:t>.</w:t>
      </w:r>
      <w:r w:rsidR="00354559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 xml:space="preserve">Gjithashtu,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>e</w:t>
      </w:r>
      <w:r w:rsidR="0073762B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realizo</w:t>
      </w:r>
      <w:r w:rsidR="00336685" w:rsidRPr="00A01569">
        <w:rPr>
          <w:rFonts w:ascii="Garamond" w:hAnsi="Garamond"/>
          <w:lang w:val="sq-AL"/>
        </w:rPr>
        <w:t>n</w:t>
      </w:r>
      <w:r w:rsidR="000B3354" w:rsidRPr="00A01569">
        <w:rPr>
          <w:rFonts w:ascii="Garamond" w:hAnsi="Garamond"/>
          <w:lang w:val="sq-AL"/>
        </w:rPr>
        <w:t xml:space="preserve"> vlerësimin e aktivitetit nga pjesëmarrësit në aktivitet.</w:t>
      </w:r>
      <w:r w:rsidR="002E7249" w:rsidRPr="00A01569">
        <w:rPr>
          <w:rFonts w:ascii="Garamond" w:hAnsi="Garamond"/>
          <w:lang w:val="sq-AL"/>
        </w:rPr>
        <w:t xml:space="preserve"> </w:t>
      </w:r>
      <w:r w:rsidR="00F80BB2" w:rsidRPr="00A01569">
        <w:rPr>
          <w:rFonts w:ascii="Garamond" w:hAnsi="Garamond"/>
          <w:lang w:val="sq-AL"/>
        </w:rPr>
        <w:t>Ajo</w:t>
      </w:r>
      <w:r w:rsidR="00C21B6D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 xml:space="preserve">kryen monitorimin në vazhdim të </w:t>
      </w:r>
      <w:r w:rsidR="00D97DEE" w:rsidRPr="00A01569">
        <w:rPr>
          <w:rFonts w:ascii="Garamond" w:hAnsi="Garamond"/>
          <w:lang w:val="sq-AL"/>
        </w:rPr>
        <w:t>standard</w:t>
      </w:r>
      <w:r w:rsidR="000B3354" w:rsidRPr="00A01569">
        <w:rPr>
          <w:rFonts w:ascii="Garamond" w:hAnsi="Garamond"/>
          <w:lang w:val="sq-AL"/>
        </w:rPr>
        <w:t>eve të akreditimit në zbatimin e aktivitetit të akredituar gjatë gjithë p</w:t>
      </w:r>
      <w:r w:rsidR="009B53A9" w:rsidRPr="00A01569">
        <w:rPr>
          <w:rFonts w:ascii="Garamond" w:hAnsi="Garamond"/>
          <w:lang w:val="sq-AL"/>
        </w:rPr>
        <w:t>e</w:t>
      </w:r>
      <w:r w:rsidR="000B3354" w:rsidRPr="00A01569">
        <w:rPr>
          <w:rFonts w:ascii="Garamond" w:hAnsi="Garamond"/>
          <w:lang w:val="sq-AL"/>
        </w:rPr>
        <w:t>r</w:t>
      </w:r>
      <w:r w:rsidR="009B53A9" w:rsidRPr="00A01569">
        <w:rPr>
          <w:rFonts w:ascii="Garamond" w:hAnsi="Garamond"/>
          <w:lang w:val="sq-AL"/>
        </w:rPr>
        <w:t>i</w:t>
      </w:r>
      <w:r w:rsidR="000B3354" w:rsidRPr="00A01569">
        <w:rPr>
          <w:rFonts w:ascii="Garamond" w:hAnsi="Garamond"/>
          <w:lang w:val="sq-AL"/>
        </w:rPr>
        <w:t xml:space="preserve">udhës të vlefshmërisë të akreditimit. </w:t>
      </w:r>
      <w:r w:rsidRPr="00A01569">
        <w:rPr>
          <w:rFonts w:ascii="Garamond" w:hAnsi="Garamond"/>
          <w:lang w:val="sq-AL"/>
        </w:rPr>
        <w:t>Pika 26</w:t>
      </w:r>
      <w:r w:rsidR="00F80BB2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e këtij </w:t>
      </w:r>
      <w:r w:rsidRPr="00A01569">
        <w:rPr>
          <w:rFonts w:ascii="Garamond" w:hAnsi="Garamond"/>
          <w:lang w:val="sq-AL"/>
        </w:rPr>
        <w:t xml:space="preserve">kreu, </w:t>
      </w:r>
      <w:r w:rsidR="000B3354" w:rsidRPr="00A01569">
        <w:rPr>
          <w:rFonts w:ascii="Garamond" w:hAnsi="Garamond"/>
          <w:lang w:val="sq-AL"/>
        </w:rPr>
        <w:t xml:space="preserve">zbatohet </w:t>
      </w:r>
      <w:r w:rsidR="00F80BB2" w:rsidRPr="00A01569">
        <w:rPr>
          <w:rFonts w:ascii="Garamond" w:hAnsi="Garamond"/>
          <w:lang w:val="sq-AL"/>
        </w:rPr>
        <w:t>përshtatshmërisht</w:t>
      </w:r>
      <w:r w:rsidR="000B3354" w:rsidRPr="00A01569">
        <w:rPr>
          <w:rFonts w:ascii="Garamond" w:hAnsi="Garamond"/>
          <w:lang w:val="sq-AL"/>
        </w:rPr>
        <w:t xml:space="preserve"> </w:t>
      </w:r>
      <w:r w:rsidR="00F80BB2" w:rsidRPr="00A01569">
        <w:rPr>
          <w:rFonts w:ascii="Garamond" w:hAnsi="Garamond"/>
          <w:lang w:val="sq-AL"/>
        </w:rPr>
        <w:t>e</w:t>
      </w:r>
      <w:r w:rsidR="000B3354" w:rsidRPr="00A01569">
        <w:rPr>
          <w:rFonts w:ascii="Garamond" w:hAnsi="Garamond"/>
          <w:lang w:val="sq-AL"/>
        </w:rPr>
        <w:t>dhe p</w:t>
      </w:r>
      <w:r w:rsidR="00F80BB2" w:rsidRPr="00A01569">
        <w:rPr>
          <w:rFonts w:ascii="Garamond" w:hAnsi="Garamond"/>
          <w:lang w:val="sq-AL"/>
        </w:rPr>
        <w:t>ër monitorimin gjatë periudhës së vlefshmërisë s</w:t>
      </w:r>
      <w:r w:rsidR="000B3354" w:rsidRPr="00A01569">
        <w:rPr>
          <w:rFonts w:ascii="Garamond" w:hAnsi="Garamond"/>
          <w:lang w:val="sq-AL"/>
        </w:rPr>
        <w:t>ë akreditimit të një aktiviteti</w:t>
      </w:r>
      <w:r w:rsidR="009B23EB" w:rsidRPr="00A01569">
        <w:rPr>
          <w:rFonts w:ascii="Garamond" w:hAnsi="Garamond"/>
          <w:lang w:val="sq-AL"/>
        </w:rPr>
        <w:t>.</w:t>
      </w:r>
    </w:p>
    <w:p w14:paraId="504839AE" w14:textId="793AE70E" w:rsidR="006320EA" w:rsidRPr="00A01569" w:rsidRDefault="005823D0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38</w:t>
      </w:r>
      <w:r w:rsidR="00354559" w:rsidRPr="00A01569">
        <w:rPr>
          <w:rFonts w:ascii="Garamond" w:hAnsi="Garamond"/>
          <w:lang w:val="sq-AL"/>
        </w:rPr>
        <w:t xml:space="preserve">.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>e</w:t>
      </w:r>
      <w:r w:rsidR="0073762B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97AF8" w:rsidRPr="00A01569">
        <w:rPr>
          <w:rFonts w:ascii="Garamond" w:hAnsi="Garamond"/>
          <w:lang w:val="sq-AL"/>
        </w:rPr>
        <w:t>shfuqizo</w:t>
      </w:r>
      <w:r w:rsidR="00C35E78" w:rsidRPr="00A01569">
        <w:rPr>
          <w:rFonts w:ascii="Garamond" w:hAnsi="Garamond"/>
          <w:lang w:val="sq-AL"/>
        </w:rPr>
        <w:t>n</w:t>
      </w:r>
      <w:r w:rsidR="00A00676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akreditimi</w:t>
      </w:r>
      <w:r w:rsidR="00A00676" w:rsidRPr="00A01569">
        <w:rPr>
          <w:rFonts w:ascii="Garamond" w:hAnsi="Garamond"/>
          <w:lang w:val="sq-AL"/>
        </w:rPr>
        <w:t>n</w:t>
      </w:r>
      <w:r w:rsidR="006320EA" w:rsidRPr="00A01569">
        <w:rPr>
          <w:rFonts w:ascii="Garamond" w:hAnsi="Garamond"/>
          <w:lang w:val="sq-AL"/>
        </w:rPr>
        <w:t>:</w:t>
      </w:r>
    </w:p>
    <w:p w14:paraId="504839B0" w14:textId="63BEF0BB" w:rsidR="006320EA" w:rsidRPr="00A01569" w:rsidRDefault="006320E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a) p</w:t>
      </w:r>
      <w:r w:rsidR="005A7DBA" w:rsidRPr="00A01569">
        <w:rPr>
          <w:rFonts w:ascii="Garamond" w:hAnsi="Garamond"/>
          <w:lang w:val="sq-AL"/>
        </w:rPr>
        <w:t>ë</w:t>
      </w:r>
      <w:r w:rsidRPr="00A01569">
        <w:rPr>
          <w:rFonts w:ascii="Garamond" w:hAnsi="Garamond"/>
          <w:lang w:val="sq-AL"/>
        </w:rPr>
        <w:t xml:space="preserve">r </w:t>
      </w:r>
      <w:r w:rsidR="00F16D2C" w:rsidRPr="00A01569">
        <w:rPr>
          <w:rFonts w:ascii="Garamond" w:hAnsi="Garamond"/>
          <w:lang w:val="sq-AL"/>
        </w:rPr>
        <w:t>moszhvillimi</w:t>
      </w:r>
      <w:r w:rsidRPr="00A01569">
        <w:rPr>
          <w:rFonts w:ascii="Garamond" w:hAnsi="Garamond"/>
          <w:lang w:val="sq-AL"/>
        </w:rPr>
        <w:t>n</w:t>
      </w:r>
      <w:r w:rsidR="00835EDF" w:rsidRPr="00A01569">
        <w:rPr>
          <w:rFonts w:ascii="Garamond" w:hAnsi="Garamond"/>
          <w:lang w:val="sq-AL"/>
        </w:rPr>
        <w:t xml:space="preserve"> </w:t>
      </w:r>
      <w:r w:rsidRPr="00A01569">
        <w:rPr>
          <w:rFonts w:ascii="Garamond" w:hAnsi="Garamond"/>
          <w:lang w:val="sq-AL"/>
        </w:rPr>
        <w:t>e</w:t>
      </w:r>
      <w:r w:rsidR="00F16D2C" w:rsidRPr="00A01569">
        <w:rPr>
          <w:rFonts w:ascii="Garamond" w:hAnsi="Garamond"/>
          <w:lang w:val="sq-AL"/>
        </w:rPr>
        <w:t xml:space="preserve"> aktivitetit të deklaruar pa njoftim paraprak në Qe</w:t>
      </w:r>
      <w:r w:rsidR="0073762B" w:rsidRPr="00A01569">
        <w:rPr>
          <w:rFonts w:ascii="Garamond" w:hAnsi="Garamond"/>
          <w:lang w:val="sq-AL"/>
        </w:rPr>
        <w:t>ndrën Kombëtare për Edukimin e V</w:t>
      </w:r>
      <w:r w:rsidR="00F16D2C" w:rsidRPr="00A01569">
        <w:rPr>
          <w:rFonts w:ascii="Garamond" w:hAnsi="Garamond"/>
          <w:lang w:val="sq-AL"/>
        </w:rPr>
        <w:t>azhdueshëm</w:t>
      </w:r>
      <w:r w:rsidRPr="00A01569">
        <w:rPr>
          <w:rFonts w:ascii="Garamond" w:hAnsi="Garamond"/>
          <w:lang w:val="sq-AL"/>
        </w:rPr>
        <w:t>;</w:t>
      </w:r>
    </w:p>
    <w:p w14:paraId="504839B1" w14:textId="2F261E76" w:rsidR="006320EA" w:rsidRPr="00A01569" w:rsidRDefault="006320E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b) </w:t>
      </w:r>
      <w:r w:rsidR="00347083" w:rsidRPr="00A01569">
        <w:rPr>
          <w:rFonts w:ascii="Garamond" w:hAnsi="Garamond"/>
          <w:lang w:val="sq-AL"/>
        </w:rPr>
        <w:t xml:space="preserve">për </w:t>
      </w:r>
      <w:r w:rsidRPr="00A01569">
        <w:rPr>
          <w:rFonts w:ascii="Garamond" w:hAnsi="Garamond"/>
          <w:lang w:val="sq-AL"/>
        </w:rPr>
        <w:t>mosraportimin</w:t>
      </w:r>
      <w:r w:rsidR="00835EDF" w:rsidRPr="00A01569">
        <w:rPr>
          <w:rFonts w:ascii="Garamond" w:hAnsi="Garamond"/>
          <w:lang w:val="sq-AL"/>
        </w:rPr>
        <w:t xml:space="preserve"> </w:t>
      </w:r>
      <w:r w:rsidRPr="00A01569">
        <w:rPr>
          <w:rFonts w:ascii="Garamond" w:hAnsi="Garamond"/>
          <w:lang w:val="sq-AL"/>
        </w:rPr>
        <w:t>e konflikteve të interesit të organizatorëve ose/dhe trajnuesve në aktivitet;</w:t>
      </w:r>
    </w:p>
    <w:p w14:paraId="504839B2" w14:textId="646B5740" w:rsidR="00C959B9" w:rsidRPr="00A01569" w:rsidRDefault="006320E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c) </w:t>
      </w:r>
      <w:r w:rsidR="00347083" w:rsidRPr="00A01569">
        <w:rPr>
          <w:rFonts w:ascii="Garamond" w:hAnsi="Garamond"/>
          <w:lang w:val="sq-AL"/>
        </w:rPr>
        <w:t xml:space="preserve">për </w:t>
      </w:r>
      <w:r w:rsidRPr="00A01569">
        <w:rPr>
          <w:rFonts w:ascii="Garamond" w:hAnsi="Garamond"/>
          <w:lang w:val="sq-AL"/>
        </w:rPr>
        <w:t>përdorimin</w:t>
      </w:r>
      <w:r w:rsidR="00835EDF" w:rsidRPr="00A01569">
        <w:rPr>
          <w:rFonts w:ascii="Garamond" w:hAnsi="Garamond"/>
          <w:lang w:val="sq-AL"/>
        </w:rPr>
        <w:t xml:space="preserve"> </w:t>
      </w:r>
      <w:r w:rsidRPr="00A01569">
        <w:rPr>
          <w:rFonts w:ascii="Garamond" w:hAnsi="Garamond"/>
          <w:lang w:val="sq-AL"/>
        </w:rPr>
        <w:t>e aktiviteteve pë</w:t>
      </w:r>
      <w:r w:rsidR="005255A4" w:rsidRPr="00A01569">
        <w:rPr>
          <w:rFonts w:ascii="Garamond" w:hAnsi="Garamond"/>
          <w:lang w:val="sq-AL"/>
        </w:rPr>
        <w:t>r promovim personal ose tregtar.</w:t>
      </w:r>
    </w:p>
    <w:p w14:paraId="504839B4" w14:textId="04FF2FE9" w:rsidR="004D75D9" w:rsidRPr="00A01569" w:rsidRDefault="005823D0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39</w:t>
      </w:r>
      <w:r w:rsidR="000B3354" w:rsidRPr="00A01569">
        <w:rPr>
          <w:rFonts w:ascii="Garamond" w:hAnsi="Garamond"/>
          <w:lang w:val="sq-AL"/>
        </w:rPr>
        <w:t>. Në rast të konstatimit të shkeljeve të përsëritura</w:t>
      </w:r>
      <w:r w:rsidR="005255A4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>e</w:t>
      </w:r>
      <w:r w:rsidR="0073762B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>m</w:t>
      </w:r>
      <w:r w:rsidR="00336685" w:rsidRPr="00A01569">
        <w:rPr>
          <w:rFonts w:ascii="Garamond" w:hAnsi="Garamond"/>
          <w:lang w:val="sq-AL"/>
        </w:rPr>
        <w:t xml:space="preserve"> shoq</w:t>
      </w:r>
      <w:r w:rsidR="00495CD2" w:rsidRPr="00A01569">
        <w:rPr>
          <w:rFonts w:ascii="Garamond" w:hAnsi="Garamond"/>
          <w:lang w:val="sq-AL"/>
        </w:rPr>
        <w:t>ë</w:t>
      </w:r>
      <w:r w:rsidR="00336685" w:rsidRPr="00A01569">
        <w:rPr>
          <w:rFonts w:ascii="Garamond" w:hAnsi="Garamond"/>
          <w:lang w:val="sq-AL"/>
        </w:rPr>
        <w:t>ron</w:t>
      </w:r>
      <w:r w:rsidR="000B3354" w:rsidRPr="00A01569">
        <w:rPr>
          <w:rFonts w:ascii="Garamond" w:hAnsi="Garamond"/>
          <w:lang w:val="sq-AL"/>
        </w:rPr>
        <w:t xml:space="preserve"> vendimin për </w:t>
      </w:r>
      <w:r w:rsidR="00EB137C" w:rsidRPr="00A01569">
        <w:rPr>
          <w:rFonts w:ascii="Garamond" w:hAnsi="Garamond"/>
          <w:lang w:val="sq-AL"/>
        </w:rPr>
        <w:t xml:space="preserve">shfuqizimin </w:t>
      </w:r>
      <w:r w:rsidR="000B3354" w:rsidRPr="00A01569">
        <w:rPr>
          <w:rFonts w:ascii="Garamond" w:hAnsi="Garamond"/>
          <w:lang w:val="sq-AL"/>
        </w:rPr>
        <w:t xml:space="preserve">e akreditimit me </w:t>
      </w:r>
      <w:r w:rsidR="00C33C82" w:rsidRPr="00A01569">
        <w:rPr>
          <w:rFonts w:ascii="Garamond" w:hAnsi="Garamond"/>
          <w:lang w:val="sq-AL"/>
        </w:rPr>
        <w:t>ndalimin e ofruesit p</w:t>
      </w:r>
      <w:r w:rsidR="00495CD2" w:rsidRPr="00A01569">
        <w:rPr>
          <w:rFonts w:ascii="Garamond" w:hAnsi="Garamond"/>
          <w:lang w:val="sq-AL"/>
        </w:rPr>
        <w:t>ë</w:t>
      </w:r>
      <w:r w:rsidR="00C33C82" w:rsidRPr="00A01569">
        <w:rPr>
          <w:rFonts w:ascii="Garamond" w:hAnsi="Garamond"/>
          <w:lang w:val="sq-AL"/>
        </w:rPr>
        <w:t xml:space="preserve">r të aplikuar për të njëjtin aktivitet për një periudhë </w:t>
      </w:r>
      <w:r w:rsidR="000B3354" w:rsidRPr="00A01569">
        <w:rPr>
          <w:rFonts w:ascii="Garamond" w:hAnsi="Garamond"/>
          <w:lang w:val="sq-AL"/>
        </w:rPr>
        <w:t>6</w:t>
      </w:r>
      <w:r w:rsidR="005255A4" w:rsidRPr="00A01569">
        <w:rPr>
          <w:rFonts w:ascii="Garamond" w:hAnsi="Garamond"/>
          <w:lang w:val="sq-AL"/>
        </w:rPr>
        <w:t>-</w:t>
      </w:r>
      <w:r w:rsidR="000B3354" w:rsidRPr="00A01569">
        <w:rPr>
          <w:rFonts w:ascii="Garamond" w:hAnsi="Garamond"/>
          <w:lang w:val="sq-AL"/>
        </w:rPr>
        <w:t xml:space="preserve"> (gjashtë</w:t>
      </w:r>
      <w:r w:rsidR="005255A4" w:rsidRPr="00A01569">
        <w:rPr>
          <w:rFonts w:ascii="Garamond" w:hAnsi="Garamond"/>
          <w:lang w:val="sq-AL"/>
        </w:rPr>
        <w:t>) mu</w:t>
      </w:r>
      <w:r w:rsidR="000B3354" w:rsidRPr="00A01569">
        <w:rPr>
          <w:rFonts w:ascii="Garamond" w:hAnsi="Garamond"/>
          <w:lang w:val="sq-AL"/>
        </w:rPr>
        <w:t>j</w:t>
      </w:r>
      <w:r w:rsidR="005255A4" w:rsidRPr="00A01569">
        <w:rPr>
          <w:rFonts w:ascii="Garamond" w:hAnsi="Garamond"/>
          <w:lang w:val="sq-AL"/>
        </w:rPr>
        <w:t>ore</w:t>
      </w:r>
      <w:r w:rsidR="005F65F8" w:rsidRPr="00A01569">
        <w:rPr>
          <w:rFonts w:ascii="Garamond" w:hAnsi="Garamond"/>
          <w:lang w:val="sq-AL"/>
        </w:rPr>
        <w:t xml:space="preserve"> dhe</w:t>
      </w:r>
      <w:r w:rsidR="005255A4" w:rsidRPr="00A01569">
        <w:rPr>
          <w:rFonts w:ascii="Garamond" w:hAnsi="Garamond"/>
          <w:lang w:val="sq-AL"/>
        </w:rPr>
        <w:t>,</w:t>
      </w:r>
      <w:r w:rsidR="005F65F8" w:rsidRPr="00A01569">
        <w:rPr>
          <w:rFonts w:ascii="Garamond" w:hAnsi="Garamond"/>
          <w:lang w:val="sq-AL"/>
        </w:rPr>
        <w:t xml:space="preserve"> në rast shkeljesh të rënda, </w:t>
      </w:r>
      <w:r w:rsidR="006320EA" w:rsidRPr="00A01569">
        <w:rPr>
          <w:rFonts w:ascii="Garamond" w:hAnsi="Garamond"/>
          <w:lang w:val="sq-AL"/>
        </w:rPr>
        <w:t>p</w:t>
      </w:r>
      <w:r w:rsidR="005A7DBA" w:rsidRPr="00A01569">
        <w:rPr>
          <w:rFonts w:ascii="Garamond" w:hAnsi="Garamond"/>
          <w:lang w:val="sq-AL"/>
        </w:rPr>
        <w:t>ë</w:t>
      </w:r>
      <w:r w:rsidR="006320EA" w:rsidRPr="00A01569">
        <w:rPr>
          <w:rFonts w:ascii="Garamond" w:hAnsi="Garamond"/>
          <w:lang w:val="sq-AL"/>
        </w:rPr>
        <w:t>r nj</w:t>
      </w:r>
      <w:r w:rsidR="005A7DBA" w:rsidRPr="00A01569">
        <w:rPr>
          <w:rFonts w:ascii="Garamond" w:hAnsi="Garamond"/>
          <w:lang w:val="sq-AL"/>
        </w:rPr>
        <w:t>ë</w:t>
      </w:r>
      <w:r w:rsidR="006320EA" w:rsidRPr="00A01569">
        <w:rPr>
          <w:rFonts w:ascii="Garamond" w:hAnsi="Garamond"/>
          <w:lang w:val="sq-AL"/>
        </w:rPr>
        <w:t xml:space="preserve"> periudh</w:t>
      </w:r>
      <w:r w:rsidR="005A7DBA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 1</w:t>
      </w:r>
      <w:r w:rsidR="005255A4" w:rsidRPr="00A01569">
        <w:rPr>
          <w:rFonts w:ascii="Garamond" w:hAnsi="Garamond"/>
          <w:lang w:val="sq-AL"/>
        </w:rPr>
        <w:t>-</w:t>
      </w:r>
      <w:r w:rsidR="000B3354" w:rsidRPr="00A01569">
        <w:rPr>
          <w:rFonts w:ascii="Garamond" w:hAnsi="Garamond"/>
          <w:lang w:val="sq-AL"/>
        </w:rPr>
        <w:t xml:space="preserve"> (një) v</w:t>
      </w:r>
      <w:r w:rsidR="005255A4" w:rsidRPr="00A01569">
        <w:rPr>
          <w:rFonts w:ascii="Garamond" w:hAnsi="Garamond"/>
          <w:lang w:val="sq-AL"/>
        </w:rPr>
        <w:t>jeçare</w:t>
      </w:r>
      <w:r w:rsidR="000B3354" w:rsidRPr="00A01569">
        <w:rPr>
          <w:rFonts w:ascii="Garamond" w:hAnsi="Garamond"/>
          <w:lang w:val="sq-AL"/>
        </w:rPr>
        <w:t>.</w:t>
      </w:r>
    </w:p>
    <w:p w14:paraId="504839B6" w14:textId="77777777" w:rsidR="009B463C" w:rsidRPr="00A01569" w:rsidRDefault="000B3354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lastRenderedPageBreak/>
        <w:t>4</w:t>
      </w:r>
      <w:r w:rsidR="005823D0" w:rsidRPr="00A01569">
        <w:rPr>
          <w:rFonts w:ascii="Garamond" w:hAnsi="Garamond"/>
          <w:lang w:val="sq-AL"/>
        </w:rPr>
        <w:t>0</w:t>
      </w:r>
      <w:r w:rsidR="00E67EBA" w:rsidRPr="00A01569">
        <w:rPr>
          <w:rFonts w:ascii="Garamond" w:hAnsi="Garamond"/>
          <w:lang w:val="sq-AL"/>
        </w:rPr>
        <w:t>.</w:t>
      </w:r>
      <w:r w:rsidR="0014265F" w:rsidRPr="00A01569">
        <w:rPr>
          <w:rFonts w:ascii="Garamond" w:hAnsi="Garamond"/>
          <w:lang w:val="sq-AL"/>
        </w:rPr>
        <w:t xml:space="preserve"> </w:t>
      </w:r>
      <w:r w:rsidR="006320EA" w:rsidRPr="00A01569">
        <w:rPr>
          <w:rFonts w:ascii="Garamond" w:hAnsi="Garamond"/>
          <w:lang w:val="sq-AL"/>
        </w:rPr>
        <w:t>Rastet e parashikuara n</w:t>
      </w:r>
      <w:r w:rsidR="005A7DBA" w:rsidRPr="00A01569">
        <w:rPr>
          <w:rFonts w:ascii="Garamond" w:hAnsi="Garamond"/>
          <w:lang w:val="sq-AL"/>
        </w:rPr>
        <w:t>ë</w:t>
      </w:r>
      <w:r w:rsidR="00835EDF" w:rsidRPr="00A01569">
        <w:rPr>
          <w:rFonts w:ascii="Garamond" w:hAnsi="Garamond"/>
          <w:lang w:val="sq-AL"/>
        </w:rPr>
        <w:t xml:space="preserve"> </w:t>
      </w:r>
      <w:r w:rsidR="006320EA" w:rsidRPr="00A01569">
        <w:rPr>
          <w:rFonts w:ascii="Garamond" w:hAnsi="Garamond"/>
          <w:lang w:val="sq-AL"/>
        </w:rPr>
        <w:t>pik</w:t>
      </w:r>
      <w:r w:rsidR="005A7DBA" w:rsidRPr="00A01569">
        <w:rPr>
          <w:rFonts w:ascii="Garamond" w:hAnsi="Garamond"/>
          <w:lang w:val="sq-AL"/>
        </w:rPr>
        <w:t>ë</w:t>
      </w:r>
      <w:r w:rsidR="005823D0" w:rsidRPr="00A01569">
        <w:rPr>
          <w:rFonts w:ascii="Garamond" w:hAnsi="Garamond"/>
          <w:lang w:val="sq-AL"/>
        </w:rPr>
        <w:t>n 38</w:t>
      </w:r>
      <w:r w:rsidR="00F859F7" w:rsidRPr="00A01569">
        <w:rPr>
          <w:rFonts w:ascii="Garamond" w:hAnsi="Garamond"/>
          <w:lang w:val="sq-AL"/>
        </w:rPr>
        <w:t>,</w:t>
      </w:r>
      <w:r w:rsidR="00835EDF" w:rsidRPr="00A01569">
        <w:rPr>
          <w:rFonts w:ascii="Garamond" w:hAnsi="Garamond"/>
          <w:lang w:val="sq-AL"/>
        </w:rPr>
        <w:t xml:space="preserve"> </w:t>
      </w:r>
      <w:r w:rsidR="005823D0" w:rsidRPr="00A01569">
        <w:rPr>
          <w:rFonts w:ascii="Garamond" w:hAnsi="Garamond"/>
          <w:lang w:val="sq-AL"/>
        </w:rPr>
        <w:t>të këtij kreu</w:t>
      </w:r>
      <w:r w:rsidRPr="00A01569">
        <w:rPr>
          <w:rFonts w:ascii="Garamond" w:hAnsi="Garamond"/>
          <w:lang w:val="sq-AL"/>
        </w:rPr>
        <w:t>, konsiderohe</w:t>
      </w:r>
      <w:r w:rsidR="006320EA" w:rsidRPr="00A01569">
        <w:rPr>
          <w:rFonts w:ascii="Garamond" w:hAnsi="Garamond"/>
          <w:lang w:val="sq-AL"/>
        </w:rPr>
        <w:t>n shkelje t</w:t>
      </w:r>
      <w:r w:rsidR="005A7DBA" w:rsidRPr="00A01569">
        <w:rPr>
          <w:rFonts w:ascii="Garamond" w:hAnsi="Garamond"/>
          <w:lang w:val="sq-AL"/>
        </w:rPr>
        <w:t>ë</w:t>
      </w:r>
      <w:r w:rsidR="006320EA" w:rsidRPr="00A01569">
        <w:rPr>
          <w:rFonts w:ascii="Garamond" w:hAnsi="Garamond"/>
          <w:lang w:val="sq-AL"/>
        </w:rPr>
        <w:t xml:space="preserve"> r</w:t>
      </w:r>
      <w:r w:rsidR="005A7DBA" w:rsidRPr="00A01569">
        <w:rPr>
          <w:rFonts w:ascii="Garamond" w:hAnsi="Garamond"/>
          <w:lang w:val="sq-AL"/>
        </w:rPr>
        <w:t>ë</w:t>
      </w:r>
      <w:r w:rsidR="006320EA" w:rsidRPr="00A01569">
        <w:rPr>
          <w:rFonts w:ascii="Garamond" w:hAnsi="Garamond"/>
          <w:lang w:val="sq-AL"/>
        </w:rPr>
        <w:t>nda.</w:t>
      </w:r>
    </w:p>
    <w:p w14:paraId="504839B8" w14:textId="4CDDA236" w:rsidR="00CE07E1" w:rsidRPr="00A01569" w:rsidRDefault="000B3354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IV. AKREDITIMI I OFRUESVE TË AKTIVITETEVE TË EDUKIMIT </w:t>
      </w:r>
      <w:r w:rsidR="00C21B6D" w:rsidRPr="00A01569">
        <w:rPr>
          <w:rFonts w:ascii="Garamond" w:hAnsi="Garamond"/>
          <w:lang w:val="sq-AL"/>
        </w:rPr>
        <w:t>TË VAZHDUESH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Pr="00A01569">
        <w:rPr>
          <w:rFonts w:ascii="Garamond" w:hAnsi="Garamond"/>
          <w:lang w:val="sq-AL"/>
        </w:rPr>
        <w:t>PËR PROFESIONISTËT E SHËRBIMEVE SHOQËRORE</w:t>
      </w:r>
    </w:p>
    <w:p w14:paraId="504839BA" w14:textId="6DA4BDAB" w:rsidR="000B3354" w:rsidRPr="009B73F2" w:rsidRDefault="000B3354" w:rsidP="007A6CDA">
      <w:pPr>
        <w:ind w:firstLine="284"/>
        <w:jc w:val="both"/>
        <w:rPr>
          <w:rFonts w:ascii="Garamond" w:hAnsi="Garamond"/>
          <w:b/>
          <w:lang w:val="sq-AL"/>
        </w:rPr>
      </w:pPr>
      <w:r w:rsidRPr="009B73F2">
        <w:rPr>
          <w:rFonts w:ascii="Garamond" w:hAnsi="Garamond"/>
          <w:b/>
          <w:lang w:val="sq-AL"/>
        </w:rPr>
        <w:t>IV.</w:t>
      </w:r>
      <w:r w:rsidR="00187ED1" w:rsidRPr="009B73F2">
        <w:rPr>
          <w:rFonts w:ascii="Garamond" w:hAnsi="Garamond"/>
          <w:b/>
          <w:lang w:val="sq-AL"/>
        </w:rPr>
        <w:t xml:space="preserve">1 </w:t>
      </w:r>
      <w:r w:rsidRPr="009B73F2">
        <w:rPr>
          <w:rFonts w:ascii="Garamond" w:hAnsi="Garamond"/>
          <w:b/>
          <w:lang w:val="sq-AL"/>
        </w:rPr>
        <w:t>Krit</w:t>
      </w:r>
      <w:r w:rsidR="00833404" w:rsidRPr="009B73F2">
        <w:rPr>
          <w:rFonts w:ascii="Garamond" w:hAnsi="Garamond"/>
          <w:b/>
          <w:lang w:val="sq-AL"/>
        </w:rPr>
        <w:t>e</w:t>
      </w:r>
      <w:r w:rsidRPr="009B73F2">
        <w:rPr>
          <w:rFonts w:ascii="Garamond" w:hAnsi="Garamond"/>
          <w:b/>
          <w:lang w:val="sq-AL"/>
        </w:rPr>
        <w:t>r</w:t>
      </w:r>
      <w:r w:rsidR="00833404" w:rsidRPr="009B73F2">
        <w:rPr>
          <w:rFonts w:ascii="Garamond" w:hAnsi="Garamond"/>
          <w:b/>
          <w:lang w:val="sq-AL"/>
        </w:rPr>
        <w:t>e</w:t>
      </w:r>
      <w:r w:rsidRPr="009B73F2">
        <w:rPr>
          <w:rFonts w:ascii="Garamond" w:hAnsi="Garamond"/>
          <w:b/>
          <w:lang w:val="sq-AL"/>
        </w:rPr>
        <w:t>t p</w:t>
      </w:r>
      <w:r w:rsidR="00511374" w:rsidRPr="009B73F2">
        <w:rPr>
          <w:rFonts w:ascii="Garamond" w:hAnsi="Garamond"/>
          <w:b/>
          <w:lang w:val="sq-AL"/>
        </w:rPr>
        <w:t>ë</w:t>
      </w:r>
      <w:r w:rsidRPr="009B73F2">
        <w:rPr>
          <w:rFonts w:ascii="Garamond" w:hAnsi="Garamond"/>
          <w:b/>
          <w:lang w:val="sq-AL"/>
        </w:rPr>
        <w:t>r akreditimin e ofruesve t</w:t>
      </w:r>
      <w:r w:rsidR="00511374" w:rsidRPr="009B73F2">
        <w:rPr>
          <w:rFonts w:ascii="Garamond" w:hAnsi="Garamond"/>
          <w:b/>
          <w:lang w:val="sq-AL"/>
        </w:rPr>
        <w:t>ë</w:t>
      </w:r>
      <w:r w:rsidRPr="009B73F2">
        <w:rPr>
          <w:rFonts w:ascii="Garamond" w:hAnsi="Garamond"/>
          <w:b/>
          <w:lang w:val="sq-AL"/>
        </w:rPr>
        <w:t xml:space="preserve"> aktivitetit t</w:t>
      </w:r>
      <w:r w:rsidR="00511374" w:rsidRPr="009B73F2">
        <w:rPr>
          <w:rFonts w:ascii="Garamond" w:hAnsi="Garamond"/>
          <w:b/>
          <w:lang w:val="sq-AL"/>
        </w:rPr>
        <w:t>ë</w:t>
      </w:r>
      <w:r w:rsidRPr="009B73F2">
        <w:rPr>
          <w:rFonts w:ascii="Garamond" w:hAnsi="Garamond"/>
          <w:b/>
          <w:lang w:val="sq-AL"/>
        </w:rPr>
        <w:t xml:space="preserve"> edukimit </w:t>
      </w:r>
      <w:r w:rsidR="00C21B6D" w:rsidRPr="009B73F2">
        <w:rPr>
          <w:rFonts w:ascii="Garamond" w:hAnsi="Garamond"/>
          <w:b/>
          <w:lang w:val="sq-AL"/>
        </w:rPr>
        <w:t>t</w:t>
      </w:r>
      <w:r w:rsidR="0058552A" w:rsidRPr="009B73F2">
        <w:rPr>
          <w:rFonts w:ascii="Garamond" w:hAnsi="Garamond"/>
          <w:b/>
          <w:lang w:val="sq-AL"/>
        </w:rPr>
        <w:t>ë</w:t>
      </w:r>
      <w:r w:rsidR="00C21B6D" w:rsidRPr="009B73F2">
        <w:rPr>
          <w:rFonts w:ascii="Garamond" w:hAnsi="Garamond"/>
          <w:b/>
          <w:lang w:val="sq-AL"/>
        </w:rPr>
        <w:t xml:space="preserve"> vazhduesh</w:t>
      </w:r>
      <w:r w:rsidR="0058552A" w:rsidRPr="009B73F2">
        <w:rPr>
          <w:rFonts w:ascii="Garamond" w:hAnsi="Garamond"/>
          <w:b/>
          <w:lang w:val="sq-AL"/>
        </w:rPr>
        <w:t>ë</w:t>
      </w:r>
      <w:r w:rsidR="00C21B6D" w:rsidRPr="009B73F2">
        <w:rPr>
          <w:rFonts w:ascii="Garamond" w:hAnsi="Garamond"/>
          <w:b/>
          <w:lang w:val="sq-AL"/>
        </w:rPr>
        <w:t xml:space="preserve">m </w:t>
      </w:r>
    </w:p>
    <w:p w14:paraId="504839BC" w14:textId="691C9101" w:rsidR="006C7A7E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1. </w:t>
      </w:r>
      <w:r w:rsidR="00723252" w:rsidRPr="00A01569">
        <w:rPr>
          <w:rFonts w:ascii="Garamond" w:hAnsi="Garamond"/>
          <w:lang w:val="sq-AL"/>
        </w:rPr>
        <w:t>Akreditimi i o</w:t>
      </w:r>
      <w:r w:rsidR="000B3354" w:rsidRPr="00A01569">
        <w:rPr>
          <w:rFonts w:ascii="Garamond" w:hAnsi="Garamond"/>
          <w:lang w:val="sq-AL"/>
        </w:rPr>
        <w:t>fruesi</w:t>
      </w:r>
      <w:r w:rsidR="00723252" w:rsidRPr="00A01569">
        <w:rPr>
          <w:rFonts w:ascii="Garamond" w:hAnsi="Garamond"/>
          <w:lang w:val="sq-AL"/>
        </w:rPr>
        <w:t>t t</w:t>
      </w:r>
      <w:r w:rsidR="00495CD2" w:rsidRPr="00A01569">
        <w:rPr>
          <w:rFonts w:ascii="Garamond" w:hAnsi="Garamond"/>
          <w:lang w:val="sq-AL"/>
        </w:rPr>
        <w:t>ë</w:t>
      </w:r>
      <w:r w:rsidR="00683C29" w:rsidRPr="00A01569">
        <w:rPr>
          <w:rFonts w:ascii="Garamond" w:hAnsi="Garamond"/>
          <w:lang w:val="sq-AL"/>
        </w:rPr>
        <w:t xml:space="preserve"> aktivitetit t</w:t>
      </w:r>
      <w:r w:rsidR="00495CD2" w:rsidRPr="00A01569">
        <w:rPr>
          <w:rFonts w:ascii="Garamond" w:hAnsi="Garamond"/>
          <w:lang w:val="sq-AL"/>
        </w:rPr>
        <w:t>ë</w:t>
      </w:r>
      <w:r w:rsidR="00683C29" w:rsidRPr="00A01569">
        <w:rPr>
          <w:rFonts w:ascii="Garamond" w:hAnsi="Garamond"/>
          <w:lang w:val="sq-AL"/>
        </w:rPr>
        <w:t xml:space="preserve"> edukimit t</w:t>
      </w:r>
      <w:r w:rsidR="00495CD2" w:rsidRPr="00A01569">
        <w:rPr>
          <w:rFonts w:ascii="Garamond" w:hAnsi="Garamond"/>
          <w:lang w:val="sq-AL"/>
        </w:rPr>
        <w:t>ë</w:t>
      </w:r>
      <w:r w:rsidR="00683C29" w:rsidRPr="00A01569">
        <w:rPr>
          <w:rFonts w:ascii="Garamond" w:hAnsi="Garamond"/>
          <w:lang w:val="sq-AL"/>
        </w:rPr>
        <w:t xml:space="preserve"> vazhduesh</w:t>
      </w:r>
      <w:r w:rsidR="00495CD2" w:rsidRPr="00A01569">
        <w:rPr>
          <w:rFonts w:ascii="Garamond" w:hAnsi="Garamond"/>
          <w:lang w:val="sq-AL"/>
        </w:rPr>
        <w:t>ë</w:t>
      </w:r>
      <w:r w:rsidR="00683C29" w:rsidRPr="00A01569">
        <w:rPr>
          <w:rFonts w:ascii="Garamond" w:hAnsi="Garamond"/>
          <w:lang w:val="sq-AL"/>
        </w:rPr>
        <w:t xml:space="preserve">m </w:t>
      </w:r>
      <w:r w:rsidR="00723252" w:rsidRPr="00A01569">
        <w:rPr>
          <w:rFonts w:ascii="Garamond" w:hAnsi="Garamond"/>
          <w:lang w:val="sq-AL"/>
        </w:rPr>
        <w:t>b</w:t>
      </w:r>
      <w:r w:rsidR="00495CD2" w:rsidRPr="00A01569">
        <w:rPr>
          <w:rFonts w:ascii="Garamond" w:hAnsi="Garamond"/>
          <w:lang w:val="sq-AL"/>
        </w:rPr>
        <w:t>ë</w:t>
      </w:r>
      <w:r w:rsidR="00723252" w:rsidRPr="00A01569">
        <w:rPr>
          <w:rFonts w:ascii="Garamond" w:hAnsi="Garamond"/>
          <w:lang w:val="sq-AL"/>
        </w:rPr>
        <w:t>het kur p</w:t>
      </w:r>
      <w:r w:rsidR="00495CD2" w:rsidRPr="00A01569">
        <w:rPr>
          <w:rFonts w:ascii="Garamond" w:hAnsi="Garamond"/>
          <w:lang w:val="sq-AL"/>
        </w:rPr>
        <w:t>ë</w:t>
      </w:r>
      <w:r w:rsidR="00723252" w:rsidRPr="00A01569">
        <w:rPr>
          <w:rFonts w:ascii="Garamond" w:hAnsi="Garamond"/>
          <w:lang w:val="sq-AL"/>
        </w:rPr>
        <w:t>rmbushen k</w:t>
      </w:r>
      <w:r w:rsidR="00495CD2" w:rsidRPr="00A01569">
        <w:rPr>
          <w:rFonts w:ascii="Garamond" w:hAnsi="Garamond"/>
          <w:lang w:val="sq-AL"/>
        </w:rPr>
        <w:t>ë</w:t>
      </w:r>
      <w:r w:rsidR="00723252" w:rsidRPr="00A01569">
        <w:rPr>
          <w:rFonts w:ascii="Garamond" w:hAnsi="Garamond"/>
          <w:lang w:val="sq-AL"/>
        </w:rPr>
        <w:t>to kritere</w:t>
      </w:r>
      <w:r w:rsidR="000B3354" w:rsidRPr="00A01569">
        <w:rPr>
          <w:rFonts w:ascii="Garamond" w:hAnsi="Garamond"/>
          <w:lang w:val="sq-AL"/>
        </w:rPr>
        <w:t>:</w:t>
      </w:r>
    </w:p>
    <w:p w14:paraId="504839BE" w14:textId="67D1D740" w:rsidR="008055BE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a) </w:t>
      </w:r>
      <w:r w:rsidR="00862759" w:rsidRPr="00A01569">
        <w:rPr>
          <w:rFonts w:ascii="Garamond" w:hAnsi="Garamond"/>
          <w:lang w:val="sq-AL"/>
        </w:rPr>
        <w:t xml:space="preserve">të </w:t>
      </w:r>
      <w:r w:rsidR="000B3354" w:rsidRPr="00A01569">
        <w:rPr>
          <w:rFonts w:ascii="Garamond" w:hAnsi="Garamond"/>
          <w:lang w:val="sq-AL"/>
        </w:rPr>
        <w:t xml:space="preserve">jetë </w:t>
      </w:r>
      <w:r w:rsidR="006320EA" w:rsidRPr="00A01569">
        <w:rPr>
          <w:rFonts w:ascii="Garamond" w:hAnsi="Garamond"/>
          <w:lang w:val="sq-AL"/>
        </w:rPr>
        <w:t xml:space="preserve">subjekt i </w:t>
      </w:r>
      <w:r w:rsidR="000B3354" w:rsidRPr="00A01569">
        <w:rPr>
          <w:rFonts w:ascii="Garamond" w:hAnsi="Garamond"/>
          <w:lang w:val="sq-AL"/>
        </w:rPr>
        <w:t>licen</w:t>
      </w:r>
      <w:r w:rsidR="00496F69" w:rsidRPr="00A01569">
        <w:rPr>
          <w:rFonts w:ascii="Garamond" w:hAnsi="Garamond"/>
          <w:lang w:val="sq-AL"/>
        </w:rPr>
        <w:t>c</w:t>
      </w:r>
      <w:r w:rsidR="000B3354" w:rsidRPr="00A01569">
        <w:rPr>
          <w:rFonts w:ascii="Garamond" w:hAnsi="Garamond"/>
          <w:lang w:val="sq-AL"/>
        </w:rPr>
        <w:t xml:space="preserve">uar sipas legjislacionit në fuqi </w:t>
      </w:r>
      <w:r w:rsidR="006320EA" w:rsidRPr="00A01569">
        <w:rPr>
          <w:rFonts w:ascii="Garamond" w:hAnsi="Garamond"/>
          <w:lang w:val="sq-AL"/>
        </w:rPr>
        <w:t>p</w:t>
      </w:r>
      <w:r w:rsidR="005A7DBA" w:rsidRPr="00A01569">
        <w:rPr>
          <w:rFonts w:ascii="Garamond" w:hAnsi="Garamond"/>
          <w:lang w:val="sq-AL"/>
        </w:rPr>
        <w:t>ë</w:t>
      </w:r>
      <w:r w:rsidR="006320EA" w:rsidRPr="00A01569">
        <w:rPr>
          <w:rFonts w:ascii="Garamond" w:hAnsi="Garamond"/>
          <w:lang w:val="sq-AL"/>
        </w:rPr>
        <w:t>r licen</w:t>
      </w:r>
      <w:r w:rsidR="008055BE" w:rsidRPr="00A01569">
        <w:rPr>
          <w:rFonts w:ascii="Garamond" w:hAnsi="Garamond"/>
          <w:lang w:val="sq-AL"/>
        </w:rPr>
        <w:t>c</w:t>
      </w:r>
      <w:r w:rsidR="006320EA" w:rsidRPr="00A01569">
        <w:rPr>
          <w:rFonts w:ascii="Garamond" w:hAnsi="Garamond"/>
          <w:lang w:val="sq-AL"/>
        </w:rPr>
        <w:t>at</w:t>
      </w:r>
      <w:r w:rsidR="00032F55" w:rsidRPr="00A01569">
        <w:rPr>
          <w:rFonts w:ascii="Garamond" w:hAnsi="Garamond"/>
          <w:lang w:val="sq-AL"/>
        </w:rPr>
        <w:t>, a</w:t>
      </w:r>
      <w:r w:rsidR="008A659F" w:rsidRPr="00A01569">
        <w:rPr>
          <w:rFonts w:ascii="Garamond" w:hAnsi="Garamond"/>
          <w:lang w:val="sq-AL"/>
        </w:rPr>
        <w:t xml:space="preserve">utorizimet </w:t>
      </w:r>
      <w:r w:rsidR="00032F55" w:rsidRPr="00A01569">
        <w:rPr>
          <w:rFonts w:ascii="Garamond" w:hAnsi="Garamond"/>
          <w:lang w:val="sq-AL"/>
        </w:rPr>
        <w:t xml:space="preserve">e lejet </w:t>
      </w:r>
      <w:r w:rsidR="006320EA" w:rsidRPr="00A01569">
        <w:rPr>
          <w:rFonts w:ascii="Garamond" w:hAnsi="Garamond"/>
          <w:lang w:val="sq-AL"/>
        </w:rPr>
        <w:t>n</w:t>
      </w:r>
      <w:r w:rsidR="005A7DBA" w:rsidRPr="00A01569">
        <w:rPr>
          <w:rFonts w:ascii="Garamond" w:hAnsi="Garamond"/>
          <w:lang w:val="sq-AL"/>
        </w:rPr>
        <w:t>ë</w:t>
      </w:r>
      <w:r w:rsidR="006320EA" w:rsidRPr="00A01569">
        <w:rPr>
          <w:rFonts w:ascii="Garamond" w:hAnsi="Garamond"/>
          <w:lang w:val="sq-AL"/>
        </w:rPr>
        <w:t xml:space="preserve"> Republik</w:t>
      </w:r>
      <w:r w:rsidR="005A7DBA" w:rsidRPr="00A01569">
        <w:rPr>
          <w:rFonts w:ascii="Garamond" w:hAnsi="Garamond"/>
          <w:lang w:val="sq-AL"/>
        </w:rPr>
        <w:t>ë</w:t>
      </w:r>
      <w:r w:rsidR="006320EA" w:rsidRPr="00A01569">
        <w:rPr>
          <w:rFonts w:ascii="Garamond" w:hAnsi="Garamond"/>
          <w:lang w:val="sq-AL"/>
        </w:rPr>
        <w:t>n e Shqip</w:t>
      </w:r>
      <w:r w:rsidR="005A7DBA" w:rsidRPr="00A01569">
        <w:rPr>
          <w:rFonts w:ascii="Garamond" w:hAnsi="Garamond"/>
          <w:lang w:val="sq-AL"/>
        </w:rPr>
        <w:t>ë</w:t>
      </w:r>
      <w:r w:rsidR="006320EA" w:rsidRPr="00A01569">
        <w:rPr>
          <w:rFonts w:ascii="Garamond" w:hAnsi="Garamond"/>
          <w:lang w:val="sq-AL"/>
        </w:rPr>
        <w:t>ris</w:t>
      </w:r>
      <w:r w:rsidR="005A7DBA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;</w:t>
      </w:r>
      <w:r w:rsidR="006C7A7E" w:rsidRPr="00A01569">
        <w:rPr>
          <w:rFonts w:ascii="Garamond" w:hAnsi="Garamond"/>
          <w:lang w:val="sq-AL"/>
        </w:rPr>
        <w:t xml:space="preserve"> </w:t>
      </w:r>
    </w:p>
    <w:p w14:paraId="504839BF" w14:textId="14B584A0" w:rsidR="00E41695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b) </w:t>
      </w:r>
      <w:r w:rsidR="00862759" w:rsidRPr="00A01569">
        <w:rPr>
          <w:rFonts w:ascii="Garamond" w:hAnsi="Garamond"/>
          <w:lang w:val="sq-AL"/>
        </w:rPr>
        <w:t xml:space="preserve">të </w:t>
      </w:r>
      <w:r w:rsidR="00683C29" w:rsidRPr="00A01569">
        <w:rPr>
          <w:rFonts w:ascii="Garamond" w:hAnsi="Garamond"/>
          <w:lang w:val="sq-AL"/>
        </w:rPr>
        <w:t>ket</w:t>
      </w:r>
      <w:r w:rsidR="00495CD2" w:rsidRPr="00A01569">
        <w:rPr>
          <w:rFonts w:ascii="Garamond" w:hAnsi="Garamond"/>
          <w:lang w:val="sq-AL"/>
        </w:rPr>
        <w:t>ë</w:t>
      </w:r>
      <w:r w:rsidR="00683C29" w:rsidRPr="00A01569">
        <w:rPr>
          <w:rFonts w:ascii="Garamond" w:hAnsi="Garamond"/>
          <w:lang w:val="sq-AL"/>
        </w:rPr>
        <w:t xml:space="preserve"> zhvilluar </w:t>
      </w:r>
      <w:r w:rsidR="00750642" w:rsidRPr="00A01569">
        <w:rPr>
          <w:rFonts w:ascii="Garamond" w:hAnsi="Garamond"/>
          <w:lang w:val="sq-AL"/>
        </w:rPr>
        <w:t>aktivitete</w:t>
      </w:r>
      <w:r w:rsidR="000B3354" w:rsidRPr="00A01569">
        <w:rPr>
          <w:rFonts w:ascii="Garamond" w:hAnsi="Garamond"/>
          <w:lang w:val="sq-AL"/>
        </w:rPr>
        <w:t xml:space="preserve"> të edukimit </w:t>
      </w:r>
      <w:r w:rsidR="00C21B6D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 xml:space="preserve">, </w:t>
      </w:r>
      <w:r w:rsidR="00683C29" w:rsidRPr="00A01569">
        <w:rPr>
          <w:rFonts w:ascii="Garamond" w:hAnsi="Garamond"/>
          <w:lang w:val="sq-AL"/>
        </w:rPr>
        <w:t>t</w:t>
      </w:r>
      <w:r w:rsidR="00495CD2" w:rsidRPr="00A01569">
        <w:rPr>
          <w:rFonts w:ascii="Garamond" w:hAnsi="Garamond"/>
          <w:lang w:val="sq-AL"/>
        </w:rPr>
        <w:t>ë</w:t>
      </w:r>
      <w:r w:rsidR="00683C29" w:rsidRPr="00A01569">
        <w:rPr>
          <w:rFonts w:ascii="Garamond" w:hAnsi="Garamond"/>
          <w:lang w:val="sq-AL"/>
        </w:rPr>
        <w:t xml:space="preserve"> cilat </w:t>
      </w:r>
      <w:r w:rsidR="002447F1" w:rsidRPr="00A01569">
        <w:rPr>
          <w:rFonts w:ascii="Garamond" w:hAnsi="Garamond"/>
          <w:lang w:val="sq-AL"/>
        </w:rPr>
        <w:t>ja</w:t>
      </w:r>
      <w:r w:rsidR="000B3354" w:rsidRPr="00A01569">
        <w:rPr>
          <w:rFonts w:ascii="Garamond" w:hAnsi="Garamond"/>
          <w:lang w:val="sq-AL"/>
        </w:rPr>
        <w:t xml:space="preserve">në </w:t>
      </w:r>
      <w:r w:rsidR="002447F1" w:rsidRPr="00A01569">
        <w:rPr>
          <w:rFonts w:ascii="Garamond" w:hAnsi="Garamond"/>
          <w:lang w:val="sq-AL"/>
        </w:rPr>
        <w:t>n</w:t>
      </w:r>
      <w:r w:rsidR="00495CD2" w:rsidRPr="00A01569">
        <w:rPr>
          <w:rFonts w:ascii="Garamond" w:hAnsi="Garamond"/>
          <w:lang w:val="sq-AL"/>
        </w:rPr>
        <w:t>ë</w:t>
      </w:r>
      <w:r w:rsidR="004D7E12" w:rsidRPr="00A01569">
        <w:rPr>
          <w:rFonts w:ascii="Garamond" w:hAnsi="Garamond"/>
          <w:lang w:val="sq-AL"/>
        </w:rPr>
        <w:t xml:space="preserve"> </w:t>
      </w:r>
      <w:r w:rsidR="008A659F" w:rsidRPr="00A01569">
        <w:rPr>
          <w:rFonts w:ascii="Garamond" w:hAnsi="Garamond"/>
          <w:lang w:val="sq-AL"/>
        </w:rPr>
        <w:t xml:space="preserve">përputhje me kriteret </w:t>
      </w:r>
      <w:r w:rsidR="000B3354" w:rsidRPr="00A01569">
        <w:rPr>
          <w:rFonts w:ascii="Garamond" w:hAnsi="Garamond"/>
          <w:lang w:val="sq-AL"/>
        </w:rPr>
        <w:t xml:space="preserve">e standardet e akreditimit të aktiviteteve të edukimit </w:t>
      </w:r>
      <w:r w:rsidR="00C21B6D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>m</w:t>
      </w:r>
      <w:r w:rsidR="008A659F" w:rsidRPr="00A01569">
        <w:rPr>
          <w:rFonts w:ascii="Garamond" w:hAnsi="Garamond"/>
          <w:lang w:val="sq-AL"/>
        </w:rPr>
        <w:t>,</w:t>
      </w:r>
      <w:r w:rsidR="00C21B6D" w:rsidRPr="00A01569">
        <w:rPr>
          <w:rFonts w:ascii="Garamond" w:hAnsi="Garamond"/>
          <w:lang w:val="sq-AL"/>
        </w:rPr>
        <w:t xml:space="preserve"> </w:t>
      </w:r>
      <w:r w:rsidR="008A659F" w:rsidRPr="00A01569">
        <w:rPr>
          <w:rFonts w:ascii="Garamond" w:hAnsi="Garamond"/>
          <w:lang w:val="sq-AL"/>
        </w:rPr>
        <w:t>siç përcaktohen në këtë v</w:t>
      </w:r>
      <w:r w:rsidR="000B3354" w:rsidRPr="00A01569">
        <w:rPr>
          <w:rFonts w:ascii="Garamond" w:hAnsi="Garamond"/>
          <w:lang w:val="sq-AL"/>
        </w:rPr>
        <w:t>endim</w:t>
      </w:r>
      <w:r w:rsidR="002447F1" w:rsidRPr="00A01569">
        <w:rPr>
          <w:rFonts w:ascii="Garamond" w:hAnsi="Garamond"/>
          <w:lang w:val="sq-AL"/>
        </w:rPr>
        <w:t>, t</w:t>
      </w:r>
      <w:r w:rsidR="00495CD2" w:rsidRPr="00A01569">
        <w:rPr>
          <w:rFonts w:ascii="Garamond" w:hAnsi="Garamond"/>
          <w:lang w:val="sq-AL"/>
        </w:rPr>
        <w:t>ë</w:t>
      </w:r>
      <w:r w:rsidR="002447F1" w:rsidRPr="00A01569">
        <w:rPr>
          <w:rFonts w:ascii="Garamond" w:hAnsi="Garamond"/>
          <w:lang w:val="sq-AL"/>
        </w:rPr>
        <w:t xml:space="preserve"> v</w:t>
      </w:r>
      <w:r w:rsidR="00495CD2" w:rsidRPr="00A01569">
        <w:rPr>
          <w:rFonts w:ascii="Garamond" w:hAnsi="Garamond"/>
          <w:lang w:val="sq-AL"/>
        </w:rPr>
        <w:t>ë</w:t>
      </w:r>
      <w:r w:rsidR="002447F1" w:rsidRPr="00A01569">
        <w:rPr>
          <w:rFonts w:ascii="Garamond" w:hAnsi="Garamond"/>
          <w:lang w:val="sq-AL"/>
        </w:rPr>
        <w:t>rtetuara me kontrata t</w:t>
      </w:r>
      <w:r w:rsidR="00495CD2" w:rsidRPr="00A01569">
        <w:rPr>
          <w:rFonts w:ascii="Garamond" w:hAnsi="Garamond"/>
          <w:lang w:val="sq-AL"/>
        </w:rPr>
        <w:t>ë</w:t>
      </w:r>
      <w:r w:rsidR="002447F1" w:rsidRPr="00A01569">
        <w:rPr>
          <w:rFonts w:ascii="Garamond" w:hAnsi="Garamond"/>
          <w:lang w:val="sq-AL"/>
        </w:rPr>
        <w:t xml:space="preserve"> ngjashme</w:t>
      </w:r>
      <w:r w:rsidR="00E158B6" w:rsidRPr="00A01569">
        <w:rPr>
          <w:rFonts w:ascii="Garamond" w:hAnsi="Garamond"/>
          <w:lang w:val="sq-AL"/>
        </w:rPr>
        <w:t>;</w:t>
      </w:r>
    </w:p>
    <w:p w14:paraId="504839C0" w14:textId="2C094A48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c) </w:t>
      </w:r>
      <w:r w:rsidR="00862759" w:rsidRPr="00A01569">
        <w:rPr>
          <w:rFonts w:ascii="Garamond" w:hAnsi="Garamond"/>
          <w:lang w:val="sq-AL"/>
        </w:rPr>
        <w:t xml:space="preserve">të </w:t>
      </w:r>
      <w:r w:rsidR="002447F1" w:rsidRPr="00A01569">
        <w:rPr>
          <w:rFonts w:ascii="Garamond" w:hAnsi="Garamond"/>
          <w:lang w:val="sq-AL"/>
        </w:rPr>
        <w:t>provoj</w:t>
      </w:r>
      <w:r w:rsidR="00495CD2" w:rsidRPr="00A01569">
        <w:rPr>
          <w:rFonts w:ascii="Garamond" w:hAnsi="Garamond"/>
          <w:lang w:val="sq-AL"/>
        </w:rPr>
        <w:t>ë</w:t>
      </w:r>
      <w:r w:rsidR="002447F1" w:rsidRPr="00A01569">
        <w:rPr>
          <w:rFonts w:ascii="Garamond" w:hAnsi="Garamond"/>
          <w:lang w:val="sq-AL"/>
        </w:rPr>
        <w:t xml:space="preserve"> besueshm</w:t>
      </w:r>
      <w:r w:rsidR="00495CD2" w:rsidRPr="00A01569">
        <w:rPr>
          <w:rFonts w:ascii="Garamond" w:hAnsi="Garamond"/>
          <w:lang w:val="sq-AL"/>
        </w:rPr>
        <w:t>ë</w:t>
      </w:r>
      <w:r w:rsidR="002447F1" w:rsidRPr="00A01569">
        <w:rPr>
          <w:rFonts w:ascii="Garamond" w:hAnsi="Garamond"/>
          <w:lang w:val="sq-AL"/>
        </w:rPr>
        <w:t>rin</w:t>
      </w:r>
      <w:r w:rsidR="00495CD2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 ekonomike dhe financiare për vazhdimësinë e veprimtarisë</w:t>
      </w:r>
      <w:r w:rsidR="002447F1" w:rsidRPr="00A01569">
        <w:rPr>
          <w:rFonts w:ascii="Garamond" w:hAnsi="Garamond"/>
          <w:lang w:val="sq-AL"/>
        </w:rPr>
        <w:t>, t</w:t>
      </w:r>
      <w:r w:rsidR="00495CD2" w:rsidRPr="00A01569">
        <w:rPr>
          <w:rFonts w:ascii="Garamond" w:hAnsi="Garamond"/>
          <w:lang w:val="sq-AL"/>
        </w:rPr>
        <w:t>ë</w:t>
      </w:r>
      <w:r w:rsidR="002447F1" w:rsidRPr="00A01569">
        <w:rPr>
          <w:rFonts w:ascii="Garamond" w:hAnsi="Garamond"/>
          <w:lang w:val="sq-AL"/>
        </w:rPr>
        <w:t xml:space="preserve"> v</w:t>
      </w:r>
      <w:r w:rsidR="00495CD2" w:rsidRPr="00A01569">
        <w:rPr>
          <w:rFonts w:ascii="Garamond" w:hAnsi="Garamond"/>
          <w:lang w:val="sq-AL"/>
        </w:rPr>
        <w:t>ë</w:t>
      </w:r>
      <w:r w:rsidR="002447F1" w:rsidRPr="00A01569">
        <w:rPr>
          <w:rFonts w:ascii="Garamond" w:hAnsi="Garamond"/>
          <w:lang w:val="sq-AL"/>
        </w:rPr>
        <w:t>rtetuar me bilancin vjetor t</w:t>
      </w:r>
      <w:r w:rsidR="00495CD2" w:rsidRPr="00A01569">
        <w:rPr>
          <w:rFonts w:ascii="Garamond" w:hAnsi="Garamond"/>
          <w:lang w:val="sq-AL"/>
        </w:rPr>
        <w:t>ë</w:t>
      </w:r>
      <w:r w:rsidR="002447F1" w:rsidRPr="00A01569">
        <w:rPr>
          <w:rFonts w:ascii="Garamond" w:hAnsi="Garamond"/>
          <w:lang w:val="sq-AL"/>
        </w:rPr>
        <w:t xml:space="preserve"> vitit paraardh</w:t>
      </w:r>
      <w:r w:rsidR="00495CD2" w:rsidRPr="00A01569">
        <w:rPr>
          <w:rFonts w:ascii="Garamond" w:hAnsi="Garamond"/>
          <w:lang w:val="sq-AL"/>
        </w:rPr>
        <w:t>ë</w:t>
      </w:r>
      <w:r w:rsidR="002447F1" w:rsidRPr="00A01569">
        <w:rPr>
          <w:rFonts w:ascii="Garamond" w:hAnsi="Garamond"/>
          <w:lang w:val="sq-AL"/>
        </w:rPr>
        <w:t>s</w:t>
      </w:r>
      <w:r w:rsidR="000B3354" w:rsidRPr="00A01569">
        <w:rPr>
          <w:rFonts w:ascii="Garamond" w:hAnsi="Garamond"/>
          <w:lang w:val="sq-AL"/>
        </w:rPr>
        <w:t>;</w:t>
      </w:r>
    </w:p>
    <w:p w14:paraId="504839C1" w14:textId="77DA42B8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ç) </w:t>
      </w:r>
      <w:r w:rsidR="00862759" w:rsidRPr="00A01569">
        <w:rPr>
          <w:rFonts w:ascii="Garamond" w:hAnsi="Garamond"/>
          <w:lang w:val="sq-AL"/>
        </w:rPr>
        <w:t xml:space="preserve">të </w:t>
      </w:r>
      <w:r w:rsidR="000B3354" w:rsidRPr="00A01569">
        <w:rPr>
          <w:rFonts w:ascii="Garamond" w:hAnsi="Garamond"/>
          <w:lang w:val="sq-AL"/>
        </w:rPr>
        <w:t xml:space="preserve">ketë burimet njerëzore që garantojnë stabilitet të veprimtarisë së tij dhe cilësi në organizimin e menaxhimin e aktiviteteve të edukimit </w:t>
      </w:r>
      <w:r w:rsidR="00C21B6D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2447F1" w:rsidRPr="00A01569">
        <w:rPr>
          <w:rFonts w:ascii="Garamond" w:hAnsi="Garamond"/>
          <w:lang w:val="sq-AL"/>
        </w:rPr>
        <w:t xml:space="preserve">m, </w:t>
      </w:r>
      <w:r w:rsidR="000B3354" w:rsidRPr="00A01569">
        <w:rPr>
          <w:rFonts w:ascii="Garamond" w:hAnsi="Garamond"/>
          <w:lang w:val="sq-AL"/>
        </w:rPr>
        <w:t xml:space="preserve">përfshirë: </w:t>
      </w:r>
    </w:p>
    <w:p w14:paraId="504839C3" w14:textId="192AA0A6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i. </w:t>
      </w:r>
      <w:r w:rsidR="000B3354" w:rsidRPr="00A01569">
        <w:rPr>
          <w:rFonts w:ascii="Garamond" w:hAnsi="Garamond"/>
          <w:lang w:val="sq-AL"/>
        </w:rPr>
        <w:t>një koordinator shkenc</w:t>
      </w:r>
      <w:r w:rsidR="00E41695" w:rsidRPr="00A01569">
        <w:rPr>
          <w:rFonts w:ascii="Garamond" w:hAnsi="Garamond"/>
          <w:lang w:val="sq-AL"/>
        </w:rPr>
        <w:t>or përgjegjës për konceptimin e planifikimin e aktiviteteve;</w:t>
      </w:r>
      <w:r w:rsidR="000B3354" w:rsidRPr="00A01569">
        <w:rPr>
          <w:rFonts w:ascii="Garamond" w:hAnsi="Garamond"/>
          <w:lang w:val="sq-AL"/>
        </w:rPr>
        <w:t xml:space="preserve"> dhe </w:t>
      </w:r>
    </w:p>
    <w:p w14:paraId="504839C4" w14:textId="79E3D509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ii. </w:t>
      </w:r>
      <w:r w:rsidR="00750642" w:rsidRPr="00A01569">
        <w:rPr>
          <w:rFonts w:ascii="Garamond" w:hAnsi="Garamond"/>
          <w:lang w:val="sq-AL"/>
        </w:rPr>
        <w:t>një komitet shkencor</w:t>
      </w:r>
      <w:r w:rsidR="000B3354" w:rsidRPr="00A01569">
        <w:rPr>
          <w:rFonts w:ascii="Garamond" w:hAnsi="Garamond"/>
          <w:lang w:val="sq-AL"/>
        </w:rPr>
        <w:t xml:space="preserve"> për miratimin e planit të aktiviteteve, përfsh</w:t>
      </w:r>
      <w:r w:rsidR="00E41695" w:rsidRPr="00A01569">
        <w:rPr>
          <w:rFonts w:ascii="Garamond" w:hAnsi="Garamond"/>
          <w:lang w:val="sq-AL"/>
        </w:rPr>
        <w:t xml:space="preserve">irë programet </w:t>
      </w:r>
      <w:r w:rsidR="000B3354" w:rsidRPr="00A01569">
        <w:rPr>
          <w:rFonts w:ascii="Garamond" w:hAnsi="Garamond"/>
          <w:lang w:val="sq-AL"/>
        </w:rPr>
        <w:t>e lektorët</w:t>
      </w:r>
      <w:r w:rsidR="00723252" w:rsidRPr="00A01569">
        <w:rPr>
          <w:rFonts w:ascii="Garamond" w:hAnsi="Garamond"/>
          <w:lang w:val="sq-AL"/>
        </w:rPr>
        <w:t>, i cili ka</w:t>
      </w:r>
      <w:r w:rsidR="000B3354" w:rsidRPr="00A01569">
        <w:rPr>
          <w:rFonts w:ascii="Garamond" w:hAnsi="Garamond"/>
          <w:lang w:val="sq-AL"/>
        </w:rPr>
        <w:t xml:space="preserve"> minimalisht tre pjesëmarrës: dy persona me kohë të plotë, një profesionist të angazhuar për aktivitetet e edukimit të vazhdue</w:t>
      </w:r>
      <w:r w:rsidR="00E41695" w:rsidRPr="00A01569">
        <w:rPr>
          <w:rFonts w:ascii="Garamond" w:hAnsi="Garamond"/>
          <w:lang w:val="sq-AL"/>
        </w:rPr>
        <w:t xml:space="preserve">shëm, përgjegjës për zbatimin </w:t>
      </w:r>
      <w:r w:rsidR="000B3354" w:rsidRPr="00A01569">
        <w:rPr>
          <w:rFonts w:ascii="Garamond" w:hAnsi="Garamond"/>
          <w:lang w:val="sq-AL"/>
        </w:rPr>
        <w:t>e sigurimin e mbarëvajtjes së aktiviteteve</w:t>
      </w:r>
      <w:r w:rsidR="00750642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dhe një person përgjegjës për menaxhimin/arkivimin e të dhënave dhe </w:t>
      </w:r>
      <w:r w:rsidR="00E41695" w:rsidRPr="00A01569">
        <w:rPr>
          <w:rFonts w:ascii="Garamond" w:hAnsi="Garamond"/>
          <w:lang w:val="sq-AL"/>
        </w:rPr>
        <w:t xml:space="preserve">të </w:t>
      </w:r>
      <w:r w:rsidR="000B3354" w:rsidRPr="00A01569">
        <w:rPr>
          <w:rFonts w:ascii="Garamond" w:hAnsi="Garamond"/>
          <w:lang w:val="sq-AL"/>
        </w:rPr>
        <w:t>informacionit</w:t>
      </w:r>
      <w:r w:rsidR="00862759">
        <w:rPr>
          <w:rFonts w:ascii="Garamond" w:hAnsi="Garamond"/>
          <w:lang w:val="sq-AL"/>
        </w:rPr>
        <w:t>;</w:t>
      </w:r>
    </w:p>
    <w:p w14:paraId="504839C6" w14:textId="6086CA1E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d) </w:t>
      </w:r>
      <w:r w:rsidR="00862759">
        <w:rPr>
          <w:rFonts w:ascii="Garamond" w:hAnsi="Garamond"/>
          <w:lang w:val="sq-AL"/>
        </w:rPr>
        <w:t>t</w:t>
      </w:r>
      <w:r w:rsidR="000B3354" w:rsidRPr="00A01569">
        <w:rPr>
          <w:rFonts w:ascii="Garamond" w:hAnsi="Garamond"/>
          <w:lang w:val="sq-AL"/>
        </w:rPr>
        <w:t>ë ushtrojë veprimtarinë e tij në ambiente që plotësojnë këto kushte:</w:t>
      </w:r>
    </w:p>
    <w:p w14:paraId="504839C8" w14:textId="099332C5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i. </w:t>
      </w:r>
      <w:r w:rsidR="00862759">
        <w:rPr>
          <w:rFonts w:ascii="Garamond" w:hAnsi="Garamond"/>
          <w:lang w:val="sq-AL"/>
        </w:rPr>
        <w:t>t</w:t>
      </w:r>
      <w:r w:rsidR="000B3354" w:rsidRPr="00A01569">
        <w:rPr>
          <w:rFonts w:ascii="Garamond" w:hAnsi="Garamond"/>
          <w:lang w:val="sq-AL"/>
        </w:rPr>
        <w:t xml:space="preserve">ë kenë sipërfaqe jo më pak se 50 </w:t>
      </w:r>
      <w:r w:rsidR="00E41695" w:rsidRPr="00A01569">
        <w:rPr>
          <w:rFonts w:ascii="Garamond" w:hAnsi="Garamond"/>
          <w:lang w:val="sq-AL"/>
        </w:rPr>
        <w:t xml:space="preserve">(pesëdhjetë) </w:t>
      </w:r>
      <w:r w:rsidR="000B3354" w:rsidRPr="00A01569">
        <w:rPr>
          <w:rFonts w:ascii="Garamond" w:hAnsi="Garamond"/>
          <w:lang w:val="sq-AL"/>
        </w:rPr>
        <w:t>m</w:t>
      </w:r>
      <w:r w:rsidR="009B23EB" w:rsidRPr="00A01569">
        <w:rPr>
          <w:rFonts w:ascii="Garamond" w:hAnsi="Garamond"/>
          <w:lang w:val="sq-AL"/>
        </w:rPr>
        <w:t>²</w:t>
      </w:r>
      <w:r w:rsidR="000B3354" w:rsidRPr="00A01569">
        <w:rPr>
          <w:rFonts w:ascii="Garamond" w:hAnsi="Garamond"/>
          <w:lang w:val="sq-AL"/>
        </w:rPr>
        <w:t>.</w:t>
      </w:r>
    </w:p>
    <w:p w14:paraId="504839C9" w14:textId="3EE9B10D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ii. </w:t>
      </w:r>
      <w:r w:rsidR="00862759">
        <w:rPr>
          <w:rFonts w:ascii="Garamond" w:hAnsi="Garamond"/>
          <w:lang w:val="sq-AL"/>
        </w:rPr>
        <w:t>t</w:t>
      </w:r>
      <w:r w:rsidR="00E41695" w:rsidRPr="00A01569">
        <w:rPr>
          <w:rFonts w:ascii="Garamond" w:hAnsi="Garamond"/>
          <w:lang w:val="sq-AL"/>
        </w:rPr>
        <w:t xml:space="preserve">ë kenë </w:t>
      </w:r>
      <w:r w:rsidR="000B3354" w:rsidRPr="00A01569">
        <w:rPr>
          <w:rFonts w:ascii="Garamond" w:hAnsi="Garamond"/>
          <w:lang w:val="sq-AL"/>
        </w:rPr>
        <w:t>ajër të kondicionuar;</w:t>
      </w:r>
    </w:p>
    <w:p w14:paraId="504839CA" w14:textId="2032611F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iii. </w:t>
      </w:r>
      <w:r w:rsidR="00862759">
        <w:rPr>
          <w:rFonts w:ascii="Garamond" w:hAnsi="Garamond"/>
          <w:lang w:val="sq-AL"/>
        </w:rPr>
        <w:t>t</w:t>
      </w:r>
      <w:r w:rsidR="008D0593" w:rsidRPr="00A01569">
        <w:rPr>
          <w:rFonts w:ascii="Garamond" w:hAnsi="Garamond"/>
          <w:lang w:val="sq-AL"/>
        </w:rPr>
        <w:t xml:space="preserve">ë kenë </w:t>
      </w:r>
      <w:r w:rsidR="000B3354" w:rsidRPr="00A01569">
        <w:rPr>
          <w:rFonts w:ascii="Garamond" w:hAnsi="Garamond"/>
          <w:lang w:val="sq-AL"/>
        </w:rPr>
        <w:t xml:space="preserve">ndriçim të plotë dhe të garantuar edhe për raste emergjente; </w:t>
      </w:r>
    </w:p>
    <w:p w14:paraId="504839CB" w14:textId="5E96E3F7" w:rsidR="000B3354" w:rsidRPr="00A01569" w:rsidRDefault="0035455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iv. </w:t>
      </w:r>
      <w:r w:rsidR="00862759">
        <w:rPr>
          <w:rFonts w:ascii="Garamond" w:hAnsi="Garamond"/>
          <w:lang w:val="sq-AL"/>
        </w:rPr>
        <w:t>t</w:t>
      </w:r>
      <w:r w:rsidR="008D0593" w:rsidRPr="00A01569">
        <w:rPr>
          <w:rFonts w:ascii="Garamond" w:hAnsi="Garamond"/>
          <w:lang w:val="sq-AL"/>
        </w:rPr>
        <w:t>ë jenë të aksesuesh</w:t>
      </w:r>
      <w:r w:rsidR="000B3354" w:rsidRPr="00A01569">
        <w:rPr>
          <w:rFonts w:ascii="Garamond" w:hAnsi="Garamond"/>
          <w:lang w:val="sq-AL"/>
        </w:rPr>
        <w:t>m</w:t>
      </w:r>
      <w:r w:rsidR="008D0593" w:rsidRPr="00A01569">
        <w:rPr>
          <w:rFonts w:ascii="Garamond" w:hAnsi="Garamond"/>
          <w:lang w:val="sq-AL"/>
        </w:rPr>
        <w:t>e</w:t>
      </w:r>
      <w:r w:rsidR="000B3354" w:rsidRPr="00A01569">
        <w:rPr>
          <w:rFonts w:ascii="Garamond" w:hAnsi="Garamond"/>
          <w:lang w:val="sq-AL"/>
        </w:rPr>
        <w:t xml:space="preserve"> për nevojat e personave me aftësi të kufizuara</w:t>
      </w:r>
      <w:r w:rsidR="009B23EB" w:rsidRPr="00A01569">
        <w:rPr>
          <w:rFonts w:ascii="Garamond" w:hAnsi="Garamond"/>
          <w:lang w:val="sq-AL"/>
        </w:rPr>
        <w:t>.</w:t>
      </w:r>
    </w:p>
    <w:p w14:paraId="504839CD" w14:textId="6BAFA49A" w:rsidR="000B3354" w:rsidRPr="00A01569" w:rsidRDefault="00132344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dh</w:t>
      </w:r>
      <w:r w:rsidR="00354559" w:rsidRPr="00A01569">
        <w:rPr>
          <w:rFonts w:ascii="Garamond" w:hAnsi="Garamond"/>
          <w:lang w:val="sq-AL"/>
        </w:rPr>
        <w:t xml:space="preserve">) </w:t>
      </w:r>
      <w:r w:rsidR="00862759">
        <w:rPr>
          <w:rFonts w:ascii="Garamond" w:hAnsi="Garamond"/>
          <w:lang w:val="sq-AL"/>
        </w:rPr>
        <w:t>t</w:t>
      </w:r>
      <w:r w:rsidR="000B3354" w:rsidRPr="00A01569">
        <w:rPr>
          <w:rFonts w:ascii="Garamond" w:hAnsi="Garamond"/>
          <w:lang w:val="sq-AL"/>
        </w:rPr>
        <w:t>ë disponojë aparaturat/mjetet e nevojshme për realizimin e veprimtarisë;</w:t>
      </w:r>
    </w:p>
    <w:p w14:paraId="504839CE" w14:textId="66D6CEE9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e) </w:t>
      </w:r>
      <w:r w:rsidR="00862759">
        <w:rPr>
          <w:rFonts w:ascii="Garamond" w:hAnsi="Garamond"/>
          <w:lang w:val="sq-AL"/>
        </w:rPr>
        <w:t>t</w:t>
      </w:r>
      <w:r w:rsidR="000B3354" w:rsidRPr="00A01569">
        <w:rPr>
          <w:rFonts w:ascii="Garamond" w:hAnsi="Garamond"/>
          <w:lang w:val="sq-AL"/>
        </w:rPr>
        <w:t xml:space="preserve">ë ushtrojë veprimtarinë me normativa të shfrytëzimit të ambienteve jo më shumë së 7.5-8.0 </w:t>
      </w:r>
      <w:r w:rsidR="008D0593" w:rsidRPr="00A01569">
        <w:rPr>
          <w:rFonts w:ascii="Garamond" w:hAnsi="Garamond"/>
          <w:lang w:val="sq-AL"/>
        </w:rPr>
        <w:t xml:space="preserve">(shtatë pikë pesë deri në tetë pikë zero) </w:t>
      </w:r>
      <w:r w:rsidR="000B3354" w:rsidRPr="00A01569">
        <w:rPr>
          <w:rFonts w:ascii="Garamond" w:hAnsi="Garamond"/>
          <w:lang w:val="sq-AL"/>
        </w:rPr>
        <w:t>m</w:t>
      </w:r>
      <w:r w:rsidR="009B23EB" w:rsidRPr="00A01569">
        <w:rPr>
          <w:rFonts w:ascii="Garamond" w:hAnsi="Garamond"/>
          <w:lang w:val="sq-AL"/>
        </w:rPr>
        <w:t>²</w:t>
      </w:r>
      <w:r w:rsidR="000B3354" w:rsidRPr="00A01569">
        <w:rPr>
          <w:rFonts w:ascii="Garamond" w:hAnsi="Garamond"/>
          <w:lang w:val="sq-AL"/>
        </w:rPr>
        <w:t>/pjesëmarrës dhe</w:t>
      </w:r>
      <w:r w:rsidR="008D0593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bazuar në këtë, me përjashtim të rastit të konferencave.</w:t>
      </w:r>
    </w:p>
    <w:p w14:paraId="504839D0" w14:textId="68B043D2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2. </w:t>
      </w:r>
      <w:r w:rsidR="000B3354" w:rsidRPr="00A01569">
        <w:rPr>
          <w:rFonts w:ascii="Garamond" w:hAnsi="Garamond"/>
          <w:lang w:val="sq-AL"/>
        </w:rPr>
        <w:t>Ofruesi paraqe</w:t>
      </w:r>
      <w:r w:rsidR="00723252" w:rsidRPr="00A01569">
        <w:rPr>
          <w:rFonts w:ascii="Garamond" w:hAnsi="Garamond"/>
          <w:lang w:val="sq-AL"/>
        </w:rPr>
        <w:t>t</w:t>
      </w:r>
      <w:r w:rsidR="000B3354" w:rsidRPr="00A01569">
        <w:rPr>
          <w:rFonts w:ascii="Garamond" w:hAnsi="Garamond"/>
          <w:lang w:val="sq-AL"/>
        </w:rPr>
        <w:t xml:space="preserve"> një deklaratë të qëllimit të aktivitetit të edukimit </w:t>
      </w:r>
      <w:r w:rsidR="00C21B6D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 xml:space="preserve">, e cila </w:t>
      </w:r>
      <w:r w:rsidR="00723252" w:rsidRPr="00A01569">
        <w:rPr>
          <w:rFonts w:ascii="Garamond" w:hAnsi="Garamond"/>
          <w:lang w:val="sq-AL"/>
        </w:rPr>
        <w:t>p</w:t>
      </w:r>
      <w:r w:rsidR="00495CD2" w:rsidRPr="00A01569">
        <w:rPr>
          <w:rFonts w:ascii="Garamond" w:hAnsi="Garamond"/>
          <w:lang w:val="sq-AL"/>
        </w:rPr>
        <w:t>ë</w:t>
      </w:r>
      <w:r w:rsidR="00723252" w:rsidRPr="00A01569">
        <w:rPr>
          <w:rFonts w:ascii="Garamond" w:hAnsi="Garamond"/>
          <w:lang w:val="sq-AL"/>
        </w:rPr>
        <w:t>rmban</w:t>
      </w:r>
      <w:r w:rsidR="000B3354" w:rsidRPr="00A01569">
        <w:rPr>
          <w:rFonts w:ascii="Garamond" w:hAnsi="Garamond"/>
          <w:lang w:val="sq-AL"/>
        </w:rPr>
        <w:t xml:space="preserve"> të gjithë komponentët bazë (objektivat, fushat që do të përfshijë, llojin e aktivitetit, rezultatet e pritshme), ku rezultatet të jenë formuluar bazuar në termat e ndryshimeve që aktiviteti do të sjellë në njohuritë ose praktikën e profesionistëve ose përfitimin e pacientëve.</w:t>
      </w:r>
    </w:p>
    <w:p w14:paraId="504839D2" w14:textId="4D26AE86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3. </w:t>
      </w:r>
      <w:r w:rsidR="000B3354" w:rsidRPr="00A01569">
        <w:rPr>
          <w:rFonts w:ascii="Garamond" w:hAnsi="Garamond"/>
          <w:lang w:val="sq-AL"/>
        </w:rPr>
        <w:t xml:space="preserve">Ofruesi </w:t>
      </w:r>
      <w:r w:rsidR="00723252" w:rsidRPr="00A01569">
        <w:rPr>
          <w:rFonts w:ascii="Garamond" w:hAnsi="Garamond"/>
          <w:lang w:val="sq-AL"/>
        </w:rPr>
        <w:t>p</w:t>
      </w:r>
      <w:r w:rsidR="00495CD2" w:rsidRPr="00A01569">
        <w:rPr>
          <w:rFonts w:ascii="Garamond" w:hAnsi="Garamond"/>
          <w:lang w:val="sq-AL"/>
        </w:rPr>
        <w:t>ë</w:t>
      </w:r>
      <w:r w:rsidR="00723252" w:rsidRPr="00A01569">
        <w:rPr>
          <w:rFonts w:ascii="Garamond" w:hAnsi="Garamond"/>
          <w:lang w:val="sq-AL"/>
        </w:rPr>
        <w:t>rcakton</w:t>
      </w:r>
      <w:r w:rsidR="000B3354" w:rsidRPr="00A01569">
        <w:rPr>
          <w:rFonts w:ascii="Garamond" w:hAnsi="Garamond"/>
          <w:lang w:val="sq-AL"/>
        </w:rPr>
        <w:t xml:space="preserve"> se cilat nevoja për edukim </w:t>
      </w:r>
      <w:r w:rsidR="00C21B6D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 xml:space="preserve">, të shprehura në njohuri, kompetenca ose praktika, do të adresohen në aktivitetin e propozuar të edukimit </w:t>
      </w:r>
      <w:r w:rsidR="00C21B6D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4D7E12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>.</w:t>
      </w:r>
    </w:p>
    <w:p w14:paraId="504839D4" w14:textId="60021F59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4. </w:t>
      </w:r>
      <w:r w:rsidR="000B3354" w:rsidRPr="00A01569">
        <w:rPr>
          <w:rFonts w:ascii="Garamond" w:hAnsi="Garamond"/>
          <w:lang w:val="sq-AL"/>
        </w:rPr>
        <w:t xml:space="preserve">Ofruesi </w:t>
      </w:r>
      <w:r w:rsidR="00723252" w:rsidRPr="00A01569">
        <w:rPr>
          <w:rFonts w:ascii="Garamond" w:hAnsi="Garamond"/>
          <w:lang w:val="sq-AL"/>
        </w:rPr>
        <w:t>harton</w:t>
      </w:r>
      <w:r w:rsidR="000B3354" w:rsidRPr="00A01569">
        <w:rPr>
          <w:rFonts w:ascii="Garamond" w:hAnsi="Garamond"/>
          <w:lang w:val="sq-AL"/>
        </w:rPr>
        <w:t xml:space="preserve"> aktivitete, të cilat kanë për qëllim të ndryshojnë njohuritë, aftësi</w:t>
      </w:r>
      <w:r w:rsidR="00496F69" w:rsidRPr="00A01569">
        <w:rPr>
          <w:rFonts w:ascii="Garamond" w:hAnsi="Garamond"/>
          <w:lang w:val="sq-AL"/>
        </w:rPr>
        <w:t>të, performancën ose përfitimet</w:t>
      </w:r>
      <w:r w:rsidR="000B3354" w:rsidRPr="00A01569">
        <w:rPr>
          <w:rFonts w:ascii="Garamond" w:hAnsi="Garamond"/>
          <w:lang w:val="sq-AL"/>
        </w:rPr>
        <w:t>, të parashikuara në qëllimin e deklaruar të aktivitetit.</w:t>
      </w:r>
    </w:p>
    <w:p w14:paraId="504839D6" w14:textId="4C797CE9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5. </w:t>
      </w:r>
      <w:r w:rsidR="000B3354" w:rsidRPr="00A01569">
        <w:rPr>
          <w:rFonts w:ascii="Garamond" w:hAnsi="Garamond"/>
          <w:lang w:val="sq-AL"/>
        </w:rPr>
        <w:t xml:space="preserve">Ofruesi </w:t>
      </w:r>
      <w:r w:rsidR="00723252" w:rsidRPr="00A01569">
        <w:rPr>
          <w:rFonts w:ascii="Garamond" w:hAnsi="Garamond"/>
          <w:lang w:val="sq-AL"/>
        </w:rPr>
        <w:t>harton</w:t>
      </w:r>
      <w:r w:rsidR="000B3354" w:rsidRPr="00A01569">
        <w:rPr>
          <w:rFonts w:ascii="Garamond" w:hAnsi="Garamond"/>
          <w:lang w:val="sq-AL"/>
        </w:rPr>
        <w:t xml:space="preserve"> aktiv</w:t>
      </w:r>
      <w:r w:rsidR="008F3161" w:rsidRPr="00A01569">
        <w:rPr>
          <w:rFonts w:ascii="Garamond" w:hAnsi="Garamond"/>
          <w:lang w:val="sq-AL"/>
        </w:rPr>
        <w:t xml:space="preserve">itete, përmbajtja e të cilave përputhet me fushën, </w:t>
      </w:r>
      <w:r w:rsidR="000B3354" w:rsidRPr="00A01569">
        <w:rPr>
          <w:rFonts w:ascii="Garamond" w:hAnsi="Garamond"/>
          <w:lang w:val="sq-AL"/>
        </w:rPr>
        <w:t>në të cilën profesionistët pjesëmarrës ushtrojnë profesionin e tyre.</w:t>
      </w:r>
    </w:p>
    <w:p w14:paraId="504839D8" w14:textId="6BB9DFD7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6. </w:t>
      </w:r>
      <w:r w:rsidR="000B3354" w:rsidRPr="00A01569">
        <w:rPr>
          <w:rFonts w:ascii="Garamond" w:hAnsi="Garamond"/>
          <w:lang w:val="sq-AL"/>
        </w:rPr>
        <w:t>Ofruesi zgjedh forma edukimi (metoda pedagogjike), të cilat janë të përshtatshme për tematikën, objektivat dhe rezultatet e pritshme të aktivitetit.</w:t>
      </w:r>
    </w:p>
    <w:p w14:paraId="504839DA" w14:textId="54CD3C35" w:rsidR="00A15007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7. </w:t>
      </w:r>
      <w:r w:rsidR="000B3354" w:rsidRPr="00A01569">
        <w:rPr>
          <w:rFonts w:ascii="Garamond" w:hAnsi="Garamond"/>
          <w:lang w:val="sq-AL"/>
        </w:rPr>
        <w:t xml:space="preserve">Ofruesi </w:t>
      </w:r>
      <w:r w:rsidR="00723252" w:rsidRPr="00A01569">
        <w:rPr>
          <w:rFonts w:ascii="Garamond" w:hAnsi="Garamond"/>
          <w:lang w:val="sq-AL"/>
        </w:rPr>
        <w:t>harton</w:t>
      </w:r>
      <w:r w:rsidR="000B3354" w:rsidRPr="00A01569">
        <w:rPr>
          <w:rFonts w:ascii="Garamond" w:hAnsi="Garamond"/>
          <w:lang w:val="sq-AL"/>
        </w:rPr>
        <w:t xml:space="preserve"> aktivitete që përputhen me tematikën e kompetencave të dëshiruara nga pr</w:t>
      </w:r>
      <w:r w:rsidR="00A15007" w:rsidRPr="00A01569">
        <w:rPr>
          <w:rFonts w:ascii="Garamond" w:hAnsi="Garamond"/>
          <w:lang w:val="sq-AL"/>
        </w:rPr>
        <w:t>ofesionistët (p.sh.</w:t>
      </w:r>
      <w:r w:rsidR="00735B93" w:rsidRPr="00A01569">
        <w:rPr>
          <w:rFonts w:ascii="Garamond" w:hAnsi="Garamond"/>
          <w:lang w:val="sq-AL"/>
        </w:rPr>
        <w:t>:</w:t>
      </w:r>
      <w:r w:rsidR="00833404" w:rsidRPr="00A01569">
        <w:rPr>
          <w:rFonts w:ascii="Garamond" w:hAnsi="Garamond"/>
          <w:lang w:val="sq-AL"/>
        </w:rPr>
        <w:t xml:space="preserve"> udhëzuesit, </w:t>
      </w:r>
      <w:r w:rsidR="00D97DEE" w:rsidRPr="00A01569">
        <w:rPr>
          <w:rFonts w:ascii="Garamond" w:hAnsi="Garamond"/>
          <w:lang w:val="sq-AL"/>
        </w:rPr>
        <w:t>standard</w:t>
      </w:r>
      <w:r w:rsidR="00833404" w:rsidRPr="00A01569">
        <w:rPr>
          <w:rFonts w:ascii="Garamond" w:hAnsi="Garamond"/>
          <w:lang w:val="sq-AL"/>
        </w:rPr>
        <w:t>et apo protokollet e ofrimit t</w:t>
      </w:r>
      <w:r w:rsidR="00EA4220" w:rsidRPr="00A01569">
        <w:rPr>
          <w:rFonts w:ascii="Garamond" w:hAnsi="Garamond"/>
          <w:lang w:val="sq-AL"/>
        </w:rPr>
        <w:t>ë</w:t>
      </w:r>
      <w:r w:rsidR="00833404" w:rsidRPr="00A01569">
        <w:rPr>
          <w:rFonts w:ascii="Garamond" w:hAnsi="Garamond"/>
          <w:lang w:val="sq-AL"/>
        </w:rPr>
        <w:t xml:space="preserve"> sh</w:t>
      </w:r>
      <w:r w:rsidR="00EA4220" w:rsidRPr="00A01569">
        <w:rPr>
          <w:rFonts w:ascii="Garamond" w:hAnsi="Garamond"/>
          <w:lang w:val="sq-AL"/>
        </w:rPr>
        <w:t>ë</w:t>
      </w:r>
      <w:r w:rsidR="00833404" w:rsidRPr="00A01569">
        <w:rPr>
          <w:rFonts w:ascii="Garamond" w:hAnsi="Garamond"/>
          <w:lang w:val="sq-AL"/>
        </w:rPr>
        <w:t xml:space="preserve">rbimeve </w:t>
      </w:r>
      <w:r w:rsidR="000B3354" w:rsidRPr="00A01569">
        <w:rPr>
          <w:rFonts w:ascii="Garamond" w:hAnsi="Garamond"/>
          <w:lang w:val="sq-AL"/>
        </w:rPr>
        <w:t>etj.).</w:t>
      </w:r>
    </w:p>
    <w:p w14:paraId="504839DC" w14:textId="608B95E4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8. </w:t>
      </w:r>
      <w:r w:rsidR="003D71A4" w:rsidRPr="00A01569">
        <w:rPr>
          <w:rFonts w:ascii="Garamond" w:hAnsi="Garamond"/>
          <w:lang w:val="sq-AL"/>
        </w:rPr>
        <w:t>P</w:t>
      </w:r>
      <w:r w:rsidR="00495CD2" w:rsidRPr="00A01569">
        <w:rPr>
          <w:rFonts w:ascii="Garamond" w:hAnsi="Garamond"/>
          <w:lang w:val="sq-AL"/>
        </w:rPr>
        <w:t>ë</w:t>
      </w:r>
      <w:r w:rsidR="003D71A4" w:rsidRPr="00A01569">
        <w:rPr>
          <w:rFonts w:ascii="Garamond" w:hAnsi="Garamond"/>
          <w:lang w:val="sq-AL"/>
        </w:rPr>
        <w:t xml:space="preserve">r </w:t>
      </w:r>
      <w:r w:rsidR="00723252" w:rsidRPr="00A01569">
        <w:rPr>
          <w:rFonts w:ascii="Garamond" w:hAnsi="Garamond"/>
          <w:lang w:val="sq-AL"/>
        </w:rPr>
        <w:t>aktivitet</w:t>
      </w:r>
      <w:r w:rsidR="003D71A4" w:rsidRPr="00A01569">
        <w:rPr>
          <w:rFonts w:ascii="Garamond" w:hAnsi="Garamond"/>
          <w:lang w:val="sq-AL"/>
        </w:rPr>
        <w:t>et e</w:t>
      </w:r>
      <w:r w:rsidR="00723252" w:rsidRPr="00A01569">
        <w:rPr>
          <w:rFonts w:ascii="Garamond" w:hAnsi="Garamond"/>
          <w:lang w:val="sq-AL"/>
        </w:rPr>
        <w:t xml:space="preserve"> edukimit </w:t>
      </w:r>
      <w:r w:rsidR="003D71A4" w:rsidRPr="00A01569">
        <w:rPr>
          <w:rFonts w:ascii="Garamond" w:hAnsi="Garamond"/>
          <w:lang w:val="sq-AL"/>
        </w:rPr>
        <w:t>n</w:t>
      </w:r>
      <w:r w:rsidR="00495CD2" w:rsidRPr="00A01569">
        <w:rPr>
          <w:rFonts w:ascii="Garamond" w:hAnsi="Garamond"/>
          <w:lang w:val="sq-AL"/>
        </w:rPr>
        <w:t>ë</w:t>
      </w:r>
      <w:r w:rsidR="003D71A4" w:rsidRPr="00A01569">
        <w:rPr>
          <w:rFonts w:ascii="Garamond" w:hAnsi="Garamond"/>
          <w:lang w:val="sq-AL"/>
        </w:rPr>
        <w:t xml:space="preserve"> distanc</w:t>
      </w:r>
      <w:r w:rsidR="00495CD2" w:rsidRPr="00A01569">
        <w:rPr>
          <w:rFonts w:ascii="Garamond" w:hAnsi="Garamond"/>
          <w:lang w:val="sq-AL"/>
        </w:rPr>
        <w:t>ë</w:t>
      </w:r>
      <w:r w:rsidR="00723252" w:rsidRPr="00A01569">
        <w:rPr>
          <w:rFonts w:ascii="Garamond" w:hAnsi="Garamond"/>
          <w:lang w:val="sq-AL"/>
        </w:rPr>
        <w:t xml:space="preserve">: </w:t>
      </w:r>
    </w:p>
    <w:p w14:paraId="504839DE" w14:textId="77777777" w:rsidR="00731B27" w:rsidRPr="00A01569" w:rsidRDefault="00A878B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a) </w:t>
      </w:r>
      <w:r w:rsidR="003D71A4" w:rsidRPr="00A01569">
        <w:rPr>
          <w:rFonts w:ascii="Garamond" w:hAnsi="Garamond"/>
          <w:lang w:val="sq-AL"/>
        </w:rPr>
        <w:t>ofruesi deklaron</w:t>
      </w:r>
      <w:r w:rsidR="000B3354" w:rsidRPr="00A01569">
        <w:rPr>
          <w:rFonts w:ascii="Garamond" w:hAnsi="Garamond"/>
          <w:lang w:val="sq-AL"/>
        </w:rPr>
        <w:t xml:space="preserve"> formatin e nevojshëm për</w:t>
      </w:r>
      <w:r w:rsidR="00731B27" w:rsidRPr="00A01569">
        <w:rPr>
          <w:rFonts w:ascii="Garamond" w:hAnsi="Garamond"/>
          <w:lang w:val="sq-AL"/>
        </w:rPr>
        <w:t xml:space="preserve"> përdorimin e materialit (p.sh.:</w:t>
      </w:r>
      <w:r w:rsidR="000B3354" w:rsidRPr="00A01569">
        <w:rPr>
          <w:rFonts w:ascii="Garamond" w:hAnsi="Garamond"/>
          <w:lang w:val="sq-AL"/>
        </w:rPr>
        <w:t xml:space="preserve"> </w:t>
      </w:r>
      <w:r w:rsidR="004D7E12" w:rsidRPr="00A01569">
        <w:rPr>
          <w:rFonts w:ascii="Garamond" w:hAnsi="Garamond"/>
          <w:lang w:val="sq-AL"/>
        </w:rPr>
        <w:t>W</w:t>
      </w:r>
      <w:r w:rsidR="00960550" w:rsidRPr="00A01569">
        <w:rPr>
          <w:rFonts w:ascii="Garamond" w:hAnsi="Garamond"/>
          <w:lang w:val="sq-AL"/>
        </w:rPr>
        <w:t>indo</w:t>
      </w:r>
      <w:r w:rsidR="004D7E12" w:rsidRPr="00A01569">
        <w:rPr>
          <w:rFonts w:ascii="Garamond" w:hAnsi="Garamond"/>
          <w:lang w:val="sq-AL"/>
        </w:rPr>
        <w:t>w</w:t>
      </w:r>
      <w:r w:rsidR="00960550" w:rsidRPr="00A01569">
        <w:rPr>
          <w:rFonts w:ascii="Garamond" w:hAnsi="Garamond"/>
          <w:lang w:val="sq-AL"/>
        </w:rPr>
        <w:t>s</w:t>
      </w:r>
      <w:r w:rsidR="000B3354" w:rsidRPr="00A01569">
        <w:rPr>
          <w:rFonts w:ascii="Garamond" w:hAnsi="Garamond"/>
          <w:lang w:val="sq-AL"/>
        </w:rPr>
        <w:t>/MacOS; lexues DVD</w:t>
      </w:r>
      <w:r w:rsidR="00750642" w:rsidRPr="00A01569">
        <w:rPr>
          <w:rFonts w:ascii="Garamond" w:hAnsi="Garamond"/>
          <w:lang w:val="sq-AL"/>
        </w:rPr>
        <w:t>) dhe ofron</w:t>
      </w:r>
      <w:r w:rsidR="000B3354" w:rsidRPr="00A01569">
        <w:rPr>
          <w:rFonts w:ascii="Garamond" w:hAnsi="Garamond"/>
          <w:lang w:val="sq-AL"/>
        </w:rPr>
        <w:t xml:space="preserve"> detaje për kontaktet për ofrim mbështetjeje (teknike) për pjesëmarrësit, në rastin e aktiviteteve që përdorin teknologjinë e informacionit, hard</w:t>
      </w:r>
      <w:r w:rsidR="00086B2C" w:rsidRPr="00A01569">
        <w:rPr>
          <w:rFonts w:ascii="Garamond" w:hAnsi="Garamond"/>
          <w:lang w:val="sq-AL"/>
        </w:rPr>
        <w:t>w</w:t>
      </w:r>
      <w:r w:rsidR="000B3354" w:rsidRPr="00A01569">
        <w:rPr>
          <w:rFonts w:ascii="Garamond" w:hAnsi="Garamond"/>
          <w:lang w:val="sq-AL"/>
        </w:rPr>
        <w:t>ar</w:t>
      </w:r>
      <w:r w:rsidR="00731B27" w:rsidRPr="00A01569">
        <w:rPr>
          <w:rFonts w:ascii="Garamond" w:hAnsi="Garamond"/>
          <w:lang w:val="sq-AL"/>
        </w:rPr>
        <w:t>e</w:t>
      </w:r>
      <w:r w:rsidR="000B3354" w:rsidRPr="00A01569">
        <w:rPr>
          <w:rFonts w:ascii="Garamond" w:hAnsi="Garamond"/>
          <w:lang w:val="sq-AL"/>
        </w:rPr>
        <w:t>-in dhe soft</w:t>
      </w:r>
      <w:r w:rsidR="00086B2C" w:rsidRPr="00A01569">
        <w:rPr>
          <w:rFonts w:ascii="Garamond" w:hAnsi="Garamond"/>
          <w:lang w:val="sq-AL"/>
        </w:rPr>
        <w:t>w</w:t>
      </w:r>
      <w:r w:rsidR="000B3354" w:rsidRPr="00A01569">
        <w:rPr>
          <w:rFonts w:ascii="Garamond" w:hAnsi="Garamond"/>
          <w:lang w:val="sq-AL"/>
        </w:rPr>
        <w:t>ar</w:t>
      </w:r>
      <w:r w:rsidR="00731B27" w:rsidRPr="00A01569">
        <w:rPr>
          <w:rFonts w:ascii="Garamond" w:hAnsi="Garamond"/>
          <w:lang w:val="sq-AL"/>
        </w:rPr>
        <w:t>e</w:t>
      </w:r>
      <w:r w:rsidR="000B3354" w:rsidRPr="00A01569">
        <w:rPr>
          <w:rFonts w:ascii="Garamond" w:hAnsi="Garamond"/>
          <w:lang w:val="sq-AL"/>
        </w:rPr>
        <w:t>-in</w:t>
      </w:r>
      <w:r w:rsidR="00086B2C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që nevojitet për të përdorur materialet,</w:t>
      </w:r>
      <w:r w:rsidR="00086B2C" w:rsidRPr="00A01569">
        <w:rPr>
          <w:rFonts w:ascii="Garamond" w:hAnsi="Garamond"/>
          <w:lang w:val="sq-AL"/>
        </w:rPr>
        <w:t xml:space="preserve"> si</w:t>
      </w:r>
      <w:r w:rsidR="000B3354" w:rsidRPr="00A01569">
        <w:rPr>
          <w:rFonts w:ascii="Garamond" w:hAnsi="Garamond"/>
          <w:lang w:val="sq-AL"/>
        </w:rPr>
        <w:t xml:space="preserve"> dhe instruksione për përfitimin optimal nga kursi;</w:t>
      </w:r>
    </w:p>
    <w:p w14:paraId="504839DF" w14:textId="77777777" w:rsidR="006B3FE0" w:rsidRPr="00A01569" w:rsidRDefault="00731B27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lastRenderedPageBreak/>
        <w:t xml:space="preserve">b) </w:t>
      </w:r>
      <w:r w:rsidR="003D71A4" w:rsidRPr="00A01569">
        <w:rPr>
          <w:rFonts w:ascii="Garamond" w:hAnsi="Garamond"/>
          <w:lang w:val="sq-AL"/>
        </w:rPr>
        <w:t>ofruesi deklaron</w:t>
      </w:r>
      <w:r w:rsidR="000B3354" w:rsidRPr="00A01569">
        <w:rPr>
          <w:rFonts w:ascii="Garamond" w:hAnsi="Garamond"/>
          <w:lang w:val="sq-AL"/>
        </w:rPr>
        <w:t xml:space="preserve"> kohëzgjatjen në orë të kohës që pjesëmarrësit </w:t>
      </w:r>
      <w:r w:rsidR="003D71A4" w:rsidRPr="00A01569">
        <w:rPr>
          <w:rFonts w:ascii="Garamond" w:hAnsi="Garamond"/>
          <w:lang w:val="sq-AL"/>
        </w:rPr>
        <w:t>i nevojitet</w:t>
      </w:r>
      <w:r w:rsidR="000B3354" w:rsidRPr="00A01569">
        <w:rPr>
          <w:rFonts w:ascii="Garamond" w:hAnsi="Garamond"/>
          <w:lang w:val="sq-AL"/>
        </w:rPr>
        <w:t xml:space="preserve"> për të përmbushur obje</w:t>
      </w:r>
      <w:r w:rsidR="006B3FE0" w:rsidRPr="00A01569">
        <w:rPr>
          <w:rFonts w:ascii="Garamond" w:hAnsi="Garamond"/>
          <w:lang w:val="sq-AL"/>
        </w:rPr>
        <w:t>ktivat edukativë të aktivitetit;</w:t>
      </w:r>
    </w:p>
    <w:p w14:paraId="504839E0" w14:textId="3AF4EBD3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c) </w:t>
      </w:r>
      <w:r w:rsidR="003D71A4" w:rsidRPr="00A01569">
        <w:rPr>
          <w:rFonts w:ascii="Garamond" w:hAnsi="Garamond"/>
          <w:lang w:val="sq-AL"/>
        </w:rPr>
        <w:t>ofron</w:t>
      </w:r>
      <w:r w:rsidR="000B3354" w:rsidRPr="00A01569">
        <w:rPr>
          <w:rFonts w:ascii="Garamond" w:hAnsi="Garamond"/>
          <w:lang w:val="sq-AL"/>
        </w:rPr>
        <w:t xml:space="preserve"> mbështetje teknike për pjesëmarrësin, në lidhje me ndjekjen e aktivitetit;</w:t>
      </w:r>
    </w:p>
    <w:p w14:paraId="504839E1" w14:textId="05785330" w:rsidR="00D64022" w:rsidRPr="00A01569" w:rsidRDefault="00D64022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ç</w:t>
      </w:r>
      <w:r w:rsidR="00714673" w:rsidRPr="00A01569">
        <w:rPr>
          <w:rFonts w:ascii="Garamond" w:hAnsi="Garamond"/>
          <w:lang w:val="sq-AL"/>
        </w:rPr>
        <w:t>)</w:t>
      </w:r>
      <w:r w:rsidR="00181893" w:rsidRPr="00A01569">
        <w:rPr>
          <w:rFonts w:ascii="Garamond" w:hAnsi="Garamond"/>
          <w:lang w:val="sq-AL"/>
        </w:rPr>
        <w:t xml:space="preserve"> </w:t>
      </w:r>
      <w:r w:rsidR="003D71A4" w:rsidRPr="00A01569">
        <w:rPr>
          <w:rFonts w:ascii="Garamond" w:hAnsi="Garamond"/>
          <w:lang w:val="sq-AL"/>
        </w:rPr>
        <w:t>garanton</w:t>
      </w:r>
      <w:r w:rsidR="000B3354" w:rsidRPr="00A01569">
        <w:rPr>
          <w:rFonts w:ascii="Garamond" w:hAnsi="Garamond"/>
          <w:lang w:val="sq-AL"/>
        </w:rPr>
        <w:t xml:space="preserve"> një mënyrë për konfirmimin e përfshirjes së pjesëmarrësit, si dhe të përmbushjes së objektivave edukativë;</w:t>
      </w:r>
    </w:p>
    <w:p w14:paraId="504839E2" w14:textId="4F769CDA" w:rsidR="000B3354" w:rsidRPr="00A01569" w:rsidRDefault="00D64022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d</w:t>
      </w:r>
      <w:r w:rsidR="00181893" w:rsidRPr="00A01569">
        <w:rPr>
          <w:rFonts w:ascii="Garamond" w:hAnsi="Garamond"/>
          <w:lang w:val="sq-AL"/>
        </w:rPr>
        <w:t xml:space="preserve">) </w:t>
      </w:r>
      <w:r w:rsidR="00C60497" w:rsidRPr="00A01569">
        <w:rPr>
          <w:rFonts w:ascii="Garamond" w:hAnsi="Garamond"/>
          <w:lang w:val="sq-AL"/>
        </w:rPr>
        <w:t xml:space="preserve">respekton </w:t>
      </w:r>
      <w:r w:rsidR="003D71A4" w:rsidRPr="00A01569">
        <w:rPr>
          <w:rFonts w:ascii="Garamond" w:hAnsi="Garamond"/>
          <w:lang w:val="sq-AL"/>
        </w:rPr>
        <w:t>e konfirmon</w:t>
      </w:r>
      <w:r w:rsidR="000B3354" w:rsidRPr="00A01569">
        <w:rPr>
          <w:rFonts w:ascii="Garamond" w:hAnsi="Garamond"/>
          <w:lang w:val="sq-AL"/>
        </w:rPr>
        <w:t xml:space="preserve"> konfidencialitetin e pjesëmarrësit, s</w:t>
      </w:r>
      <w:r w:rsidR="00750642" w:rsidRPr="00A01569">
        <w:rPr>
          <w:rFonts w:ascii="Garamond" w:hAnsi="Garamond"/>
          <w:lang w:val="sq-AL"/>
        </w:rPr>
        <w:t>i dhe faktin që çdo informacion</w:t>
      </w:r>
      <w:r w:rsidR="000B3354" w:rsidRPr="00A01569">
        <w:rPr>
          <w:rFonts w:ascii="Garamond" w:hAnsi="Garamond"/>
          <w:lang w:val="sq-AL"/>
        </w:rPr>
        <w:t xml:space="preserve"> për pjesëmarrësit në aktivite</w:t>
      </w:r>
      <w:r w:rsidR="00750642" w:rsidRPr="00A01569">
        <w:rPr>
          <w:rFonts w:ascii="Garamond" w:hAnsi="Garamond"/>
          <w:lang w:val="sq-AL"/>
        </w:rPr>
        <w:t>t</w:t>
      </w:r>
      <w:r w:rsidR="000B3354" w:rsidRPr="00A01569">
        <w:rPr>
          <w:rFonts w:ascii="Garamond" w:hAnsi="Garamond"/>
          <w:lang w:val="sq-AL"/>
        </w:rPr>
        <w:t xml:space="preserve"> do të përdoret vetëm për qëllimet specifike të përmbushjes së kërkesave të këtij materiali. Rastet e vetme të përjashtimit </w:t>
      </w:r>
      <w:r w:rsidR="003D71A4" w:rsidRPr="00A01569">
        <w:rPr>
          <w:rFonts w:ascii="Garamond" w:hAnsi="Garamond"/>
          <w:lang w:val="sq-AL"/>
        </w:rPr>
        <w:t>jan</w:t>
      </w:r>
      <w:r w:rsidR="00495CD2" w:rsidRPr="00A01569">
        <w:rPr>
          <w:rFonts w:ascii="Garamond" w:hAnsi="Garamond"/>
          <w:lang w:val="sq-AL"/>
        </w:rPr>
        <w:t>ë</w:t>
      </w:r>
      <w:r w:rsidR="00E158B6" w:rsidRPr="00A01569">
        <w:rPr>
          <w:rFonts w:ascii="Garamond" w:hAnsi="Garamond"/>
          <w:lang w:val="sq-AL"/>
        </w:rPr>
        <w:t xml:space="preserve"> </w:t>
      </w:r>
      <w:r w:rsidR="00324000" w:rsidRPr="00A01569">
        <w:rPr>
          <w:rFonts w:ascii="Garamond" w:hAnsi="Garamond"/>
          <w:lang w:val="sq-AL"/>
        </w:rPr>
        <w:t xml:space="preserve">me informimin </w:t>
      </w:r>
      <w:r w:rsidR="000B3354" w:rsidRPr="00A01569">
        <w:rPr>
          <w:rFonts w:ascii="Garamond" w:hAnsi="Garamond"/>
          <w:lang w:val="sq-AL"/>
        </w:rPr>
        <w:t>e miratimin e plotë të pjesëmarrësit</w:t>
      </w:r>
      <w:r w:rsidR="00324000" w:rsidRPr="00A01569">
        <w:rPr>
          <w:rFonts w:ascii="Garamond" w:hAnsi="Garamond"/>
          <w:lang w:val="sq-AL"/>
        </w:rPr>
        <w:t>;</w:t>
      </w:r>
    </w:p>
    <w:p w14:paraId="504839E3" w14:textId="6E0793FC" w:rsidR="000B3354" w:rsidRPr="00A01569" w:rsidRDefault="00D64022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dh</w:t>
      </w:r>
      <w:r w:rsidR="00181893" w:rsidRPr="00A01569">
        <w:rPr>
          <w:rFonts w:ascii="Garamond" w:hAnsi="Garamond"/>
          <w:lang w:val="sq-AL"/>
        </w:rPr>
        <w:t xml:space="preserve">) </w:t>
      </w:r>
      <w:r w:rsidR="003D71A4" w:rsidRPr="00A01569">
        <w:rPr>
          <w:rFonts w:ascii="Garamond" w:hAnsi="Garamond"/>
          <w:lang w:val="sq-AL"/>
        </w:rPr>
        <w:t>g</w:t>
      </w:r>
      <w:r w:rsidR="00495CD2" w:rsidRPr="00A01569">
        <w:rPr>
          <w:rFonts w:ascii="Garamond" w:hAnsi="Garamond"/>
          <w:lang w:val="sq-AL"/>
        </w:rPr>
        <w:t>ë</w:t>
      </w:r>
      <w:r w:rsidR="003D71A4" w:rsidRPr="00A01569">
        <w:rPr>
          <w:rFonts w:ascii="Garamond" w:hAnsi="Garamond"/>
          <w:lang w:val="sq-AL"/>
        </w:rPr>
        <w:t>zon</w:t>
      </w:r>
      <w:r w:rsidR="000B3354" w:rsidRPr="00A01569">
        <w:rPr>
          <w:rFonts w:ascii="Garamond" w:hAnsi="Garamond"/>
          <w:lang w:val="sq-AL"/>
        </w:rPr>
        <w:t xml:space="preserve"> statusin “ofrues i akredituar” nga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>e</w:t>
      </w:r>
      <w:r w:rsidR="0073762B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D624E1" w:rsidRPr="00A01569">
        <w:rPr>
          <w:rFonts w:ascii="Garamond" w:hAnsi="Garamond"/>
          <w:lang w:val="sq-AL"/>
        </w:rPr>
        <w:t xml:space="preserve">ose </w:t>
      </w:r>
      <w:r w:rsidR="000B3354" w:rsidRPr="00A01569">
        <w:rPr>
          <w:rFonts w:ascii="Garamond" w:hAnsi="Garamond"/>
          <w:lang w:val="sq-AL"/>
        </w:rPr>
        <w:t>nga një institucion tjetër i barasvle</w:t>
      </w:r>
      <w:r w:rsidR="00862759">
        <w:rPr>
          <w:rFonts w:ascii="Garamond" w:hAnsi="Garamond"/>
          <w:lang w:val="sq-AL"/>
        </w:rPr>
        <w:t>r</w:t>
      </w:r>
      <w:r w:rsidR="000B3354" w:rsidRPr="00A01569">
        <w:rPr>
          <w:rFonts w:ascii="Garamond" w:hAnsi="Garamond"/>
          <w:lang w:val="sq-AL"/>
        </w:rPr>
        <w:t xml:space="preserve">shëm në një shtet tjetër të </w:t>
      </w:r>
      <w:r w:rsidR="00295470" w:rsidRPr="00A01569">
        <w:rPr>
          <w:rFonts w:ascii="Garamond" w:hAnsi="Garamond"/>
          <w:lang w:val="sq-AL"/>
        </w:rPr>
        <w:t>Bashkimit Evropian</w:t>
      </w:r>
      <w:r w:rsidR="000B3354" w:rsidRPr="00A01569">
        <w:rPr>
          <w:rFonts w:ascii="Garamond" w:hAnsi="Garamond"/>
          <w:lang w:val="sq-AL"/>
        </w:rPr>
        <w:t xml:space="preserve">. Në rastet kur nuk është i akredituar, ofruesi </w:t>
      </w:r>
      <w:r w:rsidR="003D71A4" w:rsidRPr="00A01569">
        <w:rPr>
          <w:rFonts w:ascii="Garamond" w:hAnsi="Garamond"/>
          <w:lang w:val="sq-AL"/>
        </w:rPr>
        <w:t>ka</w:t>
      </w:r>
      <w:r w:rsidR="000B3354" w:rsidRPr="00A01569">
        <w:rPr>
          <w:rFonts w:ascii="Garamond" w:hAnsi="Garamond"/>
          <w:lang w:val="sq-AL"/>
        </w:rPr>
        <w:t xml:space="preserve"> një marrëveshje me një ofrues të akredituar nga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5035D5" w:rsidRPr="00A01569">
        <w:rPr>
          <w:rFonts w:ascii="Garamond" w:hAnsi="Garamond"/>
          <w:lang w:val="sq-AL"/>
        </w:rPr>
        <w:t>e</w:t>
      </w:r>
      <w:r w:rsidR="0073762B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ose nga një institucion tjetër i barasvle</w:t>
      </w:r>
      <w:r w:rsidR="00862759">
        <w:rPr>
          <w:rFonts w:ascii="Garamond" w:hAnsi="Garamond"/>
          <w:lang w:val="sq-AL"/>
        </w:rPr>
        <w:t>r</w:t>
      </w:r>
      <w:r w:rsidR="000B3354" w:rsidRPr="00A01569">
        <w:rPr>
          <w:rFonts w:ascii="Garamond" w:hAnsi="Garamond"/>
          <w:lang w:val="sq-AL"/>
        </w:rPr>
        <w:t xml:space="preserve">shëm në një shtet tjetër </w:t>
      </w:r>
      <w:r w:rsidR="00A4084A" w:rsidRPr="00A01569">
        <w:rPr>
          <w:rFonts w:ascii="Garamond" w:hAnsi="Garamond"/>
          <w:lang w:val="sq-AL"/>
        </w:rPr>
        <w:t>të Bashkimit Ev</w:t>
      </w:r>
      <w:r w:rsidR="002041FE" w:rsidRPr="00A01569">
        <w:rPr>
          <w:rFonts w:ascii="Garamond" w:hAnsi="Garamond"/>
          <w:lang w:val="sq-AL"/>
        </w:rPr>
        <w:t>r</w:t>
      </w:r>
      <w:r w:rsidR="00A4084A" w:rsidRPr="00A01569">
        <w:rPr>
          <w:rFonts w:ascii="Garamond" w:hAnsi="Garamond"/>
          <w:lang w:val="sq-AL"/>
        </w:rPr>
        <w:t>opian</w:t>
      </w:r>
      <w:r w:rsidR="00BE1FB6" w:rsidRPr="00A01569">
        <w:rPr>
          <w:rFonts w:ascii="Garamond" w:hAnsi="Garamond"/>
          <w:lang w:val="sq-AL"/>
        </w:rPr>
        <w:t>, ku subjekti përgjegjës</w:t>
      </w:r>
      <w:r w:rsidR="00C759A9" w:rsidRPr="00A01569">
        <w:rPr>
          <w:rFonts w:ascii="Garamond" w:hAnsi="Garamond"/>
          <w:lang w:val="sq-AL"/>
        </w:rPr>
        <w:t>,</w:t>
      </w:r>
      <w:r w:rsidR="00BE1FB6" w:rsidRPr="00A01569">
        <w:rPr>
          <w:rFonts w:ascii="Garamond" w:hAnsi="Garamond"/>
          <w:lang w:val="sq-AL"/>
        </w:rPr>
        <w:t xml:space="preserve"> sipas ligjit</w:t>
      </w:r>
      <w:r w:rsidR="00C759A9" w:rsidRPr="00A01569">
        <w:rPr>
          <w:rFonts w:ascii="Garamond" w:hAnsi="Garamond"/>
          <w:lang w:val="sq-AL"/>
        </w:rPr>
        <w:t>,</w:t>
      </w:r>
      <w:r w:rsidR="00BE1FB6" w:rsidRPr="00A01569">
        <w:rPr>
          <w:rFonts w:ascii="Garamond" w:hAnsi="Garamond"/>
          <w:lang w:val="sq-AL"/>
        </w:rPr>
        <w:t xml:space="preserve"> për plotësimin e kushteve/kritereve dhe ofrimin e shërbimit</w:t>
      </w:r>
      <w:r w:rsidR="00C759A9" w:rsidRPr="00A01569">
        <w:rPr>
          <w:rFonts w:ascii="Garamond" w:hAnsi="Garamond"/>
          <w:lang w:val="sq-AL"/>
        </w:rPr>
        <w:t>,</w:t>
      </w:r>
      <w:r w:rsidR="00E158B6" w:rsidRPr="00A01569">
        <w:rPr>
          <w:rFonts w:ascii="Garamond" w:hAnsi="Garamond"/>
          <w:lang w:val="sq-AL"/>
        </w:rPr>
        <w:t xml:space="preserve"> </w:t>
      </w:r>
      <w:r w:rsidR="005A7DBA" w:rsidRPr="00A01569">
        <w:rPr>
          <w:rFonts w:ascii="Garamond" w:hAnsi="Garamond"/>
          <w:lang w:val="sq-AL"/>
        </w:rPr>
        <w:t>ë</w:t>
      </w:r>
      <w:r w:rsidR="00BE1FB6" w:rsidRPr="00A01569">
        <w:rPr>
          <w:rFonts w:ascii="Garamond" w:hAnsi="Garamond"/>
          <w:lang w:val="sq-AL"/>
        </w:rPr>
        <w:t>sht</w:t>
      </w:r>
      <w:r w:rsidR="005A7DBA" w:rsidRPr="00A01569">
        <w:rPr>
          <w:rFonts w:ascii="Garamond" w:hAnsi="Garamond"/>
          <w:lang w:val="sq-AL"/>
        </w:rPr>
        <w:t>ë</w:t>
      </w:r>
      <w:r w:rsidR="00BE1FB6" w:rsidRPr="00A01569">
        <w:rPr>
          <w:rFonts w:ascii="Garamond" w:hAnsi="Garamond"/>
          <w:lang w:val="sq-AL"/>
        </w:rPr>
        <w:t xml:space="preserve"> ofruesi i akredituar.</w:t>
      </w:r>
    </w:p>
    <w:p w14:paraId="504839E5" w14:textId="77777777" w:rsidR="000B3354" w:rsidRPr="00A01569" w:rsidRDefault="00833404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9</w:t>
      </w:r>
      <w:r w:rsidR="000B3354" w:rsidRPr="00A01569">
        <w:rPr>
          <w:rFonts w:ascii="Garamond" w:hAnsi="Garamond"/>
          <w:lang w:val="sq-AL"/>
        </w:rPr>
        <w:t xml:space="preserve">. Për aktivitetet </w:t>
      </w:r>
      <w:r w:rsidR="00C759A9" w:rsidRPr="00862759">
        <w:rPr>
          <w:rFonts w:ascii="Garamond" w:hAnsi="Garamond"/>
          <w:i/>
          <w:lang w:val="sq-AL"/>
        </w:rPr>
        <w:t>e-Learning</w:t>
      </w:r>
      <w:r w:rsidR="000B3354" w:rsidRPr="00A01569">
        <w:rPr>
          <w:rFonts w:ascii="Garamond" w:hAnsi="Garamond"/>
          <w:lang w:val="sq-AL"/>
        </w:rPr>
        <w:t>:</w:t>
      </w:r>
    </w:p>
    <w:p w14:paraId="504839E7" w14:textId="46482EDB" w:rsidR="002853EB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a) </w:t>
      </w:r>
      <w:r w:rsidR="002853EB" w:rsidRPr="00A01569">
        <w:rPr>
          <w:rFonts w:ascii="Garamond" w:hAnsi="Garamond"/>
          <w:lang w:val="sq-AL"/>
        </w:rPr>
        <w:t>o</w:t>
      </w:r>
      <w:r w:rsidR="000B3354" w:rsidRPr="00A01569">
        <w:rPr>
          <w:rFonts w:ascii="Garamond" w:hAnsi="Garamond"/>
          <w:lang w:val="sq-AL"/>
        </w:rPr>
        <w:t xml:space="preserve">fruesi </w:t>
      </w:r>
      <w:r w:rsidR="003D71A4" w:rsidRPr="00A01569">
        <w:rPr>
          <w:rFonts w:ascii="Garamond" w:hAnsi="Garamond"/>
          <w:lang w:val="sq-AL"/>
        </w:rPr>
        <w:t>siguron</w:t>
      </w:r>
      <w:r w:rsidR="000B3354" w:rsidRPr="00A01569">
        <w:rPr>
          <w:rFonts w:ascii="Garamond" w:hAnsi="Garamond"/>
          <w:lang w:val="sq-AL"/>
        </w:rPr>
        <w:t xml:space="preserve"> përdorimin e materialeve didaktike në mënyrë të vazhdueshme dhe të përsëritshme, me anë të teknologjive multimediale, nëpërmjet lidhjes me internetin;</w:t>
      </w:r>
    </w:p>
    <w:p w14:paraId="504839E8" w14:textId="2A73C2A0" w:rsidR="00933F0C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b) </w:t>
      </w:r>
      <w:r w:rsidR="002853EB" w:rsidRPr="00A01569">
        <w:rPr>
          <w:rFonts w:ascii="Garamond" w:hAnsi="Garamond"/>
          <w:lang w:val="sq-AL"/>
        </w:rPr>
        <w:t>o</w:t>
      </w:r>
      <w:r w:rsidR="000B3354" w:rsidRPr="00A01569">
        <w:rPr>
          <w:rFonts w:ascii="Garamond" w:hAnsi="Garamond"/>
          <w:lang w:val="sq-AL"/>
        </w:rPr>
        <w:t xml:space="preserve">fruesi </w:t>
      </w:r>
      <w:r w:rsidR="003D71A4" w:rsidRPr="00A01569">
        <w:rPr>
          <w:rFonts w:ascii="Garamond" w:hAnsi="Garamond"/>
          <w:lang w:val="sq-AL"/>
        </w:rPr>
        <w:t>p</w:t>
      </w:r>
      <w:r w:rsidR="00495CD2" w:rsidRPr="00A01569">
        <w:rPr>
          <w:rFonts w:ascii="Garamond" w:hAnsi="Garamond"/>
          <w:lang w:val="sq-AL"/>
        </w:rPr>
        <w:t>ë</w:t>
      </w:r>
      <w:r w:rsidR="003D71A4" w:rsidRPr="00A01569">
        <w:rPr>
          <w:rFonts w:ascii="Garamond" w:hAnsi="Garamond"/>
          <w:lang w:val="sq-AL"/>
        </w:rPr>
        <w:t>rdor</w:t>
      </w:r>
      <w:r w:rsidR="000B3354" w:rsidRPr="00A01569">
        <w:rPr>
          <w:rFonts w:ascii="Garamond" w:hAnsi="Garamond"/>
          <w:lang w:val="sq-AL"/>
        </w:rPr>
        <w:t xml:space="preserve"> një platformë teknologjike</w:t>
      </w:r>
      <w:r w:rsidR="00933F0C" w:rsidRPr="00A01569">
        <w:rPr>
          <w:rFonts w:ascii="Garamond" w:hAnsi="Garamond"/>
          <w:lang w:val="sq-AL"/>
        </w:rPr>
        <w:t xml:space="preserve">, e cila i dedikohet edukimit </w:t>
      </w:r>
      <w:r w:rsidR="000B3354" w:rsidRPr="00A01569">
        <w:rPr>
          <w:rFonts w:ascii="Garamond" w:hAnsi="Garamond"/>
          <w:lang w:val="sq-AL"/>
        </w:rPr>
        <w:t>e garanton përdorimin pa pasur nevojë</w:t>
      </w:r>
      <w:r w:rsidR="00750642" w:rsidRPr="00A01569">
        <w:rPr>
          <w:rFonts w:ascii="Garamond" w:hAnsi="Garamond"/>
          <w:lang w:val="sq-AL"/>
        </w:rPr>
        <w:t xml:space="preserve"> për orare të caktuara apo të q</w:t>
      </w:r>
      <w:r w:rsidR="00862759">
        <w:rPr>
          <w:rFonts w:ascii="Garamond" w:hAnsi="Garamond"/>
          <w:lang w:val="sq-AL"/>
        </w:rPr>
        <w:t>e</w:t>
      </w:r>
      <w:r w:rsidR="000B3354" w:rsidRPr="00A01569">
        <w:rPr>
          <w:rFonts w:ascii="Garamond" w:hAnsi="Garamond"/>
          <w:lang w:val="sq-AL"/>
        </w:rPr>
        <w:t>nit të pranishëm në vende të përcaktuara që më parë;</w:t>
      </w:r>
    </w:p>
    <w:p w14:paraId="504839E9" w14:textId="0A41DF84" w:rsidR="00A43A60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c) </w:t>
      </w:r>
      <w:r w:rsidR="00933F0C" w:rsidRPr="00A01569">
        <w:rPr>
          <w:rFonts w:ascii="Garamond" w:hAnsi="Garamond"/>
          <w:lang w:val="sq-AL"/>
        </w:rPr>
        <w:t>p</w:t>
      </w:r>
      <w:r w:rsidR="000B3354" w:rsidRPr="00A01569">
        <w:rPr>
          <w:rFonts w:ascii="Garamond" w:hAnsi="Garamond"/>
          <w:lang w:val="sq-AL"/>
        </w:rPr>
        <w:t xml:space="preserve">latforma teknologjike </w:t>
      </w:r>
      <w:r w:rsidR="003D71A4" w:rsidRPr="00A01569">
        <w:rPr>
          <w:rFonts w:ascii="Garamond" w:hAnsi="Garamond"/>
          <w:lang w:val="sq-AL"/>
        </w:rPr>
        <w:t>siguron</w:t>
      </w:r>
      <w:r w:rsidR="000B3354" w:rsidRPr="00A01569">
        <w:rPr>
          <w:rFonts w:ascii="Garamond" w:hAnsi="Garamond"/>
          <w:lang w:val="sq-AL"/>
        </w:rPr>
        <w:t xml:space="preserve"> përdorimin e lehtë të kurseve, regjistrimin e përdoruesve, mundësinë për dhënien e pëlqimit për privatësinë dhe trajtimin e të dhënave të përdoruesve, verifikimin e veprimeve të kryera nga përdoruesit në platformë dhe të jetë në gjendje të masë nivelin e përvetësimit të kurseve nga përdoruesit nëpërmjet testeve vlerësuese dhe testeve për shkallën e pëlqimit të çdo kursi edukues;</w:t>
      </w:r>
    </w:p>
    <w:p w14:paraId="504839EA" w14:textId="1C288A1F" w:rsidR="000B3354" w:rsidRPr="00A01569" w:rsidRDefault="00FE2C88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ç)</w:t>
      </w:r>
      <w:r w:rsidR="00496F69" w:rsidRPr="00A01569">
        <w:rPr>
          <w:rFonts w:ascii="Garamond" w:hAnsi="Garamond"/>
          <w:lang w:val="sq-AL"/>
        </w:rPr>
        <w:t xml:space="preserve"> </w:t>
      </w:r>
      <w:r w:rsidR="00ED448D" w:rsidRPr="00A01569">
        <w:rPr>
          <w:rFonts w:ascii="Garamond" w:hAnsi="Garamond"/>
          <w:lang w:val="sq-AL"/>
        </w:rPr>
        <w:t>p</w:t>
      </w:r>
      <w:r w:rsidR="000B3354" w:rsidRPr="00A01569">
        <w:rPr>
          <w:rFonts w:ascii="Garamond" w:hAnsi="Garamond"/>
          <w:lang w:val="sq-AL"/>
        </w:rPr>
        <w:t xml:space="preserve">latforma teknologjike </w:t>
      </w:r>
      <w:r w:rsidR="003D71A4" w:rsidRPr="00A01569">
        <w:rPr>
          <w:rFonts w:ascii="Garamond" w:hAnsi="Garamond"/>
          <w:lang w:val="sq-AL"/>
        </w:rPr>
        <w:t>parashikon</w:t>
      </w:r>
      <w:r w:rsidR="000B3354" w:rsidRPr="00A01569">
        <w:rPr>
          <w:rFonts w:ascii="Garamond" w:hAnsi="Garamond"/>
          <w:lang w:val="sq-AL"/>
        </w:rPr>
        <w:t xml:space="preserve"> një apo më shumë module të edukimit/të formimit, si dhe procese të ndërmjetme vetëvlerësimi; </w:t>
      </w:r>
    </w:p>
    <w:p w14:paraId="504839EB" w14:textId="64E88361" w:rsidR="000B3354" w:rsidRPr="00A01569" w:rsidRDefault="00D64022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d</w:t>
      </w:r>
      <w:r w:rsidR="00181893" w:rsidRPr="00A01569">
        <w:rPr>
          <w:rFonts w:ascii="Garamond" w:hAnsi="Garamond"/>
          <w:lang w:val="sq-AL"/>
        </w:rPr>
        <w:t xml:space="preserve">) </w:t>
      </w:r>
      <w:r w:rsidR="00DB2362" w:rsidRPr="00A01569">
        <w:rPr>
          <w:rFonts w:ascii="Garamond" w:hAnsi="Garamond"/>
          <w:lang w:val="sq-AL"/>
        </w:rPr>
        <w:t>v</w:t>
      </w:r>
      <w:r w:rsidR="000B3354" w:rsidRPr="00A01569">
        <w:rPr>
          <w:rFonts w:ascii="Garamond" w:hAnsi="Garamond"/>
          <w:lang w:val="sq-AL"/>
        </w:rPr>
        <w:t>erifikimi i pjesëmarrjes sigurohet me anë të testeve për lëndët e dhëna dhe garantohet nga kontrolli i veprimeve të kryera nga sistemi. Përveç këtyre, parashikohen edhe verifikime të veçanta të identitetit të profesionistit.</w:t>
      </w:r>
    </w:p>
    <w:p w14:paraId="504839ED" w14:textId="47050611" w:rsidR="000B3354" w:rsidRPr="00A01569" w:rsidRDefault="00E67EB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1</w:t>
      </w:r>
      <w:r w:rsidR="00833404" w:rsidRPr="00A01569">
        <w:rPr>
          <w:rFonts w:ascii="Garamond" w:hAnsi="Garamond"/>
          <w:lang w:val="sq-AL"/>
        </w:rPr>
        <w:t>0</w:t>
      </w:r>
      <w:r w:rsidR="000B3354" w:rsidRPr="00A01569">
        <w:rPr>
          <w:rFonts w:ascii="Garamond" w:hAnsi="Garamond"/>
          <w:lang w:val="sq-AL"/>
        </w:rPr>
        <w:t xml:space="preserve">. Për aktivitetet e edukimit në distancë, sinkron (të njëkohshëm), pjesëmarrja në leksione ose sesione edukuese, që zhvillohen larg vendit ku është profesionisti, arrihet nëpërmjet përdorimit të një platforme multimediale të dedikuar (klasa virtuale, </w:t>
      </w:r>
      <w:r w:rsidR="00341C69" w:rsidRPr="00A01569">
        <w:rPr>
          <w:rFonts w:ascii="Garamond" w:hAnsi="Garamond"/>
          <w:lang w:val="sq-AL"/>
        </w:rPr>
        <w:t>w</w:t>
      </w:r>
      <w:r w:rsidR="000B3354" w:rsidRPr="00A01569">
        <w:rPr>
          <w:rFonts w:ascii="Garamond" w:hAnsi="Garamond"/>
          <w:lang w:val="sq-AL"/>
        </w:rPr>
        <w:t>ebinar</w:t>
      </w:r>
      <w:r w:rsidR="006125E8" w:rsidRPr="00A01569">
        <w:rPr>
          <w:rFonts w:ascii="Garamond" w:hAnsi="Garamond"/>
          <w:lang w:val="sq-AL"/>
        </w:rPr>
        <w:t>-e</w:t>
      </w:r>
      <w:r w:rsidR="000B3354" w:rsidRPr="00A01569">
        <w:rPr>
          <w:rFonts w:ascii="Garamond" w:hAnsi="Garamond"/>
          <w:lang w:val="sq-AL"/>
        </w:rPr>
        <w:t xml:space="preserve">), nëpërmjet lidhjes me internetin. </w:t>
      </w:r>
    </w:p>
    <w:p w14:paraId="504839EF" w14:textId="3AD3DE6F" w:rsidR="000B3354" w:rsidRPr="00A01569" w:rsidRDefault="00E67EB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1</w:t>
      </w:r>
      <w:r w:rsidR="00833404" w:rsidRPr="00A01569">
        <w:rPr>
          <w:rFonts w:ascii="Garamond" w:hAnsi="Garamond"/>
          <w:lang w:val="sq-AL"/>
        </w:rPr>
        <w:t>1</w:t>
      </w:r>
      <w:r w:rsidR="00181893" w:rsidRPr="00A01569">
        <w:rPr>
          <w:rFonts w:ascii="Garamond" w:hAnsi="Garamond"/>
          <w:lang w:val="sq-AL"/>
        </w:rPr>
        <w:t xml:space="preserve">. </w:t>
      </w:r>
      <w:r w:rsidR="000B3354" w:rsidRPr="00A01569">
        <w:rPr>
          <w:rFonts w:ascii="Garamond" w:hAnsi="Garamond"/>
          <w:lang w:val="sq-AL"/>
        </w:rPr>
        <w:t>Pjesëmarrja e njëkohshme parashiko</w:t>
      </w:r>
      <w:r w:rsidR="003D71A4" w:rsidRPr="00A01569">
        <w:rPr>
          <w:rFonts w:ascii="Garamond" w:hAnsi="Garamond"/>
          <w:lang w:val="sq-AL"/>
        </w:rPr>
        <w:t>n</w:t>
      </w:r>
      <w:r w:rsidR="000B3354" w:rsidRPr="00A01569">
        <w:rPr>
          <w:rFonts w:ascii="Garamond" w:hAnsi="Garamond"/>
          <w:lang w:val="sq-AL"/>
        </w:rPr>
        <w:t xml:space="preserve"> lidhjen në internet të pjesëmarrësve në orare të caktuara që më parë nga programi mësimor </w:t>
      </w:r>
      <w:r w:rsidR="00C90A3C" w:rsidRPr="00A01569">
        <w:rPr>
          <w:rFonts w:ascii="Garamond" w:hAnsi="Garamond"/>
          <w:lang w:val="sq-AL"/>
        </w:rPr>
        <w:t xml:space="preserve">e </w:t>
      </w:r>
      <w:r w:rsidR="005834C7" w:rsidRPr="00A01569">
        <w:rPr>
          <w:rFonts w:ascii="Garamond" w:hAnsi="Garamond"/>
          <w:lang w:val="sq-AL"/>
        </w:rPr>
        <w:t xml:space="preserve">garantimin </w:t>
      </w:r>
      <w:r w:rsidR="003A4555" w:rsidRPr="00A01569">
        <w:rPr>
          <w:rFonts w:ascii="Garamond" w:hAnsi="Garamond"/>
          <w:lang w:val="sq-AL"/>
        </w:rPr>
        <w:t xml:space="preserve">e një </w:t>
      </w:r>
      <w:r w:rsidR="000B3354" w:rsidRPr="00A01569">
        <w:rPr>
          <w:rFonts w:ascii="Garamond" w:hAnsi="Garamond"/>
          <w:lang w:val="sq-AL"/>
        </w:rPr>
        <w:t>nivel</w:t>
      </w:r>
      <w:r w:rsidR="003A4555" w:rsidRPr="00A01569">
        <w:rPr>
          <w:rFonts w:ascii="Garamond" w:hAnsi="Garamond"/>
          <w:lang w:val="sq-AL"/>
        </w:rPr>
        <w:t>i</w:t>
      </w:r>
      <w:r w:rsidR="000B3354" w:rsidRPr="00A01569">
        <w:rPr>
          <w:rFonts w:ascii="Garamond" w:hAnsi="Garamond"/>
          <w:lang w:val="sq-AL"/>
        </w:rPr>
        <w:t xml:space="preserve"> të lartë ndërveprimi ndërmjet lektorëve/tutorëve dhe pjesëmarrësve. </w:t>
      </w:r>
    </w:p>
    <w:p w14:paraId="504839F1" w14:textId="6FDBCD0F" w:rsidR="000B3354" w:rsidRPr="00A01569" w:rsidRDefault="00E67EB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1</w:t>
      </w:r>
      <w:r w:rsidR="00833404" w:rsidRPr="00A01569">
        <w:rPr>
          <w:rFonts w:ascii="Garamond" w:hAnsi="Garamond"/>
          <w:lang w:val="sq-AL"/>
        </w:rPr>
        <w:t>2</w:t>
      </w:r>
      <w:r w:rsidR="00181893" w:rsidRPr="00A01569">
        <w:rPr>
          <w:rFonts w:ascii="Garamond" w:hAnsi="Garamond"/>
          <w:lang w:val="sq-AL"/>
        </w:rPr>
        <w:t xml:space="preserve">. </w:t>
      </w:r>
      <w:r w:rsidR="000B3354" w:rsidRPr="00A01569">
        <w:rPr>
          <w:rFonts w:ascii="Garamond" w:hAnsi="Garamond"/>
          <w:lang w:val="sq-AL"/>
        </w:rPr>
        <w:t>Çdo orë mësimi, përfshirë edhe ndërhyrjet e pjesëmarrësve, regjistrohet dhe</w:t>
      </w:r>
      <w:r w:rsidR="00A02D3D" w:rsidRPr="00A01569">
        <w:rPr>
          <w:rFonts w:ascii="Garamond" w:hAnsi="Garamond"/>
          <w:lang w:val="sq-AL"/>
        </w:rPr>
        <w:t xml:space="preserve"> është </w:t>
      </w:r>
      <w:r w:rsidR="00750642" w:rsidRPr="00A01569">
        <w:rPr>
          <w:rFonts w:ascii="Garamond" w:hAnsi="Garamond"/>
          <w:lang w:val="sq-AL"/>
        </w:rPr>
        <w:t xml:space="preserve">e </w:t>
      </w:r>
      <w:r w:rsidR="000B3354" w:rsidRPr="00A01569">
        <w:rPr>
          <w:rFonts w:ascii="Garamond" w:hAnsi="Garamond"/>
          <w:lang w:val="sq-AL"/>
        </w:rPr>
        <w:t xml:space="preserve">disponueshme për t’u verifikuar, përdorur apo përsëritur në një moment tjetër. </w:t>
      </w:r>
    </w:p>
    <w:p w14:paraId="504839F3" w14:textId="5E56B07C" w:rsidR="000B3354" w:rsidRPr="00A01569" w:rsidRDefault="00E67EB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1</w:t>
      </w:r>
      <w:r w:rsidR="00833404" w:rsidRPr="00A01569">
        <w:rPr>
          <w:rFonts w:ascii="Garamond" w:hAnsi="Garamond"/>
          <w:lang w:val="sq-AL"/>
        </w:rPr>
        <w:t>3</w:t>
      </w:r>
      <w:r w:rsidR="000B3354" w:rsidRPr="00A01569">
        <w:rPr>
          <w:rFonts w:ascii="Garamond" w:hAnsi="Garamond"/>
          <w:lang w:val="sq-AL"/>
        </w:rPr>
        <w:t>. Pjesëmarrja individuale në aktivitet verifikohet me anë të regjistrimit të lidhjeve on</w:t>
      </w:r>
      <w:r w:rsidR="00BD7F9E" w:rsidRPr="00A01569">
        <w:rPr>
          <w:rFonts w:ascii="Garamond" w:hAnsi="Garamond"/>
          <w:lang w:val="sq-AL"/>
        </w:rPr>
        <w:t>-</w:t>
      </w:r>
      <w:r w:rsidR="000B3354" w:rsidRPr="00A01569">
        <w:rPr>
          <w:rFonts w:ascii="Garamond" w:hAnsi="Garamond"/>
          <w:lang w:val="sq-AL"/>
        </w:rPr>
        <w:t>line në platformë gjatë orës së mësimit.</w:t>
      </w:r>
    </w:p>
    <w:p w14:paraId="504839F5" w14:textId="3EBD5E96" w:rsidR="000B3354" w:rsidRPr="00A01569" w:rsidRDefault="00E67EB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1</w:t>
      </w:r>
      <w:r w:rsidR="00833404" w:rsidRPr="00A01569">
        <w:rPr>
          <w:rFonts w:ascii="Garamond" w:hAnsi="Garamond"/>
          <w:lang w:val="sq-AL"/>
        </w:rPr>
        <w:t>4</w:t>
      </w:r>
      <w:r w:rsidR="000B3354" w:rsidRPr="00A01569">
        <w:rPr>
          <w:rFonts w:ascii="Garamond" w:hAnsi="Garamond"/>
          <w:lang w:val="sq-AL"/>
        </w:rPr>
        <w:t>. Verifikimi i dijeve bëhet nëpërmjet testit që kryhet në përfundim të sesionit.</w:t>
      </w:r>
    </w:p>
    <w:p w14:paraId="504839F7" w14:textId="01E27CA8" w:rsidR="000B3354" w:rsidRPr="00A01569" w:rsidRDefault="00E67EB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1</w:t>
      </w:r>
      <w:r w:rsidR="00833404" w:rsidRPr="00A01569">
        <w:rPr>
          <w:rFonts w:ascii="Garamond" w:hAnsi="Garamond"/>
          <w:lang w:val="sq-AL"/>
        </w:rPr>
        <w:t>5</w:t>
      </w:r>
      <w:r w:rsidR="000B3354" w:rsidRPr="00A01569">
        <w:rPr>
          <w:rFonts w:ascii="Garamond" w:hAnsi="Garamond"/>
          <w:lang w:val="sq-AL"/>
        </w:rPr>
        <w:t xml:space="preserve">. Ofruesi </w:t>
      </w:r>
      <w:r w:rsidR="003D71A4" w:rsidRPr="00A01569">
        <w:rPr>
          <w:rFonts w:ascii="Garamond" w:hAnsi="Garamond"/>
          <w:lang w:val="sq-AL"/>
        </w:rPr>
        <w:t>analizon</w:t>
      </w:r>
      <w:r w:rsidR="000B3354" w:rsidRPr="00A01569">
        <w:rPr>
          <w:rFonts w:ascii="Garamond" w:hAnsi="Garamond"/>
          <w:lang w:val="sq-AL"/>
        </w:rPr>
        <w:t xml:space="preserve"> ndryshimet te pjesëmarrësit (njohuritë, praktikat ose përfitimet e p</w:t>
      </w:r>
      <w:r w:rsidR="00511374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rfituesve), të arritura si rezultat i të gjitha aspekteve të aktivitetit të edukimit </w:t>
      </w:r>
      <w:r w:rsidR="00C21B6D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E75E5E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>.</w:t>
      </w:r>
    </w:p>
    <w:p w14:paraId="504839F9" w14:textId="0578D48E" w:rsidR="000B3354" w:rsidRPr="00A01569" w:rsidRDefault="00E67EB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1</w:t>
      </w:r>
      <w:r w:rsidR="00833404" w:rsidRPr="00A01569">
        <w:rPr>
          <w:rFonts w:ascii="Garamond" w:hAnsi="Garamond"/>
          <w:lang w:val="sq-AL"/>
        </w:rPr>
        <w:t>6</w:t>
      </w:r>
      <w:r w:rsidR="00181893" w:rsidRPr="00A01569">
        <w:rPr>
          <w:rFonts w:ascii="Garamond" w:hAnsi="Garamond"/>
          <w:lang w:val="sq-AL"/>
        </w:rPr>
        <w:t xml:space="preserve">. </w:t>
      </w:r>
      <w:r w:rsidR="000B3354" w:rsidRPr="00A01569">
        <w:rPr>
          <w:rFonts w:ascii="Garamond" w:hAnsi="Garamond"/>
          <w:lang w:val="sq-AL"/>
        </w:rPr>
        <w:t>Ofruesi përdor mjete vlerësuese të procesit të</w:t>
      </w:r>
      <w:r w:rsidR="004F7C6B" w:rsidRPr="00A01569">
        <w:rPr>
          <w:rFonts w:ascii="Garamond" w:hAnsi="Garamond"/>
          <w:lang w:val="sq-AL"/>
        </w:rPr>
        <w:t xml:space="preserve"> zbatimit të aktivitetit (p.sh.:</w:t>
      </w:r>
      <w:r w:rsidR="000B3354" w:rsidRPr="00A01569">
        <w:rPr>
          <w:rFonts w:ascii="Garamond" w:hAnsi="Garamond"/>
          <w:lang w:val="sq-AL"/>
        </w:rPr>
        <w:t xml:space="preserve"> ambienti, kohëzgjatja, numri i temave, burimet e përdorura).</w:t>
      </w:r>
    </w:p>
    <w:p w14:paraId="504839FA" w14:textId="77777777" w:rsidR="004F7C6B" w:rsidRPr="00A01569" w:rsidRDefault="004F7C6B" w:rsidP="007A6CDA">
      <w:pPr>
        <w:ind w:firstLine="284"/>
        <w:jc w:val="both"/>
        <w:rPr>
          <w:rFonts w:ascii="Garamond" w:hAnsi="Garamond"/>
          <w:lang w:val="sq-AL"/>
        </w:rPr>
      </w:pPr>
    </w:p>
    <w:p w14:paraId="504839FB" w14:textId="077EEDD5" w:rsidR="000B3354" w:rsidRPr="00A01569" w:rsidRDefault="00E67EB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1</w:t>
      </w:r>
      <w:r w:rsidR="00833404" w:rsidRPr="00A01569">
        <w:rPr>
          <w:rFonts w:ascii="Garamond" w:hAnsi="Garamond"/>
          <w:lang w:val="sq-AL"/>
        </w:rPr>
        <w:t>7</w:t>
      </w:r>
      <w:r w:rsidR="000B3354" w:rsidRPr="00A01569">
        <w:rPr>
          <w:rFonts w:ascii="Garamond" w:hAnsi="Garamond"/>
          <w:lang w:val="sq-AL"/>
        </w:rPr>
        <w:t>. Ofruesi identifiko</w:t>
      </w:r>
      <w:r w:rsidR="003D71A4" w:rsidRPr="00A01569">
        <w:rPr>
          <w:rFonts w:ascii="Garamond" w:hAnsi="Garamond"/>
          <w:lang w:val="sq-AL"/>
        </w:rPr>
        <w:t>n</w:t>
      </w:r>
      <w:r w:rsidR="000B3354" w:rsidRPr="00A01569">
        <w:rPr>
          <w:rFonts w:ascii="Garamond" w:hAnsi="Garamond"/>
          <w:lang w:val="sq-AL"/>
        </w:rPr>
        <w:t>, planifiko</w:t>
      </w:r>
      <w:r w:rsidR="00772B05" w:rsidRPr="00A01569">
        <w:rPr>
          <w:rFonts w:ascii="Garamond" w:hAnsi="Garamond"/>
          <w:lang w:val="sq-AL"/>
        </w:rPr>
        <w:t xml:space="preserve">n </w:t>
      </w:r>
      <w:r w:rsidR="00C56BC8" w:rsidRPr="00A01569">
        <w:rPr>
          <w:rFonts w:ascii="Garamond" w:hAnsi="Garamond"/>
          <w:lang w:val="sq-AL"/>
        </w:rPr>
        <w:t xml:space="preserve">e zbaton </w:t>
      </w:r>
      <w:r w:rsidR="000B3354" w:rsidRPr="00A01569">
        <w:rPr>
          <w:rFonts w:ascii="Garamond" w:hAnsi="Garamond"/>
          <w:lang w:val="sq-AL"/>
        </w:rPr>
        <w:t>ndryshimet e nevojshme ose të d</w:t>
      </w:r>
      <w:r w:rsidR="00772B05" w:rsidRPr="00A01569">
        <w:rPr>
          <w:rFonts w:ascii="Garamond" w:hAnsi="Garamond"/>
          <w:lang w:val="sq-AL"/>
        </w:rPr>
        <w:t>ëshiruara në aktivitet (p.sh.:</w:t>
      </w:r>
      <w:r w:rsidR="000B3354" w:rsidRPr="00A01569">
        <w:rPr>
          <w:rFonts w:ascii="Garamond" w:hAnsi="Garamond"/>
          <w:lang w:val="sq-AL"/>
        </w:rPr>
        <w:t xml:space="preserve"> planifikuesit, trajnuesit, infrastrukturën, metodat, burimet, mjetet, ndërhyrjet), që </w:t>
      </w:r>
      <w:r w:rsidR="000B3354" w:rsidRPr="00A01569">
        <w:rPr>
          <w:rFonts w:ascii="Garamond" w:hAnsi="Garamond"/>
          <w:lang w:val="sq-AL"/>
        </w:rPr>
        <w:lastRenderedPageBreak/>
        <w:t xml:space="preserve">janë të nevojshme për përmirësimin e cilësisë së aktiviteteve të ardhshme të edukimit </w:t>
      </w:r>
      <w:r w:rsidR="00C21B6D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341C69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>.</w:t>
      </w:r>
    </w:p>
    <w:p w14:paraId="504839FD" w14:textId="2B76B83B" w:rsidR="000B3354" w:rsidRPr="00A01569" w:rsidRDefault="00E67EB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1</w:t>
      </w:r>
      <w:r w:rsidR="00833404" w:rsidRPr="00A01569">
        <w:rPr>
          <w:rFonts w:ascii="Garamond" w:hAnsi="Garamond"/>
          <w:lang w:val="sq-AL"/>
        </w:rPr>
        <w:t>8</w:t>
      </w:r>
      <w:r w:rsidR="000B3354" w:rsidRPr="00A01569">
        <w:rPr>
          <w:rFonts w:ascii="Garamond" w:hAnsi="Garamond"/>
          <w:lang w:val="sq-AL"/>
        </w:rPr>
        <w:t>. Ofruesi siguro</w:t>
      </w:r>
      <w:r w:rsidR="003D71A4" w:rsidRPr="00A01569">
        <w:rPr>
          <w:rFonts w:ascii="Garamond" w:hAnsi="Garamond"/>
          <w:lang w:val="sq-AL"/>
        </w:rPr>
        <w:t>n</w:t>
      </w:r>
      <w:r w:rsidR="000B3354" w:rsidRPr="00A01569">
        <w:rPr>
          <w:rFonts w:ascii="Garamond" w:hAnsi="Garamond"/>
          <w:lang w:val="sq-AL"/>
        </w:rPr>
        <w:t xml:space="preserve"> dokumentimin efikas të pjesëmarrësve në aktivitet.</w:t>
      </w:r>
    </w:p>
    <w:p w14:paraId="504839FF" w14:textId="04867D96" w:rsidR="000B3354" w:rsidRPr="00A01569" w:rsidRDefault="00E67EB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1</w:t>
      </w:r>
      <w:r w:rsidR="00833404" w:rsidRPr="00A01569">
        <w:rPr>
          <w:rFonts w:ascii="Garamond" w:hAnsi="Garamond"/>
          <w:lang w:val="sq-AL"/>
        </w:rPr>
        <w:t>9</w:t>
      </w:r>
      <w:r w:rsidR="000B3354" w:rsidRPr="00A01569">
        <w:rPr>
          <w:rFonts w:ascii="Garamond" w:hAnsi="Garamond"/>
          <w:lang w:val="sq-AL"/>
        </w:rPr>
        <w:t>. Për aktivitetet e edukimit në distancë, ofruesi vërteto</w:t>
      </w:r>
      <w:r w:rsidR="003D71A4" w:rsidRPr="00A01569">
        <w:rPr>
          <w:rFonts w:ascii="Garamond" w:hAnsi="Garamond"/>
          <w:lang w:val="sq-AL"/>
        </w:rPr>
        <w:t>n</w:t>
      </w:r>
      <w:r w:rsidR="000B3354" w:rsidRPr="00A01569">
        <w:rPr>
          <w:rFonts w:ascii="Garamond" w:hAnsi="Garamond"/>
          <w:lang w:val="sq-AL"/>
        </w:rPr>
        <w:t xml:space="preserve"> një përvetësim nga pjesëmarrësit d</w:t>
      </w:r>
      <w:r w:rsidR="007A135C" w:rsidRPr="00A01569">
        <w:rPr>
          <w:rFonts w:ascii="Garamond" w:hAnsi="Garamond"/>
          <w:lang w:val="sq-AL"/>
        </w:rPr>
        <w:t>eri në 70</w:t>
      </w:r>
      <w:r w:rsidR="00750642" w:rsidRPr="00A01569">
        <w:rPr>
          <w:rFonts w:ascii="Garamond" w:hAnsi="Garamond"/>
          <w:lang w:val="sq-AL"/>
        </w:rPr>
        <w:t xml:space="preserve"> </w:t>
      </w:r>
      <w:r w:rsidR="007A135C" w:rsidRPr="00A01569">
        <w:rPr>
          <w:rFonts w:ascii="Garamond" w:hAnsi="Garamond"/>
          <w:lang w:val="sq-AL"/>
        </w:rPr>
        <w:t>% të njohurive të reja</w:t>
      </w:r>
      <w:r w:rsidR="000B3354" w:rsidRPr="00A01569">
        <w:rPr>
          <w:rFonts w:ascii="Garamond" w:hAnsi="Garamond"/>
          <w:lang w:val="sq-AL"/>
        </w:rPr>
        <w:t xml:space="preserve"> nga ndjekja e aktivitetit të edukimit në distancë (përqindja kaluese).</w:t>
      </w:r>
    </w:p>
    <w:p w14:paraId="50483A01" w14:textId="368CA847" w:rsidR="000B3354" w:rsidRPr="00A01569" w:rsidRDefault="00E67EB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2</w:t>
      </w:r>
      <w:r w:rsidR="00833404" w:rsidRPr="00A01569">
        <w:rPr>
          <w:rFonts w:ascii="Garamond" w:hAnsi="Garamond"/>
          <w:lang w:val="sq-AL"/>
        </w:rPr>
        <w:t>0</w:t>
      </w:r>
      <w:r w:rsidR="000B3354" w:rsidRPr="00A01569">
        <w:rPr>
          <w:rFonts w:ascii="Garamond" w:hAnsi="Garamond"/>
          <w:lang w:val="sq-AL"/>
        </w:rPr>
        <w:t xml:space="preserve">. </w:t>
      </w:r>
      <w:r w:rsidR="000852EF" w:rsidRPr="00A01569">
        <w:rPr>
          <w:rFonts w:ascii="Garamond" w:hAnsi="Garamond"/>
          <w:lang w:val="sq-AL"/>
        </w:rPr>
        <w:t>Ofruesi siguron</w:t>
      </w:r>
      <w:r w:rsidR="000B3354" w:rsidRPr="00A01569">
        <w:rPr>
          <w:rFonts w:ascii="Garamond" w:hAnsi="Garamond"/>
          <w:lang w:val="sq-AL"/>
        </w:rPr>
        <w:t xml:space="preserve"> përkthim për pjesëmarrësit në rastet kur aktivitet</w:t>
      </w:r>
      <w:r w:rsidR="000852EF" w:rsidRPr="00A01569">
        <w:rPr>
          <w:rFonts w:ascii="Garamond" w:hAnsi="Garamond"/>
          <w:lang w:val="sq-AL"/>
        </w:rPr>
        <w:t>i apo një pjesë e tij zhvillohen</w:t>
      </w:r>
      <w:r w:rsidR="000B3354" w:rsidRPr="00A01569">
        <w:rPr>
          <w:rFonts w:ascii="Garamond" w:hAnsi="Garamond"/>
          <w:lang w:val="sq-AL"/>
        </w:rPr>
        <w:t xml:space="preserve"> në gjuhë të huaj.</w:t>
      </w:r>
    </w:p>
    <w:p w14:paraId="50483A03" w14:textId="557945A1" w:rsidR="008401BB" w:rsidRPr="009B73F2" w:rsidRDefault="000B3354" w:rsidP="007A6CDA">
      <w:pPr>
        <w:ind w:firstLine="284"/>
        <w:jc w:val="both"/>
        <w:rPr>
          <w:rFonts w:ascii="Garamond" w:hAnsi="Garamond"/>
          <w:b/>
          <w:lang w:val="sq-AL"/>
        </w:rPr>
      </w:pPr>
      <w:r w:rsidRPr="009B73F2">
        <w:rPr>
          <w:rFonts w:ascii="Garamond" w:hAnsi="Garamond"/>
          <w:b/>
          <w:lang w:val="sq-AL"/>
        </w:rPr>
        <w:t>IV.2 Procedura e akreditimit të ofruesit</w:t>
      </w:r>
    </w:p>
    <w:p w14:paraId="50483A05" w14:textId="4D207BE4" w:rsidR="000B3354" w:rsidRPr="00A01569" w:rsidRDefault="00E67EB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2</w:t>
      </w:r>
      <w:r w:rsidR="00833404" w:rsidRPr="00A01569">
        <w:rPr>
          <w:rFonts w:ascii="Garamond" w:hAnsi="Garamond"/>
          <w:lang w:val="sq-AL"/>
        </w:rPr>
        <w:t>1</w:t>
      </w:r>
      <w:r w:rsidR="000B3354" w:rsidRPr="00A01569">
        <w:rPr>
          <w:rFonts w:ascii="Garamond" w:hAnsi="Garamond"/>
          <w:lang w:val="sq-AL"/>
        </w:rPr>
        <w:t>.</w:t>
      </w:r>
      <w:r w:rsidR="0014265F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Ofruesi, bazuar n</w:t>
      </w:r>
      <w:r w:rsidR="008401BB" w:rsidRPr="00A01569">
        <w:rPr>
          <w:rFonts w:ascii="Garamond" w:hAnsi="Garamond"/>
          <w:lang w:val="sq-AL"/>
        </w:rPr>
        <w:t xml:space="preserve">ë fushën e tij të ekspertizës </w:t>
      </w:r>
      <w:r w:rsidR="000B3354" w:rsidRPr="00A01569">
        <w:rPr>
          <w:rFonts w:ascii="Garamond" w:hAnsi="Garamond"/>
          <w:lang w:val="sq-AL"/>
        </w:rPr>
        <w:t>e</w:t>
      </w:r>
      <w:r w:rsidR="008401BB" w:rsidRPr="00A01569">
        <w:rPr>
          <w:rFonts w:ascii="Garamond" w:hAnsi="Garamond"/>
          <w:lang w:val="sq-AL"/>
        </w:rPr>
        <w:t xml:space="preserve"> të</w:t>
      </w:r>
      <w:r w:rsidR="000B3354" w:rsidRPr="00A01569">
        <w:rPr>
          <w:rFonts w:ascii="Garamond" w:hAnsi="Garamond"/>
          <w:lang w:val="sq-AL"/>
        </w:rPr>
        <w:t xml:space="preserve"> eksperiencës</w:t>
      </w:r>
      <w:r w:rsidR="00EE3197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</w:t>
      </w:r>
      <w:r w:rsidR="00C35E78" w:rsidRPr="00A01569">
        <w:rPr>
          <w:rFonts w:ascii="Garamond" w:hAnsi="Garamond"/>
          <w:lang w:val="sq-AL"/>
        </w:rPr>
        <w:t>aplikon</w:t>
      </w:r>
      <w:r w:rsidR="000B3354" w:rsidRPr="00A01569">
        <w:rPr>
          <w:rFonts w:ascii="Garamond" w:hAnsi="Garamond"/>
          <w:lang w:val="sq-AL"/>
        </w:rPr>
        <w:t xml:space="preserve"> për akreditim të kufizuar ose të pakufizuar. Akreditimi i kufizuar kërkohet për shërbime specifike të kujdesit shoqëror, për kategori të veçanta të profesionistëve të shërbimeve të kujdesit shoqëror ose për një lloj specifik të aktiviteteve të edukimit </w:t>
      </w:r>
      <w:r w:rsidR="00C21B6D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>.</w:t>
      </w:r>
    </w:p>
    <w:p w14:paraId="50483A07" w14:textId="723DBA55" w:rsidR="000B3354" w:rsidRPr="00A01569" w:rsidRDefault="00B97B1E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2</w:t>
      </w:r>
      <w:r w:rsidR="00833404" w:rsidRPr="00A01569">
        <w:rPr>
          <w:rFonts w:ascii="Garamond" w:hAnsi="Garamond"/>
          <w:lang w:val="sq-AL"/>
        </w:rPr>
        <w:t>2</w:t>
      </w:r>
      <w:r w:rsidR="000B3354" w:rsidRPr="00A01569">
        <w:rPr>
          <w:rFonts w:ascii="Garamond" w:hAnsi="Garamond"/>
          <w:lang w:val="sq-AL"/>
        </w:rPr>
        <w:t xml:space="preserve">. Procesi i akreditimit fillon me paraqitjen e kërkesës për akreditimin e përkohshëm. </w:t>
      </w:r>
    </w:p>
    <w:p w14:paraId="50483A09" w14:textId="4FFBAD7B" w:rsidR="000B3354" w:rsidRPr="00A01569" w:rsidRDefault="00B97B1E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2</w:t>
      </w:r>
      <w:r w:rsidR="00833404" w:rsidRPr="00A01569">
        <w:rPr>
          <w:rFonts w:ascii="Garamond" w:hAnsi="Garamond"/>
          <w:lang w:val="sq-AL"/>
        </w:rPr>
        <w:t>3</w:t>
      </w:r>
      <w:r w:rsidRPr="00A01569">
        <w:rPr>
          <w:rFonts w:ascii="Garamond" w:hAnsi="Garamond"/>
          <w:lang w:val="sq-AL"/>
        </w:rPr>
        <w:t>.</w:t>
      </w:r>
      <w:r w:rsidR="00181893" w:rsidRPr="00A01569">
        <w:rPr>
          <w:rFonts w:ascii="Garamond" w:hAnsi="Garamond"/>
          <w:lang w:val="sq-AL"/>
        </w:rPr>
        <w:t xml:space="preserve"> </w:t>
      </w:r>
      <w:r w:rsidRPr="00A01569">
        <w:rPr>
          <w:rFonts w:ascii="Garamond" w:hAnsi="Garamond"/>
          <w:lang w:val="sq-AL"/>
        </w:rPr>
        <w:t>Kërkesa</w:t>
      </w:r>
      <w:r w:rsidR="0066196D" w:rsidRPr="00A01569">
        <w:rPr>
          <w:rFonts w:ascii="Garamond" w:hAnsi="Garamond"/>
          <w:lang w:val="sq-AL"/>
        </w:rPr>
        <w:t>, në kuptim të</w:t>
      </w:r>
      <w:r w:rsidRPr="00A01569">
        <w:rPr>
          <w:rFonts w:ascii="Garamond" w:hAnsi="Garamond"/>
          <w:lang w:val="sq-AL"/>
        </w:rPr>
        <w:t xml:space="preserve"> pikës 2</w:t>
      </w:r>
      <w:r w:rsidR="00833404" w:rsidRPr="00A01569">
        <w:rPr>
          <w:rFonts w:ascii="Garamond" w:hAnsi="Garamond"/>
          <w:lang w:val="sq-AL"/>
        </w:rPr>
        <w:t>1</w:t>
      </w:r>
      <w:r w:rsidR="00C56BC8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t</w:t>
      </w:r>
      <w:r w:rsidRPr="00A01569">
        <w:rPr>
          <w:rFonts w:ascii="Garamond" w:hAnsi="Garamond"/>
          <w:lang w:val="sq-AL"/>
        </w:rPr>
        <w:t>ë këtij kreu,</w:t>
      </w:r>
      <w:r w:rsidR="000B3354" w:rsidRPr="00A01569">
        <w:rPr>
          <w:rFonts w:ascii="Garamond" w:hAnsi="Garamond"/>
          <w:lang w:val="sq-AL"/>
        </w:rPr>
        <w:t xml:space="preserve"> përfshin:</w:t>
      </w:r>
    </w:p>
    <w:p w14:paraId="50483A0B" w14:textId="053B17DC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a) </w:t>
      </w:r>
      <w:r w:rsidR="005C6173" w:rsidRPr="00A01569">
        <w:rPr>
          <w:rFonts w:ascii="Garamond" w:hAnsi="Garamond"/>
          <w:lang w:val="sq-AL"/>
        </w:rPr>
        <w:t>t</w:t>
      </w:r>
      <w:r w:rsidR="000B3354" w:rsidRPr="00A01569">
        <w:rPr>
          <w:rFonts w:ascii="Garamond" w:hAnsi="Garamond"/>
          <w:lang w:val="sq-AL"/>
        </w:rPr>
        <w:t>ë dhënat</w:t>
      </w:r>
      <w:r w:rsidR="001539F3" w:rsidRPr="00A01569">
        <w:rPr>
          <w:rFonts w:ascii="Garamond" w:hAnsi="Garamond"/>
          <w:lang w:val="sq-AL"/>
        </w:rPr>
        <w:t xml:space="preserve"> për identifikimin e ofruesit </w:t>
      </w:r>
      <w:r w:rsidR="000B3354" w:rsidRPr="00A01569">
        <w:rPr>
          <w:rFonts w:ascii="Garamond" w:hAnsi="Garamond"/>
          <w:lang w:val="sq-AL"/>
        </w:rPr>
        <w:t xml:space="preserve">e statusin ligjor sipas </w:t>
      </w:r>
      <w:r w:rsidR="001539F3" w:rsidRPr="00A01569">
        <w:rPr>
          <w:rFonts w:ascii="Garamond" w:hAnsi="Garamond"/>
          <w:lang w:val="sq-AL"/>
        </w:rPr>
        <w:t>aneksit nr.</w:t>
      </w:r>
      <w:r w:rsidR="000B3354" w:rsidRPr="00A01569">
        <w:rPr>
          <w:rFonts w:ascii="Garamond" w:hAnsi="Garamond"/>
          <w:lang w:val="sq-AL"/>
        </w:rPr>
        <w:t>3</w:t>
      </w:r>
      <w:r w:rsidR="001539F3" w:rsidRPr="00A01569">
        <w:rPr>
          <w:rFonts w:ascii="Garamond" w:hAnsi="Garamond"/>
          <w:lang w:val="sq-AL"/>
        </w:rPr>
        <w:t>, që i bashkëlidhet këtij vendimi dhe është</w:t>
      </w:r>
      <w:r w:rsidR="00BA1FE9" w:rsidRPr="00A01569">
        <w:rPr>
          <w:rFonts w:ascii="Garamond" w:hAnsi="Garamond"/>
          <w:lang w:val="sq-AL"/>
        </w:rPr>
        <w:t xml:space="preserve"> </w:t>
      </w:r>
      <w:r w:rsidR="001539F3" w:rsidRPr="00A01569">
        <w:rPr>
          <w:rFonts w:ascii="Garamond" w:hAnsi="Garamond"/>
          <w:lang w:val="sq-AL"/>
        </w:rPr>
        <w:t>pjesë përbërëse e tij; dhe</w:t>
      </w:r>
    </w:p>
    <w:p w14:paraId="50483A0C" w14:textId="470F1409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b) </w:t>
      </w:r>
      <w:r w:rsidR="005C6173" w:rsidRPr="00A01569">
        <w:rPr>
          <w:rFonts w:ascii="Garamond" w:hAnsi="Garamond"/>
          <w:lang w:val="sq-AL"/>
        </w:rPr>
        <w:t>d</w:t>
      </w:r>
      <w:r w:rsidR="000B3354" w:rsidRPr="00A01569">
        <w:rPr>
          <w:rFonts w:ascii="Garamond" w:hAnsi="Garamond"/>
          <w:lang w:val="sq-AL"/>
        </w:rPr>
        <w:t>okumentet provues</w:t>
      </w:r>
      <w:r w:rsidR="00BA1FE9" w:rsidRPr="00A01569">
        <w:rPr>
          <w:rFonts w:ascii="Garamond" w:hAnsi="Garamond"/>
          <w:lang w:val="sq-AL"/>
        </w:rPr>
        <w:t>e</w:t>
      </w:r>
      <w:r w:rsidR="000B3354" w:rsidRPr="00A01569">
        <w:rPr>
          <w:rFonts w:ascii="Garamond" w:hAnsi="Garamond"/>
          <w:lang w:val="sq-AL"/>
        </w:rPr>
        <w:t xml:space="preserve"> dhe </w:t>
      </w:r>
      <w:r w:rsidR="00C56BC8" w:rsidRPr="00A01569">
        <w:rPr>
          <w:rFonts w:ascii="Garamond" w:hAnsi="Garamond"/>
          <w:lang w:val="sq-AL"/>
        </w:rPr>
        <w:t>shoqërues</w:t>
      </w:r>
      <w:r w:rsidR="00BA1FE9" w:rsidRPr="00A01569">
        <w:rPr>
          <w:rFonts w:ascii="Garamond" w:hAnsi="Garamond"/>
          <w:lang w:val="sq-AL"/>
        </w:rPr>
        <w:t>e,</w:t>
      </w:r>
      <w:r w:rsidR="00C56BC8" w:rsidRPr="00A01569">
        <w:rPr>
          <w:rFonts w:ascii="Garamond" w:hAnsi="Garamond"/>
          <w:lang w:val="sq-AL"/>
        </w:rPr>
        <w:t xml:space="preserve"> sipas </w:t>
      </w:r>
      <w:r w:rsidR="00BA1FE9" w:rsidRPr="00A01569">
        <w:rPr>
          <w:rFonts w:ascii="Garamond" w:hAnsi="Garamond"/>
          <w:lang w:val="sq-AL"/>
        </w:rPr>
        <w:t>aneksit nr.3,</w:t>
      </w:r>
      <w:r w:rsidR="000B3354" w:rsidRPr="00A01569">
        <w:rPr>
          <w:rFonts w:ascii="Garamond" w:hAnsi="Garamond"/>
          <w:lang w:val="sq-AL"/>
        </w:rPr>
        <w:t xml:space="preserve"> </w:t>
      </w:r>
      <w:r w:rsidR="00BA1FE9" w:rsidRPr="00A01569">
        <w:rPr>
          <w:rFonts w:ascii="Garamond" w:hAnsi="Garamond"/>
          <w:lang w:val="sq-AL"/>
        </w:rPr>
        <w:t>që i bashkëlidhet këtij vendimi dhe është pjesë përbërëse e tij</w:t>
      </w:r>
      <w:r w:rsidR="00126FD7" w:rsidRPr="00A01569">
        <w:rPr>
          <w:rFonts w:ascii="Garamond" w:hAnsi="Garamond"/>
          <w:lang w:val="sq-AL"/>
        </w:rPr>
        <w:t>.</w:t>
      </w:r>
    </w:p>
    <w:p w14:paraId="50483A0E" w14:textId="28807131" w:rsidR="000B3354" w:rsidRPr="00A01569" w:rsidRDefault="00B97B1E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2</w:t>
      </w:r>
      <w:r w:rsidR="001D2876" w:rsidRPr="00A01569">
        <w:rPr>
          <w:rFonts w:ascii="Garamond" w:hAnsi="Garamond"/>
          <w:lang w:val="sq-AL"/>
        </w:rPr>
        <w:t>4</w:t>
      </w:r>
      <w:r w:rsidR="000B3354" w:rsidRPr="00A01569">
        <w:rPr>
          <w:rFonts w:ascii="Garamond" w:hAnsi="Garamond"/>
          <w:lang w:val="sq-AL"/>
        </w:rPr>
        <w:t>.</w:t>
      </w:r>
      <w:r w:rsidR="0014265F" w:rsidRPr="00A01569">
        <w:rPr>
          <w:rFonts w:ascii="Garamond" w:hAnsi="Garamond"/>
          <w:lang w:val="sq-AL"/>
        </w:rPr>
        <w:t xml:space="preserve">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>e</w:t>
      </w:r>
      <w:r w:rsidR="0073762B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miraton formularin e gatshëm të kërkesës</w:t>
      </w:r>
      <w:r w:rsidR="00524AF8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sipas pikës </w:t>
      </w:r>
      <w:r w:rsidRPr="00A01569">
        <w:rPr>
          <w:rFonts w:ascii="Garamond" w:hAnsi="Garamond"/>
          <w:lang w:val="sq-AL"/>
        </w:rPr>
        <w:t>2</w:t>
      </w:r>
      <w:r w:rsidR="00132344" w:rsidRPr="00A01569">
        <w:rPr>
          <w:rFonts w:ascii="Garamond" w:hAnsi="Garamond"/>
          <w:lang w:val="sq-AL"/>
        </w:rPr>
        <w:t>3</w:t>
      </w:r>
      <w:r w:rsidR="00382FA0" w:rsidRPr="00A01569">
        <w:rPr>
          <w:rFonts w:ascii="Garamond" w:hAnsi="Garamond"/>
          <w:lang w:val="sq-AL"/>
        </w:rPr>
        <w:t>,</w:t>
      </w:r>
      <w:r w:rsidRPr="00A01569">
        <w:rPr>
          <w:rFonts w:ascii="Garamond" w:hAnsi="Garamond"/>
          <w:lang w:val="sq-AL"/>
        </w:rPr>
        <w:t xml:space="preserve"> të këtij kreu</w:t>
      </w:r>
      <w:r w:rsidR="000B3354" w:rsidRPr="00A01569">
        <w:rPr>
          <w:rFonts w:ascii="Garamond" w:hAnsi="Garamond"/>
          <w:lang w:val="sq-AL"/>
        </w:rPr>
        <w:t>.</w:t>
      </w:r>
    </w:p>
    <w:p w14:paraId="50483A10" w14:textId="6283290F" w:rsidR="00366020" w:rsidRPr="00A01569" w:rsidRDefault="00B97B1E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2</w:t>
      </w:r>
      <w:r w:rsidR="001D2876" w:rsidRPr="00A01569">
        <w:rPr>
          <w:rFonts w:ascii="Garamond" w:hAnsi="Garamond"/>
          <w:lang w:val="sq-AL"/>
        </w:rPr>
        <w:t>5</w:t>
      </w:r>
      <w:r w:rsidR="000B3354" w:rsidRPr="00A01569">
        <w:rPr>
          <w:rFonts w:ascii="Garamond" w:hAnsi="Garamond"/>
          <w:lang w:val="sq-AL"/>
        </w:rPr>
        <w:t>.</w:t>
      </w:r>
      <w:r w:rsidR="0014265F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Kërkesa për akreditim shoqërohet me pagesën e tarifës</w:t>
      </w:r>
      <w:r w:rsidR="00FF5546" w:rsidRPr="00A01569">
        <w:rPr>
          <w:rFonts w:ascii="Garamond" w:hAnsi="Garamond"/>
          <w:lang w:val="sq-AL"/>
        </w:rPr>
        <w:t xml:space="preserve"> </w:t>
      </w:r>
      <w:r w:rsidR="00813A29" w:rsidRPr="00A01569">
        <w:rPr>
          <w:rFonts w:ascii="Garamond" w:hAnsi="Garamond"/>
          <w:lang w:val="sq-AL"/>
        </w:rPr>
        <w:t>së përcaktuar nga Bordi i Edukimit të Vazhdueshëm, sipas procedur</w:t>
      </w:r>
      <w:r w:rsidR="00960550" w:rsidRPr="00A01569">
        <w:rPr>
          <w:rFonts w:ascii="Garamond" w:hAnsi="Garamond"/>
          <w:lang w:val="sq-AL"/>
        </w:rPr>
        <w:t>ë</w:t>
      </w:r>
      <w:r w:rsidR="00813A29" w:rsidRPr="00A01569">
        <w:rPr>
          <w:rFonts w:ascii="Garamond" w:hAnsi="Garamond"/>
          <w:lang w:val="sq-AL"/>
        </w:rPr>
        <w:t>s s</w:t>
      </w:r>
      <w:r w:rsidR="00960550" w:rsidRPr="00A01569">
        <w:rPr>
          <w:rFonts w:ascii="Garamond" w:hAnsi="Garamond"/>
          <w:lang w:val="sq-AL"/>
        </w:rPr>
        <w:t>ë</w:t>
      </w:r>
      <w:r w:rsidR="00813A29" w:rsidRPr="00A01569">
        <w:rPr>
          <w:rFonts w:ascii="Garamond" w:hAnsi="Garamond"/>
          <w:lang w:val="sq-AL"/>
        </w:rPr>
        <w:t xml:space="preserve"> p</w:t>
      </w:r>
      <w:r w:rsidR="00960550" w:rsidRPr="00A01569">
        <w:rPr>
          <w:rFonts w:ascii="Garamond" w:hAnsi="Garamond"/>
          <w:lang w:val="sq-AL"/>
        </w:rPr>
        <w:t>ë</w:t>
      </w:r>
      <w:r w:rsidR="00813A29" w:rsidRPr="00A01569">
        <w:rPr>
          <w:rFonts w:ascii="Garamond" w:hAnsi="Garamond"/>
          <w:lang w:val="sq-AL"/>
        </w:rPr>
        <w:t>rcaktuar nga ky bord për aktivitetet e edukimit të vazhdueshëm.</w:t>
      </w:r>
    </w:p>
    <w:p w14:paraId="50483A11" w14:textId="6D3C2451" w:rsidR="001237F1" w:rsidRPr="00A01569" w:rsidRDefault="00B97B1E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2</w:t>
      </w:r>
      <w:r w:rsidR="001D2876" w:rsidRPr="00A01569">
        <w:rPr>
          <w:rFonts w:ascii="Garamond" w:hAnsi="Garamond"/>
          <w:lang w:val="sq-AL"/>
        </w:rPr>
        <w:t>6</w:t>
      </w:r>
      <w:r w:rsidR="000B3354" w:rsidRPr="00A01569">
        <w:rPr>
          <w:rFonts w:ascii="Garamond" w:hAnsi="Garamond"/>
          <w:lang w:val="sq-AL"/>
        </w:rPr>
        <w:t>.</w:t>
      </w:r>
      <w:r w:rsidR="00181893" w:rsidRPr="00A01569">
        <w:rPr>
          <w:rFonts w:ascii="Garamond" w:hAnsi="Garamond"/>
          <w:lang w:val="sq-AL"/>
        </w:rPr>
        <w:t xml:space="preserve">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1D2876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1D2876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>e</w:t>
      </w:r>
      <w:r w:rsidR="0073762B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vlerëson përputhshmërinë me kriteret e a</w:t>
      </w:r>
      <w:r w:rsidR="00F84117" w:rsidRPr="00A01569">
        <w:rPr>
          <w:rFonts w:ascii="Garamond" w:hAnsi="Garamond"/>
          <w:lang w:val="sq-AL"/>
        </w:rPr>
        <w:t xml:space="preserve">kreditimit </w:t>
      </w:r>
      <w:r w:rsidR="000B3354" w:rsidRPr="00A01569">
        <w:rPr>
          <w:rFonts w:ascii="Garamond" w:hAnsi="Garamond"/>
          <w:lang w:val="sq-AL"/>
        </w:rPr>
        <w:t xml:space="preserve">e vendos miratimin e akredimit të përkohshëm apo refuzimin e tij. </w:t>
      </w:r>
    </w:p>
    <w:p w14:paraId="50483A12" w14:textId="374A1DC7" w:rsidR="000B3354" w:rsidRPr="00A01569" w:rsidRDefault="00B97B1E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2</w:t>
      </w:r>
      <w:r w:rsidR="001D2876" w:rsidRPr="00A01569">
        <w:rPr>
          <w:rFonts w:ascii="Garamond" w:hAnsi="Garamond"/>
          <w:lang w:val="sq-AL"/>
        </w:rPr>
        <w:t>7</w:t>
      </w:r>
      <w:r w:rsidR="000B3354" w:rsidRPr="00A01569">
        <w:rPr>
          <w:rFonts w:ascii="Garamond" w:hAnsi="Garamond"/>
          <w:lang w:val="sq-AL"/>
        </w:rPr>
        <w:t>.</w:t>
      </w:r>
      <w:r w:rsidR="0073762B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 xml:space="preserve">Për marrjen e vendimit,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1D2876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1D2876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>e</w:t>
      </w:r>
      <w:r w:rsidR="0073762B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C35E78" w:rsidRPr="00A01569">
        <w:rPr>
          <w:rFonts w:ascii="Garamond" w:hAnsi="Garamond"/>
          <w:lang w:val="sq-AL"/>
        </w:rPr>
        <w:t>kryen</w:t>
      </w:r>
      <w:r w:rsidR="000B3354" w:rsidRPr="00A01569">
        <w:rPr>
          <w:rFonts w:ascii="Garamond" w:hAnsi="Garamond"/>
          <w:lang w:val="sq-AL"/>
        </w:rPr>
        <w:t xml:space="preserve"> vizita </w:t>
      </w:r>
      <w:r w:rsidR="00743DA2" w:rsidRPr="00A01569">
        <w:rPr>
          <w:rFonts w:ascii="Garamond" w:hAnsi="Garamond"/>
          <w:lang w:val="sq-AL"/>
        </w:rPr>
        <w:t xml:space="preserve">monitoruese </w:t>
      </w:r>
      <w:r w:rsidR="000B3354" w:rsidRPr="00A01569">
        <w:rPr>
          <w:rFonts w:ascii="Garamond" w:hAnsi="Garamond"/>
          <w:lang w:val="sq-AL"/>
        </w:rPr>
        <w:t>në vend</w:t>
      </w:r>
      <w:r w:rsidR="00E73B66" w:rsidRPr="00A01569">
        <w:rPr>
          <w:rFonts w:ascii="Garamond" w:hAnsi="Garamond"/>
          <w:lang w:val="sq-AL"/>
        </w:rPr>
        <w:t>in e ushtrimit të veprimtarisë s</w:t>
      </w:r>
      <w:r w:rsidR="000B3354" w:rsidRPr="00A01569">
        <w:rPr>
          <w:rFonts w:ascii="Garamond" w:hAnsi="Garamond"/>
          <w:lang w:val="sq-AL"/>
        </w:rPr>
        <w:t>ë kërkuesit për të verifikuar plotësimin e kritereve të akreditimit apo monitorime të aktiviteteve të caktuara për verifikimin</w:t>
      </w:r>
      <w:r w:rsidR="00D64022" w:rsidRPr="00A01569">
        <w:rPr>
          <w:rFonts w:ascii="Garamond" w:hAnsi="Garamond"/>
          <w:lang w:val="sq-AL"/>
        </w:rPr>
        <w:t xml:space="preserve"> e </w:t>
      </w:r>
      <w:r w:rsidR="00D97DEE" w:rsidRPr="00A01569">
        <w:rPr>
          <w:rFonts w:ascii="Garamond" w:hAnsi="Garamond"/>
          <w:lang w:val="sq-AL"/>
        </w:rPr>
        <w:t>standard</w:t>
      </w:r>
      <w:r w:rsidR="00D64022" w:rsidRPr="00A01569">
        <w:rPr>
          <w:rFonts w:ascii="Garamond" w:hAnsi="Garamond"/>
          <w:lang w:val="sq-AL"/>
        </w:rPr>
        <w:t xml:space="preserve">eve të akreditimit. </w:t>
      </w:r>
    </w:p>
    <w:p w14:paraId="50483A14" w14:textId="14C3E23F" w:rsidR="000B3354" w:rsidRPr="00A01569" w:rsidRDefault="00B97B1E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2</w:t>
      </w:r>
      <w:r w:rsidR="001D2876" w:rsidRPr="00A01569">
        <w:rPr>
          <w:rFonts w:ascii="Garamond" w:hAnsi="Garamond"/>
          <w:lang w:val="sq-AL"/>
        </w:rPr>
        <w:t>8</w:t>
      </w:r>
      <w:r w:rsidR="000B3354" w:rsidRPr="00A01569">
        <w:rPr>
          <w:rFonts w:ascii="Garamond" w:hAnsi="Garamond"/>
          <w:lang w:val="sq-AL"/>
        </w:rPr>
        <w:t>.</w:t>
      </w:r>
      <w:r w:rsidR="00181893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Vendimi merret dhe i njoftohet kërkuesit brenda 3 (tre) muajve nga paraqitja e kërkesës të plotë nga ofruesi. Në rastet e refuzimit të kërkesës për akreditim</w:t>
      </w:r>
      <w:r w:rsidR="00730410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ofruesi ri</w:t>
      </w:r>
      <w:r w:rsidR="00336685" w:rsidRPr="00A01569">
        <w:rPr>
          <w:rFonts w:ascii="Garamond" w:hAnsi="Garamond"/>
          <w:lang w:val="sq-AL"/>
        </w:rPr>
        <w:t>paraqe</w:t>
      </w:r>
      <w:r w:rsidR="00142475" w:rsidRPr="00A01569">
        <w:rPr>
          <w:rFonts w:ascii="Garamond" w:hAnsi="Garamond"/>
          <w:lang w:val="sq-AL"/>
        </w:rPr>
        <w:t>t</w:t>
      </w:r>
      <w:r w:rsidR="00341C69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kërkesë pas një periudhe 3</w:t>
      </w:r>
      <w:r w:rsidR="00750642" w:rsidRPr="00A01569">
        <w:rPr>
          <w:rFonts w:ascii="Garamond" w:hAnsi="Garamond"/>
          <w:lang w:val="sq-AL"/>
        </w:rPr>
        <w:t>- (tri</w:t>
      </w:r>
      <w:r w:rsidR="000B3354" w:rsidRPr="00A01569">
        <w:rPr>
          <w:rFonts w:ascii="Garamond" w:hAnsi="Garamond"/>
          <w:lang w:val="sq-AL"/>
        </w:rPr>
        <w:t>) mujore nga njoftimi i vendimit të refuzimit.</w:t>
      </w:r>
    </w:p>
    <w:p w14:paraId="50483A16" w14:textId="43BFD77E" w:rsidR="000B3354" w:rsidRPr="00A01569" w:rsidRDefault="00B97B1E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2</w:t>
      </w:r>
      <w:r w:rsidR="001D2876" w:rsidRPr="00A01569">
        <w:rPr>
          <w:rFonts w:ascii="Garamond" w:hAnsi="Garamond"/>
          <w:lang w:val="sq-AL"/>
        </w:rPr>
        <w:t>9</w:t>
      </w:r>
      <w:r w:rsidR="000B3354" w:rsidRPr="00A01569">
        <w:rPr>
          <w:rFonts w:ascii="Garamond" w:hAnsi="Garamond"/>
          <w:lang w:val="sq-AL"/>
        </w:rPr>
        <w:t>. Akreditimi i përkohshëm është i vlefshëm për një periudhë 24-mujore nga njoftimi i vendimit</w:t>
      </w:r>
      <w:r w:rsidR="00524AF8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sipas pikës </w:t>
      </w:r>
      <w:r w:rsidRPr="00A01569">
        <w:rPr>
          <w:rFonts w:ascii="Garamond" w:hAnsi="Garamond"/>
          <w:lang w:val="sq-AL"/>
        </w:rPr>
        <w:t>2</w:t>
      </w:r>
      <w:r w:rsidR="001D2876" w:rsidRPr="00A01569">
        <w:rPr>
          <w:rFonts w:ascii="Garamond" w:hAnsi="Garamond"/>
          <w:lang w:val="sq-AL"/>
        </w:rPr>
        <w:t>8</w:t>
      </w:r>
      <w:r w:rsidR="00730410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të këtij </w:t>
      </w:r>
      <w:r w:rsidRPr="00A01569">
        <w:rPr>
          <w:rFonts w:ascii="Garamond" w:hAnsi="Garamond"/>
          <w:lang w:val="sq-AL"/>
        </w:rPr>
        <w:t>kreu</w:t>
      </w:r>
      <w:r w:rsidR="00730410" w:rsidRPr="00A01569">
        <w:rPr>
          <w:rFonts w:ascii="Garamond" w:hAnsi="Garamond"/>
          <w:lang w:val="sq-AL"/>
        </w:rPr>
        <w:t>.</w:t>
      </w:r>
    </w:p>
    <w:p w14:paraId="50483A18" w14:textId="31BAE274" w:rsidR="000B3354" w:rsidRPr="00A01569" w:rsidRDefault="00B97B1E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3</w:t>
      </w:r>
      <w:r w:rsidR="001D2876" w:rsidRPr="00A01569">
        <w:rPr>
          <w:rFonts w:ascii="Garamond" w:hAnsi="Garamond"/>
          <w:lang w:val="sq-AL"/>
        </w:rPr>
        <w:t>0</w:t>
      </w:r>
      <w:r w:rsidR="000B3354" w:rsidRPr="00A01569">
        <w:rPr>
          <w:rFonts w:ascii="Garamond" w:hAnsi="Garamond"/>
          <w:lang w:val="sq-AL"/>
        </w:rPr>
        <w:t>. Pas një periudhe prej 12 (dymbëdhjetë) muajsh nga njoftimi i ve</w:t>
      </w:r>
      <w:r w:rsidR="00D64022" w:rsidRPr="00A01569">
        <w:rPr>
          <w:rFonts w:ascii="Garamond" w:hAnsi="Garamond"/>
          <w:lang w:val="sq-AL"/>
        </w:rPr>
        <w:t>ndimit për akreditimin e përkoh</w:t>
      </w:r>
      <w:r w:rsidR="000B3354" w:rsidRPr="00A01569">
        <w:rPr>
          <w:rFonts w:ascii="Garamond" w:hAnsi="Garamond"/>
          <w:lang w:val="sq-AL"/>
        </w:rPr>
        <w:t>shëm, ofruesi paraqe</w:t>
      </w:r>
      <w:r w:rsidR="00C35E78" w:rsidRPr="00A01569">
        <w:rPr>
          <w:rFonts w:ascii="Garamond" w:hAnsi="Garamond"/>
          <w:lang w:val="sq-AL"/>
        </w:rPr>
        <w:t>t</w:t>
      </w:r>
      <w:r w:rsidR="000B3354" w:rsidRPr="00A01569">
        <w:rPr>
          <w:rFonts w:ascii="Garamond" w:hAnsi="Garamond"/>
          <w:lang w:val="sq-AL"/>
        </w:rPr>
        <w:t xml:space="preserve"> kërkesë për akreditimin 5</w:t>
      </w:r>
      <w:r w:rsidR="009A3083" w:rsidRPr="00A01569">
        <w:rPr>
          <w:rFonts w:ascii="Garamond" w:hAnsi="Garamond"/>
          <w:lang w:val="sq-AL"/>
        </w:rPr>
        <w:t>-</w:t>
      </w:r>
      <w:r w:rsidR="000B3354" w:rsidRPr="00A01569">
        <w:rPr>
          <w:rFonts w:ascii="Garamond" w:hAnsi="Garamond"/>
          <w:lang w:val="sq-AL"/>
        </w:rPr>
        <w:t xml:space="preserve"> (pesë) vjeçar. Për këtë qëllim</w:t>
      </w:r>
      <w:r w:rsidR="00BC44E5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së bashku me kërkesën, përditëson dokumentet e paraqitura së bashku me kërkesën për akreditimin e përkohshëm dhe paraqet </w:t>
      </w:r>
      <w:r w:rsidR="00DE53EF" w:rsidRPr="00A01569">
        <w:rPr>
          <w:rFonts w:ascii="Garamond" w:hAnsi="Garamond"/>
          <w:lang w:val="sq-AL"/>
        </w:rPr>
        <w:t>një</w:t>
      </w:r>
      <w:r w:rsidR="000B3354" w:rsidRPr="00A01569">
        <w:rPr>
          <w:rFonts w:ascii="Garamond" w:hAnsi="Garamond"/>
          <w:lang w:val="sq-AL"/>
        </w:rPr>
        <w:t xml:space="preserve"> raport të aktiviteteve të edukimit </w:t>
      </w:r>
      <w:r w:rsidR="00C21B6D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të kryera gja</w:t>
      </w:r>
      <w:r w:rsidR="00D64022" w:rsidRPr="00A01569">
        <w:rPr>
          <w:rFonts w:ascii="Garamond" w:hAnsi="Garamond"/>
          <w:lang w:val="sq-AL"/>
        </w:rPr>
        <w:t xml:space="preserve">të periudhës nga akreditimi i </w:t>
      </w:r>
      <w:r w:rsidR="00DE53EF" w:rsidRPr="00A01569">
        <w:rPr>
          <w:rFonts w:ascii="Garamond" w:hAnsi="Garamond"/>
          <w:lang w:val="sq-AL"/>
        </w:rPr>
        <w:t>përkoh</w:t>
      </w:r>
      <w:r w:rsidR="000B3354" w:rsidRPr="00A01569">
        <w:rPr>
          <w:rFonts w:ascii="Garamond" w:hAnsi="Garamond"/>
          <w:lang w:val="sq-AL"/>
        </w:rPr>
        <w:t>shëm.</w:t>
      </w:r>
      <w:r w:rsidR="00DE53EF" w:rsidRPr="00A01569">
        <w:rPr>
          <w:rFonts w:ascii="Garamond" w:hAnsi="Garamond"/>
          <w:lang w:val="sq-AL"/>
        </w:rPr>
        <w:t xml:space="preserve"> </w:t>
      </w:r>
    </w:p>
    <w:p w14:paraId="50483A1A" w14:textId="119151DF" w:rsidR="000B3354" w:rsidRPr="00A01569" w:rsidRDefault="00B97B1E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3</w:t>
      </w:r>
      <w:r w:rsidR="001D2876" w:rsidRPr="00A01569">
        <w:rPr>
          <w:rFonts w:ascii="Garamond" w:hAnsi="Garamond"/>
          <w:lang w:val="sq-AL"/>
        </w:rPr>
        <w:t>1</w:t>
      </w:r>
      <w:r w:rsidR="000B3354" w:rsidRPr="00A01569">
        <w:rPr>
          <w:rFonts w:ascii="Garamond" w:hAnsi="Garamond"/>
          <w:lang w:val="sq-AL"/>
        </w:rPr>
        <w:t>.</w:t>
      </w:r>
      <w:r w:rsidR="00181893" w:rsidRPr="00A01569">
        <w:rPr>
          <w:rFonts w:ascii="Garamond" w:hAnsi="Garamond"/>
          <w:lang w:val="sq-AL"/>
        </w:rPr>
        <w:t xml:space="preserve">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1D2876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1D2876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>e</w:t>
      </w:r>
      <w:r w:rsidR="0073762B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 xml:space="preserve">vlerëson përputhshmërinë me </w:t>
      </w:r>
      <w:r w:rsidR="00D97DEE" w:rsidRPr="00A01569">
        <w:rPr>
          <w:rFonts w:ascii="Garamond" w:hAnsi="Garamond"/>
          <w:lang w:val="sq-AL"/>
        </w:rPr>
        <w:t>standard</w:t>
      </w:r>
      <w:r w:rsidR="00BD7478" w:rsidRPr="00A01569">
        <w:rPr>
          <w:rFonts w:ascii="Garamond" w:hAnsi="Garamond"/>
          <w:lang w:val="sq-AL"/>
        </w:rPr>
        <w:t xml:space="preserve">et </w:t>
      </w:r>
      <w:r w:rsidR="000B3354" w:rsidRPr="00A01569">
        <w:rPr>
          <w:rFonts w:ascii="Garamond" w:hAnsi="Garamond"/>
          <w:lang w:val="sq-AL"/>
        </w:rPr>
        <w:t>e kriteret e akreditimit dhe</w:t>
      </w:r>
      <w:r w:rsidR="00BD7478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për këtë qëllim:</w:t>
      </w:r>
    </w:p>
    <w:p w14:paraId="50483A1C" w14:textId="579B9C2C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a) </w:t>
      </w:r>
      <w:r w:rsidR="000B3354" w:rsidRPr="00A01569">
        <w:rPr>
          <w:rFonts w:ascii="Garamond" w:hAnsi="Garamond"/>
          <w:lang w:val="sq-AL"/>
        </w:rPr>
        <w:t xml:space="preserve">verifikon përmbushjen e kritereve në kryerjen e aktiviteteve të edukimit </w:t>
      </w:r>
      <w:r w:rsidR="00C21B6D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të zhvilluara nga ofruesi gjatë periudh</w:t>
      </w:r>
      <w:r w:rsidR="00BD7478" w:rsidRPr="00A01569">
        <w:rPr>
          <w:rFonts w:ascii="Garamond" w:hAnsi="Garamond"/>
          <w:lang w:val="sq-AL"/>
        </w:rPr>
        <w:t>ës së akreditimit të përkohshëm;</w:t>
      </w:r>
    </w:p>
    <w:p w14:paraId="50483A1D" w14:textId="07C33B93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b) </w:t>
      </w:r>
      <w:r w:rsidR="00C35E78" w:rsidRPr="00A01569">
        <w:rPr>
          <w:rFonts w:ascii="Garamond" w:hAnsi="Garamond"/>
          <w:lang w:val="sq-AL"/>
        </w:rPr>
        <w:t>kryen</w:t>
      </w:r>
      <w:r w:rsidR="000B3354" w:rsidRPr="00A01569">
        <w:rPr>
          <w:rFonts w:ascii="Garamond" w:hAnsi="Garamond"/>
          <w:lang w:val="sq-AL"/>
        </w:rPr>
        <w:t xml:space="preserve"> vizita </w:t>
      </w:r>
      <w:r w:rsidR="00743DA2" w:rsidRPr="00A01569">
        <w:rPr>
          <w:rFonts w:ascii="Garamond" w:hAnsi="Garamond"/>
          <w:lang w:val="sq-AL"/>
        </w:rPr>
        <w:t xml:space="preserve">monitoruese </w:t>
      </w:r>
      <w:r w:rsidR="000B3354" w:rsidRPr="00A01569">
        <w:rPr>
          <w:rFonts w:ascii="Garamond" w:hAnsi="Garamond"/>
          <w:lang w:val="sq-AL"/>
        </w:rPr>
        <w:t>në vend</w:t>
      </w:r>
      <w:r w:rsidR="00BD7478" w:rsidRPr="00A01569">
        <w:rPr>
          <w:rFonts w:ascii="Garamond" w:hAnsi="Garamond"/>
          <w:lang w:val="sq-AL"/>
        </w:rPr>
        <w:t>in e ushtrimit të veprimtarisë s</w:t>
      </w:r>
      <w:r w:rsidR="000B3354" w:rsidRPr="00A01569">
        <w:rPr>
          <w:rFonts w:ascii="Garamond" w:hAnsi="Garamond"/>
          <w:lang w:val="sq-AL"/>
        </w:rPr>
        <w:t>ë kërkuesit për të verifikuar plotësimin e kritereve të akreditimit apo monitorim</w:t>
      </w:r>
      <w:r w:rsidR="00835EDF" w:rsidRPr="00A01569">
        <w:rPr>
          <w:rFonts w:ascii="Garamond" w:hAnsi="Garamond"/>
          <w:lang w:val="sq-AL"/>
        </w:rPr>
        <w:t xml:space="preserve"> </w:t>
      </w:r>
      <w:r w:rsidR="00BD7478" w:rsidRPr="00A01569">
        <w:rPr>
          <w:rFonts w:ascii="Garamond" w:hAnsi="Garamond"/>
          <w:lang w:val="sq-AL"/>
        </w:rPr>
        <w:t>e</w:t>
      </w:r>
      <w:r w:rsidR="000B3354" w:rsidRPr="00A01569">
        <w:rPr>
          <w:rFonts w:ascii="Garamond" w:hAnsi="Garamond"/>
          <w:lang w:val="sq-AL"/>
        </w:rPr>
        <w:t xml:space="preserve"> veprimtarive të caktuara të akreditimit për verifikimin e </w:t>
      </w:r>
      <w:r w:rsidR="00D97DEE" w:rsidRPr="00A01569">
        <w:rPr>
          <w:rFonts w:ascii="Garamond" w:hAnsi="Garamond"/>
          <w:lang w:val="sq-AL"/>
        </w:rPr>
        <w:t>standard</w:t>
      </w:r>
      <w:r w:rsidR="00BD7478" w:rsidRPr="00A01569">
        <w:rPr>
          <w:rFonts w:ascii="Garamond" w:hAnsi="Garamond"/>
          <w:lang w:val="sq-AL"/>
        </w:rPr>
        <w:t>eve të akreditimit;</w:t>
      </w:r>
    </w:p>
    <w:p w14:paraId="50483A1E" w14:textId="67D125FB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c) </w:t>
      </w:r>
      <w:r w:rsidR="000B3354" w:rsidRPr="00A01569">
        <w:rPr>
          <w:rFonts w:ascii="Garamond" w:hAnsi="Garamond"/>
          <w:lang w:val="sq-AL"/>
        </w:rPr>
        <w:t>mbështetet në gjetjet e monitorimit të</w:t>
      </w:r>
      <w:r w:rsidR="00DD2CA0" w:rsidRPr="00A01569">
        <w:rPr>
          <w:rFonts w:ascii="Garamond" w:hAnsi="Garamond"/>
          <w:lang w:val="sq-AL"/>
        </w:rPr>
        <w:t xml:space="preserve"> vazhdueshëm të kryer gjatë peri</w:t>
      </w:r>
      <w:r w:rsidR="000B3354" w:rsidRPr="00A01569">
        <w:rPr>
          <w:rFonts w:ascii="Garamond" w:hAnsi="Garamond"/>
          <w:lang w:val="sq-AL"/>
        </w:rPr>
        <w:t xml:space="preserve">udhës të akreditimit të përkohshëm. </w:t>
      </w:r>
    </w:p>
    <w:p w14:paraId="50483A20" w14:textId="5DAAF522" w:rsidR="000B3354" w:rsidRPr="00A01569" w:rsidRDefault="00B97B1E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3</w:t>
      </w:r>
      <w:r w:rsidR="001D2876" w:rsidRPr="00A01569">
        <w:rPr>
          <w:rFonts w:ascii="Garamond" w:hAnsi="Garamond"/>
          <w:lang w:val="sq-AL"/>
        </w:rPr>
        <w:t>2</w:t>
      </w:r>
      <w:r w:rsidR="000B3354" w:rsidRPr="00A01569">
        <w:rPr>
          <w:rFonts w:ascii="Garamond" w:hAnsi="Garamond"/>
          <w:lang w:val="sq-AL"/>
        </w:rPr>
        <w:t>. Konkluzionet e nxjerr</w:t>
      </w:r>
      <w:r w:rsidR="00D14971" w:rsidRPr="00A01569">
        <w:rPr>
          <w:rFonts w:ascii="Garamond" w:hAnsi="Garamond"/>
          <w:lang w:val="sq-AL"/>
        </w:rPr>
        <w:t xml:space="preserve">a nga verifikimet </w:t>
      </w:r>
      <w:r w:rsidR="000B3354" w:rsidRPr="00A01569">
        <w:rPr>
          <w:rFonts w:ascii="Garamond" w:hAnsi="Garamond"/>
          <w:lang w:val="sq-AL"/>
        </w:rPr>
        <w:t xml:space="preserve">paraqiten në një </w:t>
      </w:r>
      <w:r w:rsidR="00302073" w:rsidRPr="00A01569">
        <w:rPr>
          <w:rFonts w:ascii="Garamond" w:hAnsi="Garamond"/>
          <w:lang w:val="sq-AL"/>
        </w:rPr>
        <w:t>raport përfundimtar vlerësimi, përpara marrjes të vendimit përfundimtar.</w:t>
      </w:r>
    </w:p>
    <w:p w14:paraId="50483A22" w14:textId="028B0939" w:rsidR="000B3354" w:rsidRPr="00A01569" w:rsidRDefault="00B97B1E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lastRenderedPageBreak/>
        <w:t>3</w:t>
      </w:r>
      <w:r w:rsidR="001D2876" w:rsidRPr="00A01569">
        <w:rPr>
          <w:rFonts w:ascii="Garamond" w:hAnsi="Garamond"/>
          <w:lang w:val="sq-AL"/>
        </w:rPr>
        <w:t>3</w:t>
      </w:r>
      <w:r w:rsidR="000B3354" w:rsidRPr="00A01569">
        <w:rPr>
          <w:rFonts w:ascii="Garamond" w:hAnsi="Garamond"/>
          <w:lang w:val="sq-AL"/>
        </w:rPr>
        <w:t xml:space="preserve">.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>e</w:t>
      </w:r>
      <w:r w:rsidR="0073762B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 xml:space="preserve">, brenda 6 (gjashtë) muajve nga paraqitja e kërkesës të plotë, vendos miratimin e akredimit përfundimtar apo refuzimin e tij. Në rast refuzimi, </w:t>
      </w:r>
      <w:r w:rsidR="00302073" w:rsidRPr="00A01569">
        <w:rPr>
          <w:rFonts w:ascii="Garamond" w:hAnsi="Garamond"/>
          <w:lang w:val="sq-AL"/>
        </w:rPr>
        <w:t>përveç ar</w:t>
      </w:r>
      <w:r w:rsidR="000B3354" w:rsidRPr="00A01569">
        <w:rPr>
          <w:rFonts w:ascii="Garamond" w:hAnsi="Garamond"/>
          <w:lang w:val="sq-AL"/>
        </w:rPr>
        <w:t>syetimit</w:t>
      </w:r>
      <w:r w:rsidR="00302073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përfshin edhe sugjerimet përkatëse për përmirësimin e veprimtarisë</w:t>
      </w:r>
      <w:r w:rsidR="00302073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më qëllim përmbushjen e </w:t>
      </w:r>
      <w:r w:rsidR="00D97DEE" w:rsidRPr="00A01569">
        <w:rPr>
          <w:rFonts w:ascii="Garamond" w:hAnsi="Garamond"/>
          <w:lang w:val="sq-AL"/>
        </w:rPr>
        <w:t>standard</w:t>
      </w:r>
      <w:r w:rsidR="000B3354" w:rsidRPr="00A01569">
        <w:rPr>
          <w:rFonts w:ascii="Garamond" w:hAnsi="Garamond"/>
          <w:lang w:val="sq-AL"/>
        </w:rPr>
        <w:t>eve. Në rastet e refuzimit të kërkesës për akreditim</w:t>
      </w:r>
      <w:r w:rsidR="00302073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ofruesi riparaqe</w:t>
      </w:r>
      <w:r w:rsidR="00142475" w:rsidRPr="00A01569">
        <w:rPr>
          <w:rFonts w:ascii="Garamond" w:hAnsi="Garamond"/>
          <w:lang w:val="sq-AL"/>
        </w:rPr>
        <w:t>t</w:t>
      </w:r>
      <w:r w:rsidR="000B3354" w:rsidRPr="00A01569">
        <w:rPr>
          <w:rFonts w:ascii="Garamond" w:hAnsi="Garamond"/>
          <w:lang w:val="sq-AL"/>
        </w:rPr>
        <w:t xml:space="preserve"> kërkesën brenda 3 (tre) muajve nga njoftimi i vendimit të refuzimit.</w:t>
      </w:r>
    </w:p>
    <w:p w14:paraId="50483A24" w14:textId="2AED8A74" w:rsidR="000B3354" w:rsidRPr="00A01569" w:rsidRDefault="00B97B1E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3</w:t>
      </w:r>
      <w:r w:rsidR="000C1E35" w:rsidRPr="00A01569">
        <w:rPr>
          <w:rFonts w:ascii="Garamond" w:hAnsi="Garamond"/>
          <w:lang w:val="sq-AL"/>
        </w:rPr>
        <w:t>4</w:t>
      </w:r>
      <w:r w:rsidR="000B3354" w:rsidRPr="00A01569">
        <w:rPr>
          <w:rFonts w:ascii="Garamond" w:hAnsi="Garamond"/>
          <w:lang w:val="sq-AL"/>
        </w:rPr>
        <w:t xml:space="preserve">. Akreditimi përfundimtar është i vlefshëm </w:t>
      </w:r>
      <w:r w:rsidR="00D64022" w:rsidRPr="00A01569">
        <w:rPr>
          <w:rFonts w:ascii="Garamond" w:hAnsi="Garamond"/>
          <w:lang w:val="sq-AL"/>
        </w:rPr>
        <w:t xml:space="preserve">për një periudhë prej 5 (pesë) </w:t>
      </w:r>
      <w:r w:rsidR="000B3354" w:rsidRPr="00A01569">
        <w:rPr>
          <w:rFonts w:ascii="Garamond" w:hAnsi="Garamond"/>
          <w:lang w:val="sq-AL"/>
        </w:rPr>
        <w:t xml:space="preserve">vjetësh nga njoftimi i vendimit sipas pikës </w:t>
      </w:r>
      <w:r w:rsidRPr="00A01569">
        <w:rPr>
          <w:rFonts w:ascii="Garamond" w:hAnsi="Garamond"/>
          <w:lang w:val="sq-AL"/>
        </w:rPr>
        <w:t>2</w:t>
      </w:r>
      <w:r w:rsidR="001D2876" w:rsidRPr="00A01569">
        <w:rPr>
          <w:rFonts w:ascii="Garamond" w:hAnsi="Garamond"/>
          <w:lang w:val="sq-AL"/>
        </w:rPr>
        <w:t>8</w:t>
      </w:r>
      <w:r w:rsidR="00302073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të këtij </w:t>
      </w:r>
      <w:r w:rsidRPr="00A01569">
        <w:rPr>
          <w:rFonts w:ascii="Garamond" w:hAnsi="Garamond"/>
          <w:lang w:val="sq-AL"/>
        </w:rPr>
        <w:t>kreu.</w:t>
      </w:r>
    </w:p>
    <w:p w14:paraId="50483A26" w14:textId="75E54733" w:rsidR="000B3354" w:rsidRPr="00A01569" w:rsidRDefault="00B97B1E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3</w:t>
      </w:r>
      <w:r w:rsidR="000C1E35" w:rsidRPr="00A01569">
        <w:rPr>
          <w:rFonts w:ascii="Garamond" w:hAnsi="Garamond"/>
          <w:lang w:val="sq-AL"/>
        </w:rPr>
        <w:t>5</w:t>
      </w:r>
      <w:r w:rsidR="000B3354" w:rsidRPr="00A01569">
        <w:rPr>
          <w:rFonts w:ascii="Garamond" w:hAnsi="Garamond"/>
          <w:lang w:val="sq-AL"/>
        </w:rPr>
        <w:t>.</w:t>
      </w:r>
      <w:r w:rsidR="0073762B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Për rinovimin e akreditimit përfundimtar, ofruesi paraqe</w:t>
      </w:r>
      <w:r w:rsidR="003D71A4" w:rsidRPr="00A01569">
        <w:rPr>
          <w:rFonts w:ascii="Garamond" w:hAnsi="Garamond"/>
          <w:lang w:val="sq-AL"/>
        </w:rPr>
        <w:t>t</w:t>
      </w:r>
      <w:r w:rsidR="000B3354" w:rsidRPr="00A01569">
        <w:rPr>
          <w:rFonts w:ascii="Garamond" w:hAnsi="Garamond"/>
          <w:lang w:val="sq-AL"/>
        </w:rPr>
        <w:t xml:space="preserve"> një kërkesë rinovimi, jo më vonë se 8 (tetë) muaj para datës së përfundimit të vlefshmërisë të tij. </w:t>
      </w:r>
      <w:r w:rsidR="000C1E35" w:rsidRPr="00A01569">
        <w:rPr>
          <w:rFonts w:ascii="Garamond" w:hAnsi="Garamond"/>
          <w:lang w:val="sq-AL"/>
        </w:rPr>
        <w:t xml:space="preserve">Dispozitat e pikave </w:t>
      </w:r>
      <w:r w:rsidRPr="00A01569">
        <w:rPr>
          <w:rFonts w:ascii="Garamond" w:hAnsi="Garamond"/>
          <w:lang w:val="sq-AL"/>
        </w:rPr>
        <w:t>2</w:t>
      </w:r>
      <w:r w:rsidR="000C1E35" w:rsidRPr="00A01569">
        <w:rPr>
          <w:rFonts w:ascii="Garamond" w:hAnsi="Garamond"/>
          <w:lang w:val="sq-AL"/>
        </w:rPr>
        <w:t xml:space="preserve">1 </w:t>
      </w:r>
      <w:r w:rsidRPr="00A01569">
        <w:rPr>
          <w:rFonts w:ascii="Garamond" w:hAnsi="Garamond"/>
          <w:lang w:val="sq-AL"/>
        </w:rPr>
        <w:t xml:space="preserve">deri </w:t>
      </w:r>
      <w:r w:rsidR="00EA1E09" w:rsidRPr="00A01569">
        <w:rPr>
          <w:rFonts w:ascii="Garamond" w:hAnsi="Garamond"/>
          <w:lang w:val="sq-AL"/>
        </w:rPr>
        <w:t xml:space="preserve">në </w:t>
      </w:r>
      <w:r w:rsidRPr="00A01569">
        <w:rPr>
          <w:rFonts w:ascii="Garamond" w:hAnsi="Garamond"/>
          <w:lang w:val="sq-AL"/>
        </w:rPr>
        <w:t>3</w:t>
      </w:r>
      <w:r w:rsidR="000C1E35" w:rsidRPr="00A01569">
        <w:rPr>
          <w:rFonts w:ascii="Garamond" w:hAnsi="Garamond"/>
          <w:lang w:val="sq-AL"/>
        </w:rPr>
        <w:t>3</w:t>
      </w:r>
      <w:r w:rsidR="00EA1E09" w:rsidRPr="00A01569">
        <w:rPr>
          <w:rFonts w:ascii="Garamond" w:hAnsi="Garamond"/>
          <w:lang w:val="sq-AL"/>
        </w:rPr>
        <w:t xml:space="preserve"> të këtij kreu</w:t>
      </w:r>
      <w:r w:rsidR="000B3354" w:rsidRPr="00A01569">
        <w:rPr>
          <w:rFonts w:ascii="Garamond" w:hAnsi="Garamond"/>
          <w:lang w:val="sq-AL"/>
        </w:rPr>
        <w:t xml:space="preserve"> zbatohen përshtatshmërisht edhe për rinovimin e akreditimit përfundimtar.</w:t>
      </w:r>
    </w:p>
    <w:p w14:paraId="50483A28" w14:textId="52675F8F" w:rsidR="000B3354" w:rsidRPr="00A01569" w:rsidRDefault="00B97B1E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3</w:t>
      </w:r>
      <w:r w:rsidR="000C1E35" w:rsidRPr="00A01569">
        <w:rPr>
          <w:rFonts w:ascii="Garamond" w:hAnsi="Garamond"/>
          <w:lang w:val="sq-AL"/>
        </w:rPr>
        <w:t>6</w:t>
      </w:r>
      <w:r w:rsidR="000B3354" w:rsidRPr="00A01569">
        <w:rPr>
          <w:rFonts w:ascii="Garamond" w:hAnsi="Garamond"/>
          <w:lang w:val="sq-AL"/>
        </w:rPr>
        <w:t>.</w:t>
      </w:r>
      <w:r w:rsidR="00181893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Lista e ofruesve të akredituar</w:t>
      </w:r>
      <w:r w:rsidR="00B77921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përfshirë afatin dhe përmbajtjen e akredimit</w:t>
      </w:r>
      <w:r w:rsidR="00B77921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bëhet publike n</w:t>
      </w:r>
      <w:r w:rsidR="00C56BC8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 faqen zyrtare të internetit të </w:t>
      </w:r>
      <w:r w:rsidR="00BD4877" w:rsidRPr="00A01569">
        <w:rPr>
          <w:rFonts w:ascii="Garamond" w:hAnsi="Garamond"/>
          <w:lang w:val="sq-AL"/>
        </w:rPr>
        <w:t>Qendr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>s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D64022" w:rsidRPr="00A01569">
        <w:rPr>
          <w:rFonts w:ascii="Garamond" w:hAnsi="Garamond"/>
          <w:lang w:val="sq-AL"/>
        </w:rPr>
        <w:t xml:space="preserve">për Edukimin </w:t>
      </w:r>
      <w:r w:rsidR="00C21B6D" w:rsidRPr="00A01569">
        <w:rPr>
          <w:rFonts w:ascii="Garamond" w:hAnsi="Garamond"/>
          <w:lang w:val="sq-AL"/>
        </w:rPr>
        <w:t>e</w:t>
      </w:r>
      <w:r w:rsidR="0073762B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>m</w:t>
      </w:r>
      <w:r w:rsidR="0073762B" w:rsidRPr="00A01569">
        <w:rPr>
          <w:rFonts w:ascii="Garamond" w:hAnsi="Garamond"/>
          <w:lang w:val="sq-AL"/>
        </w:rPr>
        <w:t>.</w:t>
      </w:r>
    </w:p>
    <w:p w14:paraId="50483A2A" w14:textId="77777777" w:rsidR="000B3354" w:rsidRPr="00A01569" w:rsidRDefault="000B3354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V. Monitorimi i ofruesit gjatë p</w:t>
      </w:r>
      <w:r w:rsidR="00775080" w:rsidRPr="00A01569">
        <w:rPr>
          <w:rFonts w:ascii="Garamond" w:hAnsi="Garamond"/>
          <w:lang w:val="sq-AL"/>
        </w:rPr>
        <w:t>e</w:t>
      </w:r>
      <w:r w:rsidRPr="00A01569">
        <w:rPr>
          <w:rFonts w:ascii="Garamond" w:hAnsi="Garamond"/>
          <w:lang w:val="sq-AL"/>
        </w:rPr>
        <w:t>r</w:t>
      </w:r>
      <w:r w:rsidR="00775080" w:rsidRPr="00A01569">
        <w:rPr>
          <w:rFonts w:ascii="Garamond" w:hAnsi="Garamond"/>
          <w:lang w:val="sq-AL"/>
        </w:rPr>
        <w:t>i</w:t>
      </w:r>
      <w:r w:rsidR="00750642" w:rsidRPr="00A01569">
        <w:rPr>
          <w:rFonts w:ascii="Garamond" w:hAnsi="Garamond"/>
          <w:lang w:val="sq-AL"/>
        </w:rPr>
        <w:t>udhës s</w:t>
      </w:r>
      <w:r w:rsidRPr="00A01569">
        <w:rPr>
          <w:rFonts w:ascii="Garamond" w:hAnsi="Garamond"/>
          <w:lang w:val="sq-AL"/>
        </w:rPr>
        <w:t>ë vlefshmërisë të akreditimit</w:t>
      </w:r>
    </w:p>
    <w:p w14:paraId="50483A2C" w14:textId="62C9C83D" w:rsidR="000B3354" w:rsidRPr="00A01569" w:rsidRDefault="00B97B1E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1</w:t>
      </w:r>
      <w:r w:rsidR="000B3354" w:rsidRPr="00A01569">
        <w:rPr>
          <w:rFonts w:ascii="Garamond" w:hAnsi="Garamond"/>
          <w:lang w:val="sq-AL"/>
        </w:rPr>
        <w:t xml:space="preserve">.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21B6D" w:rsidRPr="00A01569">
        <w:rPr>
          <w:rFonts w:ascii="Garamond" w:hAnsi="Garamond"/>
          <w:lang w:val="sq-AL"/>
        </w:rPr>
        <w:t>e</w:t>
      </w:r>
      <w:r w:rsidR="0073762B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 xml:space="preserve">kryen monitorimin në vazhdim të përputhshmërisë me </w:t>
      </w:r>
      <w:r w:rsidR="00D97DEE" w:rsidRPr="00A01569">
        <w:rPr>
          <w:rFonts w:ascii="Garamond" w:hAnsi="Garamond"/>
          <w:lang w:val="sq-AL"/>
        </w:rPr>
        <w:t>standard</w:t>
      </w:r>
      <w:r w:rsidR="00324A05" w:rsidRPr="00A01569">
        <w:rPr>
          <w:rFonts w:ascii="Garamond" w:hAnsi="Garamond"/>
          <w:lang w:val="sq-AL"/>
        </w:rPr>
        <w:t xml:space="preserve">et </w:t>
      </w:r>
      <w:r w:rsidR="000B3354" w:rsidRPr="00A01569">
        <w:rPr>
          <w:rFonts w:ascii="Garamond" w:hAnsi="Garamond"/>
          <w:lang w:val="sq-AL"/>
        </w:rPr>
        <w:t>e kriteret e akreditimit t</w:t>
      </w:r>
      <w:r w:rsidR="00DD2CA0" w:rsidRPr="00A01569">
        <w:rPr>
          <w:rFonts w:ascii="Garamond" w:hAnsi="Garamond"/>
          <w:lang w:val="sq-AL"/>
        </w:rPr>
        <w:t>ë çdo ofruesi të akredituar, pa</w:t>
      </w:r>
      <w:r w:rsidR="000B3354" w:rsidRPr="00A01569">
        <w:rPr>
          <w:rFonts w:ascii="Garamond" w:hAnsi="Garamond"/>
          <w:lang w:val="sq-AL"/>
        </w:rPr>
        <w:t>varësisht nga lloji i akreditimit të dhënë.</w:t>
      </w:r>
    </w:p>
    <w:p w14:paraId="50483A2E" w14:textId="77777777" w:rsidR="000B3354" w:rsidRPr="00A01569" w:rsidRDefault="00221C99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2</w:t>
      </w:r>
      <w:r w:rsidR="000B3354" w:rsidRPr="00A01569">
        <w:rPr>
          <w:rFonts w:ascii="Garamond" w:hAnsi="Garamond"/>
          <w:lang w:val="sq-AL"/>
        </w:rPr>
        <w:t>. Për monitorimin</w:t>
      </w:r>
      <w:r w:rsidR="00324A05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sipas pikës </w:t>
      </w:r>
      <w:r w:rsidR="00524AF8" w:rsidRPr="00A01569">
        <w:rPr>
          <w:rFonts w:ascii="Garamond" w:hAnsi="Garamond"/>
          <w:lang w:val="sq-AL"/>
        </w:rPr>
        <w:t>1</w:t>
      </w:r>
      <w:r w:rsidR="00324A05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të këtij</w:t>
      </w:r>
      <w:r w:rsidR="00524AF8" w:rsidRPr="00A01569">
        <w:rPr>
          <w:rFonts w:ascii="Garamond" w:hAnsi="Garamond"/>
          <w:lang w:val="sq-AL"/>
        </w:rPr>
        <w:t xml:space="preserve"> kreu</w:t>
      </w:r>
      <w:r w:rsidR="000B3354" w:rsidRPr="00A01569">
        <w:rPr>
          <w:rFonts w:ascii="Garamond" w:hAnsi="Garamond"/>
          <w:lang w:val="sq-AL"/>
        </w:rPr>
        <w:t>,</w:t>
      </w:r>
      <w:r w:rsidR="00341C69" w:rsidRPr="00A01569">
        <w:rPr>
          <w:rFonts w:ascii="Garamond" w:hAnsi="Garamond"/>
          <w:lang w:val="sq-AL"/>
        </w:rPr>
        <w:t xml:space="preserve">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336685" w:rsidRPr="00A01569">
        <w:rPr>
          <w:rFonts w:ascii="Garamond" w:hAnsi="Garamond"/>
          <w:lang w:val="sq-AL"/>
        </w:rPr>
        <w:t>e</w:t>
      </w:r>
      <w:r w:rsidR="0073762B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>m</w:t>
      </w:r>
      <w:r w:rsidR="00DD2CA0" w:rsidRPr="00A01569">
        <w:rPr>
          <w:rFonts w:ascii="Garamond" w:hAnsi="Garamond"/>
          <w:lang w:val="sq-AL"/>
        </w:rPr>
        <w:t>:</w:t>
      </w:r>
    </w:p>
    <w:p w14:paraId="50483A30" w14:textId="35FE3444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a) </w:t>
      </w:r>
      <w:r w:rsidR="00336685" w:rsidRPr="00A01569">
        <w:rPr>
          <w:rFonts w:ascii="Garamond" w:hAnsi="Garamond"/>
          <w:lang w:val="sq-AL"/>
        </w:rPr>
        <w:t>verifikon</w:t>
      </w:r>
      <w:r w:rsidR="000B3354" w:rsidRPr="00A01569">
        <w:rPr>
          <w:rFonts w:ascii="Garamond" w:hAnsi="Garamond"/>
          <w:lang w:val="sq-AL"/>
        </w:rPr>
        <w:t xml:space="preserve"> zbatimin e </w:t>
      </w:r>
      <w:r w:rsidR="00D97DEE" w:rsidRPr="00A01569">
        <w:rPr>
          <w:rFonts w:ascii="Garamond" w:hAnsi="Garamond"/>
          <w:lang w:val="sq-AL"/>
        </w:rPr>
        <w:t>standard</w:t>
      </w:r>
      <w:r w:rsidR="000B3354" w:rsidRPr="00A01569">
        <w:rPr>
          <w:rFonts w:ascii="Garamond" w:hAnsi="Garamond"/>
          <w:lang w:val="sq-AL"/>
        </w:rPr>
        <w:t>eve të akreditimit për të paktën 10</w:t>
      </w:r>
      <w:r w:rsidR="008822BF" w:rsidRPr="00A01569">
        <w:rPr>
          <w:rFonts w:ascii="Garamond" w:hAnsi="Garamond"/>
          <w:lang w:val="sq-AL"/>
        </w:rPr>
        <w:t xml:space="preserve">% </w:t>
      </w:r>
      <w:r w:rsidR="000B3354" w:rsidRPr="00A01569">
        <w:rPr>
          <w:rFonts w:ascii="Garamond" w:hAnsi="Garamond"/>
          <w:lang w:val="sq-AL"/>
        </w:rPr>
        <w:t>të aktiviteteve të edukimit të vazhdueshëm të zhvilluara nga ofruesi në një vit;</w:t>
      </w:r>
    </w:p>
    <w:p w14:paraId="50483A31" w14:textId="44906903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b) </w:t>
      </w:r>
      <w:r w:rsidR="00336685" w:rsidRPr="00A01569">
        <w:rPr>
          <w:rFonts w:ascii="Garamond" w:hAnsi="Garamond"/>
          <w:lang w:val="sq-AL"/>
        </w:rPr>
        <w:t>monitoron</w:t>
      </w:r>
      <w:r w:rsidR="000B3354" w:rsidRPr="00A01569">
        <w:rPr>
          <w:rFonts w:ascii="Garamond" w:hAnsi="Garamond"/>
          <w:lang w:val="sq-AL"/>
        </w:rPr>
        <w:t xml:space="preserve"> përputhshmërinë me </w:t>
      </w:r>
      <w:r w:rsidR="00D97DEE" w:rsidRPr="00A01569">
        <w:rPr>
          <w:rFonts w:ascii="Garamond" w:hAnsi="Garamond"/>
          <w:lang w:val="sq-AL"/>
        </w:rPr>
        <w:t>standard</w:t>
      </w:r>
      <w:r w:rsidR="00284F66" w:rsidRPr="00A01569">
        <w:rPr>
          <w:rFonts w:ascii="Garamond" w:hAnsi="Garamond"/>
          <w:lang w:val="sq-AL"/>
        </w:rPr>
        <w:t xml:space="preserve">et </w:t>
      </w:r>
      <w:r w:rsidR="000B3354" w:rsidRPr="00A01569">
        <w:rPr>
          <w:rFonts w:ascii="Garamond" w:hAnsi="Garamond"/>
          <w:lang w:val="sq-AL"/>
        </w:rPr>
        <w:t xml:space="preserve">e kriteret e tjera të paktën </w:t>
      </w:r>
      <w:r w:rsidR="00284F66" w:rsidRPr="00A01569">
        <w:rPr>
          <w:rFonts w:ascii="Garamond" w:hAnsi="Garamond"/>
          <w:lang w:val="sq-AL"/>
        </w:rPr>
        <w:t>1 (</w:t>
      </w:r>
      <w:r w:rsidR="000B3354" w:rsidRPr="00A01569">
        <w:rPr>
          <w:rFonts w:ascii="Garamond" w:hAnsi="Garamond"/>
          <w:lang w:val="sq-AL"/>
        </w:rPr>
        <w:t>një</w:t>
      </w:r>
      <w:r w:rsidR="00284F66" w:rsidRPr="00A01569">
        <w:rPr>
          <w:rFonts w:ascii="Garamond" w:hAnsi="Garamond"/>
          <w:lang w:val="sq-AL"/>
        </w:rPr>
        <w:t>)</w:t>
      </w:r>
      <w:r w:rsidR="000B3354" w:rsidRPr="00A01569">
        <w:rPr>
          <w:rFonts w:ascii="Garamond" w:hAnsi="Garamond"/>
          <w:lang w:val="sq-AL"/>
        </w:rPr>
        <w:t xml:space="preserve"> herë në vit.</w:t>
      </w:r>
    </w:p>
    <w:p w14:paraId="50483A33" w14:textId="731970F4" w:rsidR="000B3354" w:rsidRPr="00A01569" w:rsidRDefault="00D45B9F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3</w:t>
      </w:r>
      <w:r w:rsidR="000B3354" w:rsidRPr="00A01569">
        <w:rPr>
          <w:rFonts w:ascii="Garamond" w:hAnsi="Garamond"/>
          <w:lang w:val="sq-AL"/>
        </w:rPr>
        <w:t>. Pas çdo monitorimi të kryer</w:t>
      </w:r>
      <w:r w:rsidR="003E5B6C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3E5B6C" w:rsidRPr="00A01569">
        <w:rPr>
          <w:rFonts w:ascii="Garamond" w:hAnsi="Garamond"/>
          <w:lang w:val="sq-AL"/>
        </w:rPr>
        <w:t>e</w:t>
      </w:r>
      <w:r w:rsidR="0073762B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21B6D" w:rsidRPr="00A01569">
        <w:rPr>
          <w:rFonts w:ascii="Garamond" w:hAnsi="Garamond"/>
          <w:lang w:val="sq-AL"/>
        </w:rPr>
        <w:t xml:space="preserve">m </w:t>
      </w:r>
      <w:r w:rsidR="00750642" w:rsidRPr="00A01569">
        <w:rPr>
          <w:rFonts w:ascii="Garamond" w:hAnsi="Garamond"/>
          <w:lang w:val="sq-AL"/>
        </w:rPr>
        <w:t>harton r</w:t>
      </w:r>
      <w:r w:rsidR="000B3354" w:rsidRPr="00A01569">
        <w:rPr>
          <w:rFonts w:ascii="Garamond" w:hAnsi="Garamond"/>
          <w:lang w:val="sq-AL"/>
        </w:rPr>
        <w:t>aportin e monitorimit</w:t>
      </w:r>
      <w:r w:rsidR="003E5B6C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ku paraqet gjetjet e monitorimit, parregullsitë e konstatuara dhe rekomandimet për ndreqjen e parregullsive</w:t>
      </w:r>
      <w:r w:rsidR="003E5B6C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si dhe afatet kohore për këtë. Raporti i monitorimit i njoftohet ofruesit, brenda 15 (pesëmbëdhjetë) ditëve nga përfundimi i misionit.</w:t>
      </w:r>
    </w:p>
    <w:p w14:paraId="50483A35" w14:textId="0AEA563E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4. </w:t>
      </w:r>
      <w:r w:rsidR="000B3354" w:rsidRPr="00A01569">
        <w:rPr>
          <w:rFonts w:ascii="Garamond" w:hAnsi="Garamond"/>
          <w:lang w:val="sq-AL"/>
        </w:rPr>
        <w:t xml:space="preserve">Në bazë të monitorimit vjetor,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B5E6E" w:rsidRPr="00A01569">
        <w:rPr>
          <w:rFonts w:ascii="Garamond" w:hAnsi="Garamond"/>
          <w:lang w:val="sq-AL"/>
        </w:rPr>
        <w:t>e</w:t>
      </w:r>
      <w:r w:rsidR="0073762B" w:rsidRPr="00A01569">
        <w:rPr>
          <w:rFonts w:ascii="Garamond" w:hAnsi="Garamond"/>
          <w:lang w:val="sq-AL"/>
        </w:rPr>
        <w:t xml:space="preserve"> V</w:t>
      </w:r>
      <w:r w:rsidR="00C21B6D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73762B" w:rsidRPr="00A01569">
        <w:rPr>
          <w:rFonts w:ascii="Garamond" w:hAnsi="Garamond"/>
          <w:lang w:val="sq-AL"/>
        </w:rPr>
        <w:t xml:space="preserve">m </w:t>
      </w:r>
      <w:r w:rsidR="00835EDF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harton një</w:t>
      </w:r>
      <w:r w:rsidR="00D64022" w:rsidRPr="00A01569">
        <w:rPr>
          <w:rFonts w:ascii="Garamond" w:hAnsi="Garamond"/>
          <w:lang w:val="sq-AL"/>
        </w:rPr>
        <w:t xml:space="preserve"> raport vlerësimi vjetor </w:t>
      </w:r>
      <w:r w:rsidR="003E5B6C" w:rsidRPr="00A01569">
        <w:rPr>
          <w:rFonts w:ascii="Garamond" w:hAnsi="Garamond"/>
          <w:lang w:val="sq-AL"/>
        </w:rPr>
        <w:t>për</w:t>
      </w:r>
      <w:r w:rsidR="00D64022" w:rsidRPr="00A01569">
        <w:rPr>
          <w:rFonts w:ascii="Garamond" w:hAnsi="Garamond"/>
          <w:lang w:val="sq-AL"/>
        </w:rPr>
        <w:t xml:space="preserve"> se</w:t>
      </w:r>
      <w:r w:rsidR="000B3354" w:rsidRPr="00A01569">
        <w:rPr>
          <w:rFonts w:ascii="Garamond" w:hAnsi="Garamond"/>
          <w:lang w:val="sq-AL"/>
        </w:rPr>
        <w:t>cilin nga ofruesit e akredituar. Raporti i vl</w:t>
      </w:r>
      <w:r w:rsidR="003E5B6C" w:rsidRPr="00A01569">
        <w:rPr>
          <w:rFonts w:ascii="Garamond" w:hAnsi="Garamond"/>
          <w:lang w:val="sq-AL"/>
        </w:rPr>
        <w:t xml:space="preserve">erësimit i njoftohet ofruesit </w:t>
      </w:r>
      <w:r w:rsidR="000B3354" w:rsidRPr="00A01569">
        <w:rPr>
          <w:rFonts w:ascii="Garamond" w:hAnsi="Garamond"/>
          <w:lang w:val="sq-AL"/>
        </w:rPr>
        <w:t xml:space="preserve">e Bordit të Edukimit të Vazhdueshëm. </w:t>
      </w:r>
    </w:p>
    <w:p w14:paraId="50483A37" w14:textId="5AFB327B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5. </w:t>
      </w:r>
      <w:r w:rsidR="000B3354" w:rsidRPr="00A01569">
        <w:rPr>
          <w:rFonts w:ascii="Garamond" w:hAnsi="Garamond"/>
          <w:lang w:val="sq-AL"/>
        </w:rPr>
        <w:t xml:space="preserve">Në rast së gjatë misioneve të monitorimit vërehen shkelje të </w:t>
      </w:r>
      <w:r w:rsidR="00D97DEE" w:rsidRPr="00A01569">
        <w:rPr>
          <w:rFonts w:ascii="Garamond" w:hAnsi="Garamond"/>
          <w:lang w:val="sq-AL"/>
        </w:rPr>
        <w:t>standard</w:t>
      </w:r>
      <w:r w:rsidR="000B3354" w:rsidRPr="00A01569">
        <w:rPr>
          <w:rFonts w:ascii="Garamond" w:hAnsi="Garamond"/>
          <w:lang w:val="sq-AL"/>
        </w:rPr>
        <w:t xml:space="preserve">eve dhe </w:t>
      </w:r>
      <w:r w:rsidR="00E9297C" w:rsidRPr="00A01569">
        <w:rPr>
          <w:rFonts w:ascii="Garamond" w:hAnsi="Garamond"/>
          <w:lang w:val="sq-AL"/>
        </w:rPr>
        <w:t xml:space="preserve">të </w:t>
      </w:r>
      <w:r w:rsidR="000B3354" w:rsidRPr="00A01569">
        <w:rPr>
          <w:rFonts w:ascii="Garamond" w:hAnsi="Garamond"/>
          <w:lang w:val="sq-AL"/>
        </w:rPr>
        <w:t xml:space="preserve">kritereve të akreditimit,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0C1E35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0C1E35" w:rsidRPr="00A01569">
        <w:rPr>
          <w:rFonts w:ascii="Garamond" w:hAnsi="Garamond"/>
          <w:lang w:val="sq-AL"/>
        </w:rPr>
        <w:t xml:space="preserve">r Edukimin </w:t>
      </w:r>
      <w:r w:rsidR="00CB5E6E" w:rsidRPr="00A01569">
        <w:rPr>
          <w:rFonts w:ascii="Garamond" w:hAnsi="Garamond"/>
          <w:lang w:val="sq-AL"/>
        </w:rPr>
        <w:t>e</w:t>
      </w:r>
      <w:r w:rsidR="0073762B" w:rsidRPr="00A01569">
        <w:rPr>
          <w:rFonts w:ascii="Garamond" w:hAnsi="Garamond"/>
          <w:lang w:val="sq-AL"/>
        </w:rPr>
        <w:t xml:space="preserve"> V</w:t>
      </w:r>
      <w:r w:rsidR="00CB5E6E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B5E6E" w:rsidRPr="00A01569">
        <w:rPr>
          <w:rFonts w:ascii="Garamond" w:hAnsi="Garamond"/>
          <w:lang w:val="sq-AL"/>
        </w:rPr>
        <w:t xml:space="preserve">m </w:t>
      </w:r>
      <w:r w:rsidR="00C35E78" w:rsidRPr="00A01569">
        <w:rPr>
          <w:rFonts w:ascii="Garamond" w:hAnsi="Garamond"/>
          <w:lang w:val="sq-AL"/>
        </w:rPr>
        <w:t>merr</w:t>
      </w:r>
      <w:r w:rsidR="003E5B6C" w:rsidRPr="00A01569">
        <w:rPr>
          <w:rFonts w:ascii="Garamond" w:hAnsi="Garamond"/>
          <w:lang w:val="sq-AL"/>
        </w:rPr>
        <w:t xml:space="preserve"> vendim për anulimin e përkoh</w:t>
      </w:r>
      <w:r w:rsidR="000B3354" w:rsidRPr="00A01569">
        <w:rPr>
          <w:rFonts w:ascii="Garamond" w:hAnsi="Garamond"/>
          <w:lang w:val="sq-AL"/>
        </w:rPr>
        <w:t>shëm apo përfundimtar të akreditimit të dhënë.</w:t>
      </w:r>
    </w:p>
    <w:p w14:paraId="50483A39" w14:textId="4F7420C2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6. </w:t>
      </w:r>
      <w:r w:rsidR="000B3354" w:rsidRPr="00A01569">
        <w:rPr>
          <w:rFonts w:ascii="Garamond" w:hAnsi="Garamond"/>
          <w:lang w:val="sq-AL"/>
        </w:rPr>
        <w:t xml:space="preserve">Vendimi për </w:t>
      </w:r>
      <w:r w:rsidR="00093743" w:rsidRPr="00A01569">
        <w:rPr>
          <w:rFonts w:ascii="Garamond" w:hAnsi="Garamond"/>
          <w:lang w:val="sq-AL"/>
        </w:rPr>
        <w:t>anulimin</w:t>
      </w:r>
      <w:r w:rsidR="000B3354" w:rsidRPr="00A01569">
        <w:rPr>
          <w:rFonts w:ascii="Garamond" w:hAnsi="Garamond"/>
          <w:lang w:val="sq-AL"/>
        </w:rPr>
        <w:t xml:space="preserve"> e përkohshëm të akreditimit merret në rast të konstatimit të shkeljeve të lehta dhe vendoset për periudhën deri në ndreqjen e shkeljeve, por jo me shumë se deri në 12 (dymbëdhjetë) muaj.</w:t>
      </w:r>
    </w:p>
    <w:p w14:paraId="50483A3B" w14:textId="51D423AB" w:rsidR="00EB6C1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7. </w:t>
      </w:r>
      <w:r w:rsidR="000B3354" w:rsidRPr="00A01569">
        <w:rPr>
          <w:rFonts w:ascii="Garamond" w:hAnsi="Garamond"/>
          <w:lang w:val="sq-AL"/>
        </w:rPr>
        <w:t>Anulimi përfundimtar vendoset në rastin e konstatimit të shkeljeve</w:t>
      </w:r>
      <w:r w:rsidR="00E9297C" w:rsidRPr="00A01569">
        <w:rPr>
          <w:rFonts w:ascii="Garamond" w:hAnsi="Garamond"/>
          <w:lang w:val="sq-AL"/>
        </w:rPr>
        <w:t xml:space="preserve"> të rënda apo përsëritjes s</w:t>
      </w:r>
      <w:r w:rsidR="00323A7D" w:rsidRPr="00A01569">
        <w:rPr>
          <w:rFonts w:ascii="Garamond" w:hAnsi="Garamond"/>
          <w:lang w:val="sq-AL"/>
        </w:rPr>
        <w:t>ë (3) tri</w:t>
      </w:r>
      <w:r w:rsidR="000B3354" w:rsidRPr="00A01569">
        <w:rPr>
          <w:rFonts w:ascii="Garamond" w:hAnsi="Garamond"/>
          <w:lang w:val="sq-AL"/>
        </w:rPr>
        <w:t xml:space="preserve"> shkeljeve të lehta brenda një periudhe 12</w:t>
      </w:r>
      <w:r w:rsidR="00323A7D" w:rsidRPr="00A01569">
        <w:rPr>
          <w:rFonts w:ascii="Garamond" w:hAnsi="Garamond"/>
          <w:lang w:val="sq-AL"/>
        </w:rPr>
        <w:t>-</w:t>
      </w:r>
      <w:r w:rsidR="000B3354" w:rsidRPr="00A01569">
        <w:rPr>
          <w:rFonts w:ascii="Garamond" w:hAnsi="Garamond"/>
          <w:lang w:val="sq-AL"/>
        </w:rPr>
        <w:t xml:space="preserve"> (dymbëdhjetë) mujore të veprimtarisë.</w:t>
      </w:r>
    </w:p>
    <w:p w14:paraId="50483A3D" w14:textId="32CF3294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8. </w:t>
      </w:r>
      <w:r w:rsidR="000B3354" w:rsidRPr="00A01569">
        <w:rPr>
          <w:rFonts w:ascii="Garamond" w:hAnsi="Garamond"/>
          <w:lang w:val="sq-AL"/>
        </w:rPr>
        <w:t>Do të konsiderohen shkelje të lehta</w:t>
      </w:r>
      <w:r w:rsidR="006B1DC0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sipas pikave </w:t>
      </w:r>
      <w:r w:rsidR="00D45B9F" w:rsidRPr="00A01569">
        <w:rPr>
          <w:rFonts w:ascii="Garamond" w:hAnsi="Garamond"/>
          <w:lang w:val="sq-AL"/>
        </w:rPr>
        <w:t>6 e 7</w:t>
      </w:r>
      <w:r w:rsidR="006B1DC0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të këtij </w:t>
      </w:r>
      <w:r w:rsidR="00D45B9F" w:rsidRPr="00A01569">
        <w:rPr>
          <w:rFonts w:ascii="Garamond" w:hAnsi="Garamond"/>
          <w:lang w:val="sq-AL"/>
        </w:rPr>
        <w:t>kreu:</w:t>
      </w:r>
    </w:p>
    <w:p w14:paraId="50483A3F" w14:textId="288AFEE9" w:rsidR="000B3354" w:rsidRPr="00A01569" w:rsidRDefault="00033F7E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a)</w:t>
      </w:r>
      <w:r w:rsidR="00181893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ndryshime</w:t>
      </w:r>
      <w:r w:rsidR="006B1DC0" w:rsidRPr="00A01569">
        <w:rPr>
          <w:rFonts w:ascii="Garamond" w:hAnsi="Garamond"/>
          <w:lang w:val="sq-AL"/>
        </w:rPr>
        <w:t>t</w:t>
      </w:r>
      <w:r w:rsidR="000B3354" w:rsidRPr="00A01569">
        <w:rPr>
          <w:rFonts w:ascii="Garamond" w:hAnsi="Garamond"/>
          <w:lang w:val="sq-AL"/>
        </w:rPr>
        <w:t xml:space="preserve"> në programin e aktiviteteve, të cilat c</w:t>
      </w:r>
      <w:r w:rsidR="00453F32" w:rsidRPr="00A01569">
        <w:rPr>
          <w:rFonts w:ascii="Garamond" w:hAnsi="Garamond"/>
          <w:lang w:val="sq-AL"/>
        </w:rPr>
        <w:t xml:space="preserve">enojnë cilësinë e tij </w:t>
      </w:r>
      <w:r w:rsidR="000B3354" w:rsidRPr="00A01569">
        <w:rPr>
          <w:rFonts w:ascii="Garamond" w:hAnsi="Garamond"/>
          <w:lang w:val="sq-AL"/>
        </w:rPr>
        <w:t>e ndikojnë në përllogaritjen e krediteve të miratuara;</w:t>
      </w:r>
    </w:p>
    <w:p w14:paraId="50483A40" w14:textId="776205E9" w:rsidR="000B3354" w:rsidRPr="00A01569" w:rsidRDefault="00DD2CA0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b) </w:t>
      </w:r>
      <w:r w:rsidR="000B3354" w:rsidRPr="00A01569">
        <w:rPr>
          <w:rFonts w:ascii="Garamond" w:hAnsi="Garamond"/>
          <w:lang w:val="sq-AL"/>
        </w:rPr>
        <w:t>keqpërdorimi i emrit të institucionit akreditues dhe i krediteve të njohura prej tij;</w:t>
      </w:r>
    </w:p>
    <w:p w14:paraId="50483A41" w14:textId="6B4918FA" w:rsidR="000B3354" w:rsidRPr="00A01569" w:rsidRDefault="000B3354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c)</w:t>
      </w:r>
      <w:r w:rsidR="00181893" w:rsidRPr="00A01569">
        <w:rPr>
          <w:rFonts w:ascii="Garamond" w:hAnsi="Garamond"/>
          <w:lang w:val="sq-AL"/>
        </w:rPr>
        <w:t xml:space="preserve"> </w:t>
      </w:r>
      <w:r w:rsidRPr="00A01569">
        <w:rPr>
          <w:rFonts w:ascii="Garamond" w:hAnsi="Garamond"/>
          <w:lang w:val="sq-AL"/>
        </w:rPr>
        <w:t xml:space="preserve">vlerësimi negativ i </w:t>
      </w:r>
      <w:r w:rsidR="00033F7E" w:rsidRPr="00A01569">
        <w:rPr>
          <w:rFonts w:ascii="Garamond" w:hAnsi="Garamond"/>
          <w:lang w:val="sq-AL"/>
        </w:rPr>
        <w:t>shumicës së pjesëmarrësve për më shumë se dy aktivitet</w:t>
      </w:r>
      <w:r w:rsidR="00453F32" w:rsidRPr="00A01569">
        <w:rPr>
          <w:rFonts w:ascii="Garamond" w:hAnsi="Garamond"/>
          <w:lang w:val="sq-AL"/>
        </w:rPr>
        <w:t xml:space="preserve">e për </w:t>
      </w:r>
      <w:r w:rsidRPr="00A01569">
        <w:rPr>
          <w:rFonts w:ascii="Garamond" w:hAnsi="Garamond"/>
          <w:lang w:val="sq-AL"/>
        </w:rPr>
        <w:t>përmbajtjen e temave të veçanta ose nivelin pedagogjik të paraqitjes së këtyre temave;</w:t>
      </w:r>
    </w:p>
    <w:p w14:paraId="50483A42" w14:textId="6E501385" w:rsidR="00202C12" w:rsidRPr="00A01569" w:rsidRDefault="006320EA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ç) mosparaqitj</w:t>
      </w:r>
      <w:r w:rsidR="00E9297C" w:rsidRPr="00A01569">
        <w:rPr>
          <w:rFonts w:ascii="Garamond" w:hAnsi="Garamond"/>
          <w:lang w:val="sq-AL"/>
        </w:rPr>
        <w:t>a</w:t>
      </w:r>
      <w:r w:rsidRPr="00A01569">
        <w:rPr>
          <w:rFonts w:ascii="Garamond" w:hAnsi="Garamond"/>
          <w:lang w:val="sq-AL"/>
        </w:rPr>
        <w:t xml:space="preserve"> e dokumentacionit të nevojshëm për fazën pas aktivitetit apo mosnjoftimi </w:t>
      </w:r>
      <w:r w:rsidR="00E9297C" w:rsidRPr="00A01569">
        <w:rPr>
          <w:rFonts w:ascii="Garamond" w:hAnsi="Garamond"/>
          <w:lang w:val="sq-AL"/>
        </w:rPr>
        <w:t xml:space="preserve">i </w:t>
      </w:r>
      <w:r w:rsidRPr="00A01569">
        <w:rPr>
          <w:rFonts w:ascii="Garamond" w:hAnsi="Garamond"/>
          <w:lang w:val="sq-AL"/>
        </w:rPr>
        <w:t>Qendrës Kombëtare për Edukimin e Vazhdueshëm për ndryshi</w:t>
      </w:r>
      <w:r w:rsidR="00202C12" w:rsidRPr="00A01569">
        <w:rPr>
          <w:rFonts w:ascii="Garamond" w:hAnsi="Garamond"/>
          <w:lang w:val="sq-AL"/>
        </w:rPr>
        <w:t>met e të dhënave të deklaruara.</w:t>
      </w:r>
    </w:p>
    <w:p w14:paraId="50483A46" w14:textId="77777777" w:rsidR="000B3354" w:rsidRPr="00A01569" w:rsidRDefault="000B3354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Në raste</w:t>
      </w:r>
      <w:r w:rsidR="00DD2CA0" w:rsidRPr="00A01569">
        <w:rPr>
          <w:rFonts w:ascii="Garamond" w:hAnsi="Garamond"/>
          <w:lang w:val="sq-AL"/>
        </w:rPr>
        <w:t xml:space="preserve">t e anulimit përfundimtar të </w:t>
      </w:r>
      <w:r w:rsidRPr="00A01569">
        <w:rPr>
          <w:rFonts w:ascii="Garamond" w:hAnsi="Garamond"/>
          <w:lang w:val="sq-AL"/>
        </w:rPr>
        <w:t xml:space="preserve">akreditimit ofruesi </w:t>
      </w:r>
      <w:r w:rsidR="00142475" w:rsidRPr="00A01569">
        <w:rPr>
          <w:rFonts w:ascii="Garamond" w:hAnsi="Garamond"/>
          <w:lang w:val="sq-AL"/>
        </w:rPr>
        <w:t>r</w:t>
      </w:r>
      <w:r w:rsidRPr="00A01569">
        <w:rPr>
          <w:rFonts w:ascii="Garamond" w:hAnsi="Garamond"/>
          <w:lang w:val="sq-AL"/>
        </w:rPr>
        <w:t>ikërko</w:t>
      </w:r>
      <w:r w:rsidR="00142475" w:rsidRPr="00A01569">
        <w:rPr>
          <w:rFonts w:ascii="Garamond" w:hAnsi="Garamond"/>
          <w:lang w:val="sq-AL"/>
        </w:rPr>
        <w:t>n</w:t>
      </w:r>
      <w:r w:rsidRPr="00A01569">
        <w:rPr>
          <w:rFonts w:ascii="Garamond" w:hAnsi="Garamond"/>
          <w:lang w:val="sq-AL"/>
        </w:rPr>
        <w:t xml:space="preserve"> akreditimin fillestar pas një periud</w:t>
      </w:r>
      <w:r w:rsidR="00E9297C" w:rsidRPr="00A01569">
        <w:rPr>
          <w:rFonts w:ascii="Garamond" w:hAnsi="Garamond"/>
          <w:lang w:val="sq-AL"/>
        </w:rPr>
        <w:t>he prej 12 (dymbëdhjetë) muajsh</w:t>
      </w:r>
      <w:r w:rsidRPr="00A01569">
        <w:rPr>
          <w:rFonts w:ascii="Garamond" w:hAnsi="Garamond"/>
          <w:lang w:val="sq-AL"/>
        </w:rPr>
        <w:t xml:space="preserve"> nga njoftimi i vendimit të anulimit.</w:t>
      </w:r>
    </w:p>
    <w:p w14:paraId="50483A48" w14:textId="77777777" w:rsidR="000B3354" w:rsidRPr="00A01569" w:rsidRDefault="000B3354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VI. E DREJTA E ANKIMIT</w:t>
      </w:r>
    </w:p>
    <w:p w14:paraId="50483A4A" w14:textId="1109DA51" w:rsidR="0006559A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1. </w:t>
      </w:r>
      <w:r w:rsidR="000B3354" w:rsidRPr="00A01569">
        <w:rPr>
          <w:rFonts w:ascii="Garamond" w:hAnsi="Garamond"/>
          <w:lang w:val="sq-AL"/>
        </w:rPr>
        <w:t xml:space="preserve">Ndaj </w:t>
      </w:r>
      <w:r w:rsidR="001C4AE7" w:rsidRPr="00A01569">
        <w:rPr>
          <w:rFonts w:ascii="Garamond" w:hAnsi="Garamond"/>
          <w:lang w:val="sq-AL"/>
        </w:rPr>
        <w:t>çdo veprimi apo mos</w:t>
      </w:r>
      <w:r w:rsidR="000B3354" w:rsidRPr="00A01569">
        <w:rPr>
          <w:rFonts w:ascii="Garamond" w:hAnsi="Garamond"/>
          <w:lang w:val="sq-AL"/>
        </w:rPr>
        <w:t xml:space="preserve">veprimi të </w:t>
      </w:r>
      <w:r w:rsidR="00BD4877" w:rsidRPr="00A01569">
        <w:rPr>
          <w:rFonts w:ascii="Garamond" w:hAnsi="Garamond"/>
          <w:lang w:val="sq-AL"/>
        </w:rPr>
        <w:t>Qendr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>s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D64022" w:rsidRPr="00A01569">
        <w:rPr>
          <w:rFonts w:ascii="Garamond" w:hAnsi="Garamond"/>
          <w:lang w:val="sq-AL"/>
        </w:rPr>
        <w:t xml:space="preserve">për Edukimin </w:t>
      </w:r>
      <w:r w:rsidR="00CB5E6E" w:rsidRPr="00A01569">
        <w:rPr>
          <w:rFonts w:ascii="Garamond" w:hAnsi="Garamond"/>
          <w:lang w:val="sq-AL"/>
        </w:rPr>
        <w:t>e</w:t>
      </w:r>
      <w:r w:rsidR="0073762B" w:rsidRPr="00A01569">
        <w:rPr>
          <w:rFonts w:ascii="Garamond" w:hAnsi="Garamond"/>
          <w:lang w:val="sq-AL"/>
        </w:rPr>
        <w:t xml:space="preserve"> V</w:t>
      </w:r>
      <w:r w:rsidR="00CB5E6E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B5E6E" w:rsidRPr="00A01569">
        <w:rPr>
          <w:rFonts w:ascii="Garamond" w:hAnsi="Garamond"/>
          <w:lang w:val="sq-AL"/>
        </w:rPr>
        <w:t>m</w:t>
      </w:r>
      <w:r w:rsidR="001C4AE7" w:rsidRPr="00A01569">
        <w:rPr>
          <w:rFonts w:ascii="Garamond" w:hAnsi="Garamond"/>
          <w:lang w:val="sq-AL"/>
        </w:rPr>
        <w:t>,</w:t>
      </w:r>
      <w:r w:rsidR="00CB5E6E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>sipas këtij vendimi</w:t>
      </w:r>
      <w:r w:rsidR="001C4AE7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p</w:t>
      </w:r>
      <w:r w:rsidR="00D64022" w:rsidRPr="00A01569">
        <w:rPr>
          <w:rFonts w:ascii="Garamond" w:hAnsi="Garamond"/>
          <w:lang w:val="sq-AL"/>
        </w:rPr>
        <w:t>araqitet ankim administrativ.</w:t>
      </w:r>
    </w:p>
    <w:p w14:paraId="50483A4C" w14:textId="14DFFA98" w:rsidR="001C4AE7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2. </w:t>
      </w:r>
      <w:r w:rsidR="000B3354" w:rsidRPr="00A01569">
        <w:rPr>
          <w:rFonts w:ascii="Garamond" w:hAnsi="Garamond"/>
          <w:lang w:val="sq-AL"/>
        </w:rPr>
        <w:t>Ankimi paraqitet dhe shqyrtohet sipas dispozitave të Kodit të Procedurave Administrative.</w:t>
      </w:r>
    </w:p>
    <w:p w14:paraId="50483A4E" w14:textId="03A1F72A" w:rsidR="001C4AE7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lastRenderedPageBreak/>
        <w:t xml:space="preserve">3.  </w:t>
      </w:r>
      <w:r w:rsidR="0006559A" w:rsidRPr="00A01569">
        <w:rPr>
          <w:rFonts w:ascii="Garamond" w:hAnsi="Garamond"/>
          <w:lang w:val="sq-AL"/>
        </w:rPr>
        <w:t>“Organi e</w:t>
      </w:r>
      <w:r w:rsidR="000B3354" w:rsidRPr="00A01569">
        <w:rPr>
          <w:rFonts w:ascii="Garamond" w:hAnsi="Garamond"/>
          <w:lang w:val="sq-AL"/>
        </w:rPr>
        <w:t>pror”, në procedurën e shqyrtimit të ankimit administrativ, në kuptimin e Kodit të Procedurave Administrative, është Bordi i Edukimit të Vazhdueshëm.</w:t>
      </w:r>
    </w:p>
    <w:p w14:paraId="50483A50" w14:textId="7793B10A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4. </w:t>
      </w:r>
      <w:r w:rsidR="000B3354" w:rsidRPr="00A01569">
        <w:rPr>
          <w:rFonts w:ascii="Garamond" w:hAnsi="Garamond"/>
          <w:lang w:val="sq-AL"/>
        </w:rPr>
        <w:t>Afati për shqyrtimin e ankimit dhe njoftimin e vendimit është 30 (tridhjetë) ditë nga paraqitja e ankesës.</w:t>
      </w:r>
    </w:p>
    <w:p w14:paraId="50483A52" w14:textId="77777777" w:rsidR="000B3354" w:rsidRPr="00A01569" w:rsidRDefault="000B3354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VII. EKSPERTËT E PAVARUR</w:t>
      </w:r>
    </w:p>
    <w:p w14:paraId="50483A54" w14:textId="77FBC1F8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1. </w:t>
      </w:r>
      <w:r w:rsidR="000B3354" w:rsidRPr="00A01569">
        <w:rPr>
          <w:rFonts w:ascii="Garamond" w:hAnsi="Garamond"/>
          <w:lang w:val="sq-AL"/>
        </w:rPr>
        <w:t>Ekspertët e pavarur</w:t>
      </w:r>
      <w:r w:rsidR="00B75369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sipas </w:t>
      </w:r>
      <w:r w:rsidR="00EE2536" w:rsidRPr="00A01569">
        <w:rPr>
          <w:rFonts w:ascii="Garamond" w:hAnsi="Garamond"/>
          <w:lang w:val="sq-AL"/>
        </w:rPr>
        <w:t>pik</w:t>
      </w:r>
      <w:r w:rsidR="00B75369" w:rsidRPr="00A01569">
        <w:rPr>
          <w:rFonts w:ascii="Garamond" w:hAnsi="Garamond"/>
          <w:lang w:val="sq-AL"/>
        </w:rPr>
        <w:t>ave</w:t>
      </w:r>
      <w:r w:rsidR="00EE2536" w:rsidRPr="00A01569">
        <w:rPr>
          <w:rFonts w:ascii="Garamond" w:hAnsi="Garamond"/>
          <w:lang w:val="sq-AL"/>
        </w:rPr>
        <w:t xml:space="preserve"> </w:t>
      </w:r>
      <w:r w:rsidR="00EC65BA" w:rsidRPr="00A01569">
        <w:rPr>
          <w:rFonts w:ascii="Garamond" w:hAnsi="Garamond"/>
          <w:lang w:val="sq-AL"/>
        </w:rPr>
        <w:t>17 e 25</w:t>
      </w:r>
      <w:r w:rsidR="00B75369" w:rsidRPr="00A01569">
        <w:rPr>
          <w:rFonts w:ascii="Garamond" w:hAnsi="Garamond"/>
          <w:lang w:val="sq-AL"/>
        </w:rPr>
        <w:t>,</w:t>
      </w:r>
      <w:r w:rsidR="00EC65BA" w:rsidRPr="00A01569">
        <w:rPr>
          <w:rFonts w:ascii="Garamond" w:hAnsi="Garamond"/>
          <w:lang w:val="sq-AL"/>
        </w:rPr>
        <w:t xml:space="preserve"> t</w:t>
      </w:r>
      <w:r w:rsidR="00086B2C" w:rsidRPr="00A01569">
        <w:rPr>
          <w:rFonts w:ascii="Garamond" w:hAnsi="Garamond"/>
          <w:lang w:val="sq-AL"/>
        </w:rPr>
        <w:t>ë</w:t>
      </w:r>
      <w:r w:rsidR="00EC65BA" w:rsidRPr="00A01569">
        <w:rPr>
          <w:rFonts w:ascii="Garamond" w:hAnsi="Garamond"/>
          <w:lang w:val="sq-AL"/>
        </w:rPr>
        <w:t xml:space="preserve"> kreut III.2</w:t>
      </w:r>
      <w:r w:rsidR="00B75369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të këtij vendimi, përzgjidhen nga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B5E6E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5035D5" w:rsidRPr="00A01569">
        <w:rPr>
          <w:rFonts w:ascii="Garamond" w:hAnsi="Garamond"/>
          <w:lang w:val="sq-AL"/>
        </w:rPr>
        <w:t xml:space="preserve"> V</w:t>
      </w:r>
      <w:r w:rsidR="00CB5E6E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B5E6E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nga lista e miratuar e ekspertëve të secilës fushë.</w:t>
      </w:r>
    </w:p>
    <w:p w14:paraId="50483A56" w14:textId="26A4F7BB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2. </w:t>
      </w:r>
      <w:r w:rsidR="00B75369" w:rsidRPr="00A01569">
        <w:rPr>
          <w:rFonts w:ascii="Garamond" w:hAnsi="Garamond"/>
          <w:lang w:val="sq-AL"/>
        </w:rPr>
        <w:t>Lista e ekspertë</w:t>
      </w:r>
      <w:r w:rsidR="006E4582" w:rsidRPr="00A01569">
        <w:rPr>
          <w:rFonts w:ascii="Garamond" w:hAnsi="Garamond"/>
          <w:lang w:val="sq-AL"/>
        </w:rPr>
        <w:t>ve të se</w:t>
      </w:r>
      <w:r w:rsidR="000B3354" w:rsidRPr="00A01569">
        <w:rPr>
          <w:rFonts w:ascii="Garamond" w:hAnsi="Garamond"/>
          <w:lang w:val="sq-AL"/>
        </w:rPr>
        <w:t>cilës fushë miratohet nga Bo</w:t>
      </w:r>
      <w:r w:rsidR="00B75369" w:rsidRPr="00A01569">
        <w:rPr>
          <w:rFonts w:ascii="Garamond" w:hAnsi="Garamond"/>
          <w:lang w:val="sq-AL"/>
        </w:rPr>
        <w:t xml:space="preserve">rdi i Edukimit të Vazhdueshëm </w:t>
      </w:r>
      <w:r w:rsidR="000B3354" w:rsidRPr="00A01569">
        <w:rPr>
          <w:rFonts w:ascii="Garamond" w:hAnsi="Garamond"/>
          <w:lang w:val="sq-AL"/>
        </w:rPr>
        <w:t xml:space="preserve">e përditësohet çdo </w:t>
      </w:r>
      <w:r w:rsidR="00B75369" w:rsidRPr="00A01569">
        <w:rPr>
          <w:rFonts w:ascii="Garamond" w:hAnsi="Garamond"/>
          <w:lang w:val="sq-AL"/>
        </w:rPr>
        <w:t>2 (</w:t>
      </w:r>
      <w:r w:rsidR="000B3354" w:rsidRPr="00A01569">
        <w:rPr>
          <w:rFonts w:ascii="Garamond" w:hAnsi="Garamond"/>
          <w:lang w:val="sq-AL"/>
        </w:rPr>
        <w:t>dy</w:t>
      </w:r>
      <w:r w:rsidR="00B75369" w:rsidRPr="00A01569">
        <w:rPr>
          <w:rFonts w:ascii="Garamond" w:hAnsi="Garamond"/>
          <w:lang w:val="sq-AL"/>
        </w:rPr>
        <w:t>)</w:t>
      </w:r>
      <w:r w:rsidR="000B3354" w:rsidRPr="00A01569">
        <w:rPr>
          <w:rFonts w:ascii="Garamond" w:hAnsi="Garamond"/>
          <w:lang w:val="sq-AL"/>
        </w:rPr>
        <w:t xml:space="preserve"> vjet, në bazë të një procedure të hapur aplikimesh.</w:t>
      </w:r>
    </w:p>
    <w:p w14:paraId="50483A58" w14:textId="21C08F03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3. </w:t>
      </w:r>
      <w:r w:rsidR="000B3354" w:rsidRPr="00A01569">
        <w:rPr>
          <w:rFonts w:ascii="Garamond" w:hAnsi="Garamond"/>
          <w:lang w:val="sq-AL"/>
        </w:rPr>
        <w:t xml:space="preserve">Eksperti i përzgjedhur nga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D46D42" w:rsidRPr="00A01569">
        <w:rPr>
          <w:rFonts w:ascii="Garamond" w:hAnsi="Garamond"/>
          <w:lang w:val="sq-AL"/>
        </w:rPr>
        <w:t>e</w:t>
      </w:r>
      <w:r w:rsidR="0073762B" w:rsidRPr="00A01569">
        <w:rPr>
          <w:rFonts w:ascii="Garamond" w:hAnsi="Garamond"/>
          <w:lang w:val="sq-AL"/>
        </w:rPr>
        <w:t xml:space="preserve"> V</w:t>
      </w:r>
      <w:r w:rsidR="00CB5E6E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B5E6E" w:rsidRPr="00A01569">
        <w:rPr>
          <w:rFonts w:ascii="Garamond" w:hAnsi="Garamond"/>
          <w:lang w:val="sq-AL"/>
        </w:rPr>
        <w:t>m</w:t>
      </w:r>
      <w:r w:rsidR="00835EDF" w:rsidRPr="00A01569">
        <w:rPr>
          <w:rFonts w:ascii="Garamond" w:hAnsi="Garamond"/>
          <w:lang w:val="sq-AL"/>
        </w:rPr>
        <w:t xml:space="preserve"> </w:t>
      </w:r>
      <w:r w:rsidR="000B3354" w:rsidRPr="00A01569">
        <w:rPr>
          <w:rFonts w:ascii="Garamond" w:hAnsi="Garamond"/>
          <w:lang w:val="sq-AL"/>
        </w:rPr>
        <w:t xml:space="preserve">nuk </w:t>
      </w:r>
      <w:r w:rsidR="00D46D42" w:rsidRPr="00A01569">
        <w:rPr>
          <w:rFonts w:ascii="Garamond" w:hAnsi="Garamond"/>
          <w:lang w:val="sq-AL"/>
        </w:rPr>
        <w:t>p</w:t>
      </w:r>
      <w:r w:rsidR="00495CD2" w:rsidRPr="00A01569">
        <w:rPr>
          <w:rFonts w:ascii="Garamond" w:hAnsi="Garamond"/>
          <w:lang w:val="sq-AL"/>
        </w:rPr>
        <w:t>ë</w:t>
      </w:r>
      <w:r w:rsidR="00D46D42" w:rsidRPr="00A01569">
        <w:rPr>
          <w:rFonts w:ascii="Garamond" w:hAnsi="Garamond"/>
          <w:lang w:val="sq-AL"/>
        </w:rPr>
        <w:t>rfshihet</w:t>
      </w:r>
      <w:r w:rsidR="00597386" w:rsidRPr="00A01569">
        <w:rPr>
          <w:rFonts w:ascii="Garamond" w:hAnsi="Garamond"/>
          <w:lang w:val="sq-AL"/>
        </w:rPr>
        <w:t xml:space="preserve"> në planifikimin, organizimin </w:t>
      </w:r>
      <w:r w:rsidR="000B3354" w:rsidRPr="00A01569">
        <w:rPr>
          <w:rFonts w:ascii="Garamond" w:hAnsi="Garamond"/>
          <w:lang w:val="sq-AL"/>
        </w:rPr>
        <w:t>e zbatimin e aktivitetit që vlerësohet prej tij. Çdo ekspe</w:t>
      </w:r>
      <w:r w:rsidR="00597386" w:rsidRPr="00A01569">
        <w:rPr>
          <w:rFonts w:ascii="Garamond" w:hAnsi="Garamond"/>
          <w:lang w:val="sq-AL"/>
        </w:rPr>
        <w:t>rt i përzgjedhur para kryerjes së një detyre</w:t>
      </w:r>
      <w:r w:rsidR="000B3354" w:rsidRPr="00A01569">
        <w:rPr>
          <w:rFonts w:ascii="Garamond" w:hAnsi="Garamond"/>
          <w:lang w:val="sq-AL"/>
        </w:rPr>
        <w:t xml:space="preserve"> të caktuar </w:t>
      </w:r>
      <w:r w:rsidR="00D46D42" w:rsidRPr="00A01569">
        <w:rPr>
          <w:rFonts w:ascii="Garamond" w:hAnsi="Garamond"/>
          <w:lang w:val="sq-AL"/>
        </w:rPr>
        <w:t>deklaron</w:t>
      </w:r>
      <w:r w:rsidR="000B3354" w:rsidRPr="00A01569">
        <w:rPr>
          <w:rFonts w:ascii="Garamond" w:hAnsi="Garamond"/>
          <w:lang w:val="sq-AL"/>
        </w:rPr>
        <w:t xml:space="preserve"> paraprakisht çdo konflikt të mundshëm interesi me ofruesin e aktivitetit të edukimit </w:t>
      </w:r>
      <w:r w:rsidR="00CB5E6E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CB5E6E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73762B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 xml:space="preserve">. </w:t>
      </w:r>
    </w:p>
    <w:p w14:paraId="50483A5A" w14:textId="3EDD4F80" w:rsidR="0055122B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4. </w:t>
      </w:r>
      <w:r w:rsidR="00BD4877" w:rsidRPr="00A01569">
        <w:rPr>
          <w:rFonts w:ascii="Garamond" w:hAnsi="Garamond"/>
          <w:lang w:val="sq-AL"/>
        </w:rPr>
        <w:t>Qendra Komb</w:t>
      </w:r>
      <w:r w:rsidR="00047F2A" w:rsidRPr="00A01569">
        <w:rPr>
          <w:rFonts w:ascii="Garamond" w:hAnsi="Garamond"/>
          <w:lang w:val="sq-AL"/>
        </w:rPr>
        <w:t>ë</w:t>
      </w:r>
      <w:r w:rsidR="00BD4877" w:rsidRPr="00A01569">
        <w:rPr>
          <w:rFonts w:ascii="Garamond" w:hAnsi="Garamond"/>
          <w:lang w:val="sq-AL"/>
        </w:rPr>
        <w:t xml:space="preserve">tare </w:t>
      </w:r>
      <w:r w:rsidR="00D624E1" w:rsidRPr="00A01569">
        <w:rPr>
          <w:rFonts w:ascii="Garamond" w:hAnsi="Garamond"/>
          <w:lang w:val="sq-AL"/>
        </w:rPr>
        <w:t>p</w:t>
      </w:r>
      <w:r w:rsidR="00EA4220" w:rsidRPr="00A01569">
        <w:rPr>
          <w:rFonts w:ascii="Garamond" w:hAnsi="Garamond"/>
          <w:lang w:val="sq-AL"/>
        </w:rPr>
        <w:t>ë</w:t>
      </w:r>
      <w:r w:rsidR="00D624E1" w:rsidRPr="00A01569">
        <w:rPr>
          <w:rFonts w:ascii="Garamond" w:hAnsi="Garamond"/>
          <w:lang w:val="sq-AL"/>
        </w:rPr>
        <w:t xml:space="preserve">r Edukimin </w:t>
      </w:r>
      <w:r w:rsidR="00CB5E6E" w:rsidRPr="00A01569">
        <w:rPr>
          <w:rFonts w:ascii="Garamond" w:hAnsi="Garamond"/>
          <w:lang w:val="sq-AL"/>
        </w:rPr>
        <w:t>e</w:t>
      </w:r>
      <w:r w:rsidR="0073762B" w:rsidRPr="00A01569">
        <w:rPr>
          <w:rFonts w:ascii="Garamond" w:hAnsi="Garamond"/>
          <w:lang w:val="sq-AL"/>
        </w:rPr>
        <w:t xml:space="preserve"> V</w:t>
      </w:r>
      <w:r w:rsidR="00CB5E6E" w:rsidRPr="00A01569">
        <w:rPr>
          <w:rFonts w:ascii="Garamond" w:hAnsi="Garamond"/>
          <w:lang w:val="sq-AL"/>
        </w:rPr>
        <w:t>azhduesh</w:t>
      </w:r>
      <w:r w:rsidR="0058552A" w:rsidRPr="00A01569">
        <w:rPr>
          <w:rFonts w:ascii="Garamond" w:hAnsi="Garamond"/>
          <w:lang w:val="sq-AL"/>
        </w:rPr>
        <w:t>ë</w:t>
      </w:r>
      <w:r w:rsidR="00CB5E6E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>paguan ek</w:t>
      </w:r>
      <w:r w:rsidR="00DD2CA0" w:rsidRPr="00A01569">
        <w:rPr>
          <w:rFonts w:ascii="Garamond" w:hAnsi="Garamond"/>
          <w:lang w:val="sq-AL"/>
        </w:rPr>
        <w:t>s</w:t>
      </w:r>
      <w:r w:rsidR="000B3354" w:rsidRPr="00A01569">
        <w:rPr>
          <w:rFonts w:ascii="Garamond" w:hAnsi="Garamond"/>
          <w:lang w:val="sq-AL"/>
        </w:rPr>
        <w:t xml:space="preserve">pertët e pavarur për punën e kryer prej tyre, bazuar </w:t>
      </w:r>
      <w:r w:rsidR="0055122B" w:rsidRPr="00A01569">
        <w:rPr>
          <w:rFonts w:ascii="Garamond" w:hAnsi="Garamond"/>
          <w:lang w:val="sq-AL"/>
        </w:rPr>
        <w:t xml:space="preserve">në përcaktimin e orëve të punës </w:t>
      </w:r>
      <w:r w:rsidR="00DA1584" w:rsidRPr="00A01569">
        <w:rPr>
          <w:rFonts w:ascii="Garamond" w:hAnsi="Garamond"/>
          <w:lang w:val="sq-AL"/>
        </w:rPr>
        <w:t>e sipas tarifave t</w:t>
      </w:r>
      <w:r w:rsidR="00813A29" w:rsidRPr="00A01569">
        <w:rPr>
          <w:rFonts w:ascii="Garamond" w:hAnsi="Garamond"/>
          <w:lang w:val="sq-AL"/>
        </w:rPr>
        <w:t>ë</w:t>
      </w:r>
      <w:r w:rsidR="00DA1584" w:rsidRPr="00A01569">
        <w:rPr>
          <w:rFonts w:ascii="Garamond" w:hAnsi="Garamond"/>
          <w:lang w:val="sq-AL"/>
        </w:rPr>
        <w:t xml:space="preserve"> miratuara nga Bordi i Edukimit t</w:t>
      </w:r>
      <w:r w:rsidR="00813A29" w:rsidRPr="00A01569">
        <w:rPr>
          <w:rFonts w:ascii="Garamond" w:hAnsi="Garamond"/>
          <w:lang w:val="sq-AL"/>
        </w:rPr>
        <w:t>ë</w:t>
      </w:r>
      <w:r w:rsidR="00DA1584" w:rsidRPr="00A01569">
        <w:rPr>
          <w:rFonts w:ascii="Garamond" w:hAnsi="Garamond"/>
          <w:lang w:val="sq-AL"/>
        </w:rPr>
        <w:t xml:space="preserve"> Vazhduesh</w:t>
      </w:r>
      <w:r w:rsidR="00813A29" w:rsidRPr="00A01569">
        <w:rPr>
          <w:rFonts w:ascii="Garamond" w:hAnsi="Garamond"/>
          <w:lang w:val="sq-AL"/>
        </w:rPr>
        <w:t>ë</w:t>
      </w:r>
      <w:r w:rsidR="00DA1584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>.</w:t>
      </w:r>
    </w:p>
    <w:p w14:paraId="50483A5C" w14:textId="4B3FC1A2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5. </w:t>
      </w:r>
      <w:r w:rsidR="00F829CB" w:rsidRPr="00A01569">
        <w:rPr>
          <w:rFonts w:ascii="Garamond" w:hAnsi="Garamond"/>
          <w:lang w:val="sq-AL"/>
        </w:rPr>
        <w:t>Ngarkohen Ministria e Shëndetësisë dhe Mbrojtjes Sociale, Qendra Kombëtare për Edukimin e Vazhdueshëm dhe Bordi i Edukimit të Vazhdueshëm për zbatimin e këtij v</w:t>
      </w:r>
      <w:r w:rsidR="000B3354" w:rsidRPr="00A01569">
        <w:rPr>
          <w:rFonts w:ascii="Garamond" w:hAnsi="Garamond"/>
          <w:lang w:val="sq-AL"/>
        </w:rPr>
        <w:t>endimi</w:t>
      </w:r>
      <w:r w:rsidR="00DD2CA0" w:rsidRPr="00A01569">
        <w:rPr>
          <w:rFonts w:ascii="Garamond" w:hAnsi="Garamond"/>
          <w:lang w:val="sq-AL"/>
        </w:rPr>
        <w:t>.</w:t>
      </w:r>
    </w:p>
    <w:p w14:paraId="50483A5E" w14:textId="6C9F2215" w:rsidR="000B3354" w:rsidRPr="00A01569" w:rsidRDefault="000B3354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Ky vendim hyn në fuqi </w:t>
      </w:r>
      <w:r w:rsidR="00495CD2" w:rsidRPr="00A01569">
        <w:rPr>
          <w:rFonts w:ascii="Garamond" w:hAnsi="Garamond"/>
          <w:lang w:val="sq-AL"/>
        </w:rPr>
        <w:t xml:space="preserve">pas botimit </w:t>
      </w:r>
      <w:r w:rsidRPr="00A01569">
        <w:rPr>
          <w:rFonts w:ascii="Garamond" w:hAnsi="Garamond"/>
          <w:lang w:val="sq-AL"/>
        </w:rPr>
        <w:t xml:space="preserve">në Fletoren </w:t>
      </w:r>
      <w:r w:rsidR="00181893" w:rsidRPr="00A01569">
        <w:rPr>
          <w:rFonts w:ascii="Garamond" w:hAnsi="Garamond"/>
          <w:lang w:val="sq-AL"/>
        </w:rPr>
        <w:t>Zyrtare</w:t>
      </w:r>
      <w:r w:rsidRPr="00A01569">
        <w:rPr>
          <w:rFonts w:ascii="Garamond" w:hAnsi="Garamond"/>
          <w:lang w:val="sq-AL"/>
        </w:rPr>
        <w:t>.</w:t>
      </w:r>
    </w:p>
    <w:p w14:paraId="50483A5F" w14:textId="77777777" w:rsidR="000B3354" w:rsidRPr="00A01569" w:rsidRDefault="000B3354" w:rsidP="007A6CDA">
      <w:pPr>
        <w:ind w:firstLine="284"/>
        <w:jc w:val="both"/>
        <w:rPr>
          <w:rFonts w:ascii="Garamond" w:hAnsi="Garamond"/>
          <w:lang w:val="sq-AL"/>
        </w:rPr>
      </w:pPr>
    </w:p>
    <w:p w14:paraId="50483A67" w14:textId="4092A736" w:rsidR="001846E5" w:rsidRPr="00A01569" w:rsidRDefault="00181893" w:rsidP="007A6CDA">
      <w:pPr>
        <w:ind w:firstLine="284"/>
        <w:jc w:val="right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ZËVENDËSKRYEMINISTËR</w:t>
      </w:r>
    </w:p>
    <w:p w14:paraId="50483A68" w14:textId="5FC4F2B2" w:rsidR="001846E5" w:rsidRPr="00A01569" w:rsidRDefault="00181893" w:rsidP="007A6CDA">
      <w:pPr>
        <w:ind w:firstLine="284"/>
        <w:jc w:val="right"/>
        <w:rPr>
          <w:rFonts w:ascii="Garamond" w:hAnsi="Garamond"/>
          <w:b/>
          <w:lang w:val="sq-AL"/>
        </w:rPr>
      </w:pPr>
      <w:r w:rsidRPr="00A01569">
        <w:rPr>
          <w:rFonts w:ascii="Garamond" w:hAnsi="Garamond"/>
          <w:b/>
          <w:lang w:val="sq-AL"/>
        </w:rPr>
        <w:t>Erion Braçe</w:t>
      </w:r>
    </w:p>
    <w:p w14:paraId="50483A69" w14:textId="77777777" w:rsidR="001846E5" w:rsidRPr="00A01569" w:rsidRDefault="001846E5" w:rsidP="007A6CDA">
      <w:pPr>
        <w:ind w:firstLine="284"/>
        <w:jc w:val="both"/>
        <w:rPr>
          <w:rFonts w:ascii="Garamond" w:hAnsi="Garamond"/>
          <w:lang w:val="sq-AL"/>
        </w:rPr>
      </w:pPr>
    </w:p>
    <w:p w14:paraId="50483A6F" w14:textId="7427DAC2" w:rsidR="00825D1E" w:rsidRPr="00A01569" w:rsidRDefault="001377AF" w:rsidP="007A6CDA">
      <w:pPr>
        <w:jc w:val="center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ANEKS NR.1</w:t>
      </w:r>
    </w:p>
    <w:p w14:paraId="50483A70" w14:textId="219F7AB2" w:rsidR="000B3354" w:rsidRPr="00A01569" w:rsidRDefault="001377AF" w:rsidP="007A6CDA">
      <w:pPr>
        <w:jc w:val="center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TË DHËNAT PËR IDENTIFIKIMIN E OFRUESIT DHE TË AKTIVITETIT TË EDUKIMIT TË VAZHDUESHËM</w:t>
      </w:r>
    </w:p>
    <w:p w14:paraId="50483A71" w14:textId="77777777" w:rsidR="00DD2CA0" w:rsidRPr="00862759" w:rsidRDefault="00DD2CA0" w:rsidP="007A6CDA">
      <w:pPr>
        <w:ind w:firstLine="284"/>
        <w:jc w:val="both"/>
        <w:rPr>
          <w:rFonts w:ascii="Garamond" w:hAnsi="Garamond"/>
          <w:b/>
          <w:lang w:val="sq-AL"/>
        </w:rPr>
      </w:pPr>
    </w:p>
    <w:p w14:paraId="50483A72" w14:textId="31E0AD78" w:rsidR="000B3354" w:rsidRPr="00862759" w:rsidRDefault="000B3354" w:rsidP="007A6CDA">
      <w:pPr>
        <w:ind w:firstLine="284"/>
        <w:jc w:val="both"/>
        <w:rPr>
          <w:rFonts w:ascii="Garamond" w:hAnsi="Garamond"/>
          <w:b/>
          <w:lang w:val="sq-AL"/>
        </w:rPr>
      </w:pPr>
      <w:r w:rsidRPr="00862759">
        <w:rPr>
          <w:rFonts w:ascii="Garamond" w:hAnsi="Garamond"/>
          <w:b/>
          <w:lang w:val="sq-AL"/>
        </w:rPr>
        <w:t xml:space="preserve">I. Formulari i kërkesës </w:t>
      </w:r>
      <w:r w:rsidR="00D46D42" w:rsidRPr="00862759">
        <w:rPr>
          <w:rFonts w:ascii="Garamond" w:hAnsi="Garamond"/>
          <w:b/>
          <w:lang w:val="sq-AL"/>
        </w:rPr>
        <w:t xml:space="preserve">së </w:t>
      </w:r>
      <w:r w:rsidRPr="00862759">
        <w:rPr>
          <w:rFonts w:ascii="Garamond" w:hAnsi="Garamond"/>
          <w:b/>
          <w:lang w:val="sq-AL"/>
        </w:rPr>
        <w:t>akreditimit të një aktiviteti të edukimit të vazhdueshëm plotësohet me këto të dhëna:</w:t>
      </w:r>
    </w:p>
    <w:p w14:paraId="50483A74" w14:textId="136BA3F2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1. </w:t>
      </w:r>
      <w:r w:rsidR="000B3354" w:rsidRPr="00A01569">
        <w:rPr>
          <w:rFonts w:ascii="Garamond" w:hAnsi="Garamond"/>
          <w:lang w:val="sq-AL"/>
        </w:rPr>
        <w:t>Të dhënat e identifikimit të ofruesit të aktivitetit, statusit të t</w:t>
      </w:r>
      <w:r w:rsidR="00B474E5" w:rsidRPr="00A01569">
        <w:rPr>
          <w:rFonts w:ascii="Garamond" w:hAnsi="Garamond"/>
          <w:lang w:val="sq-AL"/>
        </w:rPr>
        <w:t xml:space="preserve">ij juridik </w:t>
      </w:r>
      <w:r w:rsidR="000B3354" w:rsidRPr="00A01569">
        <w:rPr>
          <w:rFonts w:ascii="Garamond" w:hAnsi="Garamond"/>
          <w:lang w:val="sq-AL"/>
        </w:rPr>
        <w:t>e ko</w:t>
      </w:r>
      <w:r w:rsidR="001C30EB" w:rsidRPr="00A01569">
        <w:rPr>
          <w:rFonts w:ascii="Garamond" w:hAnsi="Garamond"/>
          <w:lang w:val="sq-AL"/>
        </w:rPr>
        <w:t xml:space="preserve">ntaktet përkatëse të ofruesit </w:t>
      </w:r>
      <w:r w:rsidR="000B3354" w:rsidRPr="00A01569">
        <w:rPr>
          <w:rFonts w:ascii="Garamond" w:hAnsi="Garamond"/>
          <w:lang w:val="sq-AL"/>
        </w:rPr>
        <w:t>e pers</w:t>
      </w:r>
      <w:r w:rsidR="00B474E5" w:rsidRPr="00A01569">
        <w:rPr>
          <w:rFonts w:ascii="Garamond" w:hAnsi="Garamond"/>
          <w:lang w:val="sq-AL"/>
        </w:rPr>
        <w:t>onit përgjegjës për aktivitetin;</w:t>
      </w:r>
    </w:p>
    <w:p w14:paraId="50483A76" w14:textId="237D3C1B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2. </w:t>
      </w:r>
      <w:r w:rsidR="00F008D4" w:rsidRPr="00A01569">
        <w:rPr>
          <w:rFonts w:ascii="Garamond" w:hAnsi="Garamond"/>
          <w:lang w:val="sq-AL"/>
        </w:rPr>
        <w:t xml:space="preserve">Lloji i aktivitetit </w:t>
      </w:r>
      <w:r w:rsidR="000B3354" w:rsidRPr="00A01569">
        <w:rPr>
          <w:rFonts w:ascii="Garamond" w:hAnsi="Garamond"/>
          <w:lang w:val="sq-AL"/>
        </w:rPr>
        <w:t>e titulli i aktivitetit;</w:t>
      </w:r>
    </w:p>
    <w:p w14:paraId="50483A78" w14:textId="7A99C490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3. </w:t>
      </w:r>
      <w:r w:rsidR="000B3354" w:rsidRPr="00A01569">
        <w:rPr>
          <w:rFonts w:ascii="Garamond" w:hAnsi="Garamond"/>
          <w:lang w:val="sq-AL"/>
        </w:rPr>
        <w:t>Fusha që mbulon aktiviteti;</w:t>
      </w:r>
    </w:p>
    <w:p w14:paraId="50483A7A" w14:textId="7816CCC9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4. </w:t>
      </w:r>
      <w:r w:rsidR="000B3354" w:rsidRPr="00A01569">
        <w:rPr>
          <w:rFonts w:ascii="Garamond" w:hAnsi="Garamond"/>
          <w:lang w:val="sq-AL"/>
        </w:rPr>
        <w:t>Data e zhvillimit, vendi ku zhvillohet, kohëzgjatja në ditë dhe në or</w:t>
      </w:r>
      <w:r w:rsidR="00DD2CA0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 efektive;</w:t>
      </w:r>
    </w:p>
    <w:p w14:paraId="50483A7C" w14:textId="1DBB25CB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5. </w:t>
      </w:r>
      <w:r w:rsidR="000B3354" w:rsidRPr="00A01569">
        <w:rPr>
          <w:rFonts w:ascii="Garamond" w:hAnsi="Garamond"/>
          <w:lang w:val="sq-AL"/>
        </w:rPr>
        <w:t>Numri i pjesëmarrësve;</w:t>
      </w:r>
    </w:p>
    <w:p w14:paraId="50483A7E" w14:textId="2FA5B071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6. </w:t>
      </w:r>
      <w:r w:rsidR="00B474E5" w:rsidRPr="00A01569">
        <w:rPr>
          <w:rFonts w:ascii="Garamond" w:hAnsi="Garamond"/>
          <w:lang w:val="sq-AL"/>
        </w:rPr>
        <w:t>Informacion për</w:t>
      </w:r>
      <w:r w:rsidR="000B3354" w:rsidRPr="00A01569">
        <w:rPr>
          <w:rFonts w:ascii="Garamond" w:hAnsi="Garamond"/>
          <w:lang w:val="sq-AL"/>
        </w:rPr>
        <w:t xml:space="preserve"> rezultatet e vlerësimit të nevojave të kryer</w:t>
      </w:r>
      <w:r w:rsidR="00B474E5" w:rsidRPr="00A01569">
        <w:rPr>
          <w:rFonts w:ascii="Garamond" w:hAnsi="Garamond"/>
          <w:lang w:val="sq-AL"/>
        </w:rPr>
        <w:t xml:space="preserve">a për atë aktivitet </w:t>
      </w:r>
      <w:r w:rsidR="000B3354" w:rsidRPr="00A01569">
        <w:rPr>
          <w:rFonts w:ascii="Garamond" w:hAnsi="Garamond"/>
          <w:lang w:val="sq-AL"/>
        </w:rPr>
        <w:t>e metodat e p</w:t>
      </w:r>
      <w:r w:rsidR="00C10A45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>rdorura p</w:t>
      </w:r>
      <w:r w:rsidR="00C10A45" w:rsidRPr="00A01569">
        <w:rPr>
          <w:rFonts w:ascii="Garamond" w:hAnsi="Garamond"/>
          <w:lang w:val="sq-AL"/>
        </w:rPr>
        <w:t>ë</w:t>
      </w:r>
      <w:r w:rsidR="00B474E5" w:rsidRPr="00A01569">
        <w:rPr>
          <w:rFonts w:ascii="Garamond" w:hAnsi="Garamond"/>
          <w:lang w:val="sq-AL"/>
        </w:rPr>
        <w:t>r vlerësimin e nevojave;</w:t>
      </w:r>
    </w:p>
    <w:p w14:paraId="50483A80" w14:textId="026EB4C6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7. </w:t>
      </w:r>
      <w:r w:rsidR="000B3354" w:rsidRPr="00A01569">
        <w:rPr>
          <w:rFonts w:ascii="Garamond" w:hAnsi="Garamond"/>
          <w:lang w:val="sq-AL"/>
        </w:rPr>
        <w:t>Q</w:t>
      </w:r>
      <w:r w:rsidR="00B474E5" w:rsidRPr="00A01569">
        <w:rPr>
          <w:rFonts w:ascii="Garamond" w:hAnsi="Garamond"/>
          <w:lang w:val="sq-AL"/>
        </w:rPr>
        <w:t>ëllimi i aktivitetit dhe o</w:t>
      </w:r>
      <w:r w:rsidR="000B3354" w:rsidRPr="00A01569">
        <w:rPr>
          <w:rFonts w:ascii="Garamond" w:hAnsi="Garamond"/>
          <w:lang w:val="sq-AL"/>
        </w:rPr>
        <w:t>bjektiva</w:t>
      </w:r>
      <w:r w:rsidR="00B474E5" w:rsidRPr="00A01569">
        <w:rPr>
          <w:rFonts w:ascii="Garamond" w:hAnsi="Garamond"/>
          <w:lang w:val="sq-AL"/>
        </w:rPr>
        <w:t>t e</w:t>
      </w:r>
      <w:r w:rsidR="000B3354" w:rsidRPr="00A01569">
        <w:rPr>
          <w:rFonts w:ascii="Garamond" w:hAnsi="Garamond"/>
          <w:lang w:val="sq-AL"/>
        </w:rPr>
        <w:t xml:space="preserve"> ndara për njohuritë e profesionistëve/af</w:t>
      </w:r>
      <w:r w:rsidR="00E47C36" w:rsidRPr="00A01569">
        <w:rPr>
          <w:rFonts w:ascii="Garamond" w:hAnsi="Garamond"/>
          <w:lang w:val="sq-AL"/>
        </w:rPr>
        <w:t>t</w:t>
      </w:r>
      <w:r w:rsidR="000B3354" w:rsidRPr="00A01569">
        <w:rPr>
          <w:rFonts w:ascii="Garamond" w:hAnsi="Garamond"/>
          <w:lang w:val="sq-AL"/>
        </w:rPr>
        <w:t xml:space="preserve">ësitë dhe qëndrimet e profesionistëve; </w:t>
      </w:r>
    </w:p>
    <w:p w14:paraId="50483A82" w14:textId="6C19BB9C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8. </w:t>
      </w:r>
      <w:r w:rsidR="000B3354" w:rsidRPr="00A01569">
        <w:rPr>
          <w:rFonts w:ascii="Garamond" w:hAnsi="Garamond"/>
          <w:lang w:val="sq-AL"/>
        </w:rPr>
        <w:t>Të dhëna për trajnerët/lektorët që do të përfshihen në aktivitet;</w:t>
      </w:r>
    </w:p>
    <w:p w14:paraId="50483A84" w14:textId="323F4BE8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9. </w:t>
      </w:r>
      <w:r w:rsidR="000B3354" w:rsidRPr="00A01569">
        <w:rPr>
          <w:rFonts w:ascii="Garamond" w:hAnsi="Garamond"/>
          <w:lang w:val="sq-AL"/>
        </w:rPr>
        <w:t xml:space="preserve">Kategoria kryesore e profesionistëve pjesëmarrës në aktivitet, për të cilët është përgatitur aktiviteti; </w:t>
      </w:r>
    </w:p>
    <w:p w14:paraId="50483A86" w14:textId="414FD3FB" w:rsidR="003C704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10. </w:t>
      </w:r>
      <w:r w:rsidR="00DD2CA0" w:rsidRPr="00A01569">
        <w:rPr>
          <w:rFonts w:ascii="Garamond" w:hAnsi="Garamond"/>
          <w:lang w:val="sq-AL"/>
        </w:rPr>
        <w:t>Informacion</w:t>
      </w:r>
      <w:r w:rsidR="00642566" w:rsidRPr="00A01569">
        <w:rPr>
          <w:rFonts w:ascii="Garamond" w:hAnsi="Garamond"/>
          <w:lang w:val="sq-AL"/>
        </w:rPr>
        <w:t xml:space="preserve"> për</w:t>
      </w:r>
      <w:r w:rsidR="000B3354" w:rsidRPr="00A01569">
        <w:rPr>
          <w:rFonts w:ascii="Garamond" w:hAnsi="Garamond"/>
          <w:lang w:val="sq-AL"/>
        </w:rPr>
        <w:t xml:space="preserve"> formën e zgjedhur për  vlerësimin e organizimit të aktivitetit nga pjesëmarrësit;</w:t>
      </w:r>
    </w:p>
    <w:p w14:paraId="50483A88" w14:textId="2E840FB6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11. </w:t>
      </w:r>
      <w:r w:rsidR="00DD2CA0" w:rsidRPr="00A01569">
        <w:rPr>
          <w:rFonts w:ascii="Garamond" w:hAnsi="Garamond"/>
          <w:lang w:val="sq-AL"/>
        </w:rPr>
        <w:t>Informacion</w:t>
      </w:r>
      <w:r w:rsidR="00546D99" w:rsidRPr="00A01569">
        <w:rPr>
          <w:rFonts w:ascii="Garamond" w:hAnsi="Garamond"/>
          <w:lang w:val="sq-AL"/>
        </w:rPr>
        <w:t xml:space="preserve"> për</w:t>
      </w:r>
      <w:r w:rsidR="000B3354" w:rsidRPr="00A01569">
        <w:rPr>
          <w:rFonts w:ascii="Garamond" w:hAnsi="Garamond"/>
          <w:lang w:val="sq-AL"/>
        </w:rPr>
        <w:t xml:space="preserve"> formën e zgjedhur për vlerës</w:t>
      </w:r>
      <w:r w:rsidR="00546D99" w:rsidRPr="00A01569">
        <w:rPr>
          <w:rFonts w:ascii="Garamond" w:hAnsi="Garamond"/>
          <w:lang w:val="sq-AL"/>
        </w:rPr>
        <w:t>imin e procesit e të mësuarit të</w:t>
      </w:r>
      <w:r w:rsidR="000B3354" w:rsidRPr="00A01569">
        <w:rPr>
          <w:rFonts w:ascii="Garamond" w:hAnsi="Garamond"/>
          <w:lang w:val="sq-AL"/>
        </w:rPr>
        <w:t xml:space="preserve"> pjesëmarrësit; </w:t>
      </w:r>
    </w:p>
    <w:p w14:paraId="50483A8A" w14:textId="1B5B968E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12. </w:t>
      </w:r>
      <w:r w:rsidR="00546D99" w:rsidRPr="00A01569">
        <w:rPr>
          <w:rFonts w:ascii="Garamond" w:hAnsi="Garamond"/>
          <w:lang w:val="sq-AL"/>
        </w:rPr>
        <w:t xml:space="preserve">Informacion për </w:t>
      </w:r>
      <w:r w:rsidR="000B3354" w:rsidRPr="00A01569">
        <w:rPr>
          <w:rFonts w:ascii="Garamond" w:hAnsi="Garamond"/>
          <w:lang w:val="sq-AL"/>
        </w:rPr>
        <w:t>gjuhën që do të përdoret gjatë aktivitetit;</w:t>
      </w:r>
    </w:p>
    <w:p w14:paraId="50483A8C" w14:textId="23AB8C78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13. </w:t>
      </w:r>
      <w:r w:rsidR="000B3354" w:rsidRPr="00A01569">
        <w:rPr>
          <w:rFonts w:ascii="Garamond" w:hAnsi="Garamond"/>
          <w:lang w:val="sq-AL"/>
        </w:rPr>
        <w:t xml:space="preserve">Metodat pedagogjike që do të përdoren; </w:t>
      </w:r>
    </w:p>
    <w:p w14:paraId="50483A8E" w14:textId="0738AAFE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14. </w:t>
      </w:r>
      <w:r w:rsidR="000B3354" w:rsidRPr="00A01569">
        <w:rPr>
          <w:rFonts w:ascii="Garamond" w:hAnsi="Garamond"/>
          <w:lang w:val="sq-AL"/>
        </w:rPr>
        <w:t>Informac</w:t>
      </w:r>
      <w:r w:rsidR="00546D99" w:rsidRPr="00A01569">
        <w:rPr>
          <w:rFonts w:ascii="Garamond" w:hAnsi="Garamond"/>
          <w:lang w:val="sq-AL"/>
        </w:rPr>
        <w:t>ion për</w:t>
      </w:r>
      <w:r w:rsidR="000B3354" w:rsidRPr="00A01569">
        <w:rPr>
          <w:rFonts w:ascii="Garamond" w:hAnsi="Garamond"/>
          <w:lang w:val="sq-AL"/>
        </w:rPr>
        <w:t xml:space="preserve"> materialet didaktike që do të përdoren në këtë aktivitet;</w:t>
      </w:r>
    </w:p>
    <w:p w14:paraId="50483A8F" w14:textId="24048C1F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15. </w:t>
      </w:r>
      <w:r w:rsidR="000B3354" w:rsidRPr="00A01569">
        <w:rPr>
          <w:rFonts w:ascii="Garamond" w:hAnsi="Garamond"/>
          <w:lang w:val="sq-AL"/>
        </w:rPr>
        <w:t>Burimet e financimit dhe nëse pjesëma</w:t>
      </w:r>
      <w:r w:rsidR="00546D99" w:rsidRPr="00A01569">
        <w:rPr>
          <w:rFonts w:ascii="Garamond" w:hAnsi="Garamond"/>
          <w:lang w:val="sq-AL"/>
        </w:rPr>
        <w:t>rrësit do të paguajnë një tarifë apo jo.</w:t>
      </w:r>
    </w:p>
    <w:p w14:paraId="50483A91" w14:textId="5D803D6D" w:rsidR="00DD2CA0" w:rsidRPr="00352B76" w:rsidRDefault="000B3354" w:rsidP="007A6CDA">
      <w:pPr>
        <w:ind w:firstLine="284"/>
        <w:jc w:val="both"/>
        <w:rPr>
          <w:rFonts w:ascii="Garamond" w:hAnsi="Garamond"/>
          <w:b/>
          <w:lang w:val="sq-AL"/>
        </w:rPr>
      </w:pPr>
      <w:r w:rsidRPr="00352B76">
        <w:rPr>
          <w:rFonts w:ascii="Garamond" w:hAnsi="Garamond"/>
          <w:b/>
          <w:lang w:val="sq-AL"/>
        </w:rPr>
        <w:lastRenderedPageBreak/>
        <w:t>II. Përveç sa parashikohet</w:t>
      </w:r>
      <w:r w:rsidR="006A70AB" w:rsidRPr="00352B76">
        <w:rPr>
          <w:rFonts w:ascii="Garamond" w:hAnsi="Garamond"/>
          <w:b/>
          <w:lang w:val="sq-AL"/>
        </w:rPr>
        <w:t xml:space="preserve"> në nënndarjen I,</w:t>
      </w:r>
      <w:r w:rsidRPr="00352B76">
        <w:rPr>
          <w:rFonts w:ascii="Garamond" w:hAnsi="Garamond"/>
          <w:b/>
          <w:lang w:val="sq-AL"/>
        </w:rPr>
        <w:t xml:space="preserve"> formulari i aplikimit për aktivitetet e edukimit në distancë </w:t>
      </w:r>
      <w:r w:rsidR="00D46D42" w:rsidRPr="00352B76">
        <w:rPr>
          <w:rFonts w:ascii="Garamond" w:hAnsi="Garamond"/>
          <w:b/>
          <w:lang w:val="sq-AL"/>
        </w:rPr>
        <w:t>p</w:t>
      </w:r>
      <w:r w:rsidR="00495CD2" w:rsidRPr="00352B76">
        <w:rPr>
          <w:rFonts w:ascii="Garamond" w:hAnsi="Garamond"/>
          <w:b/>
          <w:lang w:val="sq-AL"/>
        </w:rPr>
        <w:t>ë</w:t>
      </w:r>
      <w:r w:rsidR="00D46D42" w:rsidRPr="00352B76">
        <w:rPr>
          <w:rFonts w:ascii="Garamond" w:hAnsi="Garamond"/>
          <w:b/>
          <w:lang w:val="sq-AL"/>
        </w:rPr>
        <w:t>rmban</w:t>
      </w:r>
      <w:r w:rsidRPr="00352B76">
        <w:rPr>
          <w:rFonts w:ascii="Garamond" w:hAnsi="Garamond"/>
          <w:b/>
          <w:lang w:val="sq-AL"/>
        </w:rPr>
        <w:t xml:space="preserve"> edhe </w:t>
      </w:r>
      <w:r w:rsidR="00AD625B" w:rsidRPr="00352B76">
        <w:rPr>
          <w:rFonts w:ascii="Garamond" w:hAnsi="Garamond"/>
          <w:b/>
          <w:lang w:val="sq-AL"/>
        </w:rPr>
        <w:t>këto të dhë</w:t>
      </w:r>
      <w:r w:rsidRPr="00352B76">
        <w:rPr>
          <w:rFonts w:ascii="Garamond" w:hAnsi="Garamond"/>
          <w:b/>
          <w:lang w:val="sq-AL"/>
        </w:rPr>
        <w:t>na të detyrueshme:</w:t>
      </w:r>
    </w:p>
    <w:p w14:paraId="50483A93" w14:textId="1BC17955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1. </w:t>
      </w:r>
      <w:r w:rsidR="000B3354" w:rsidRPr="00A01569">
        <w:rPr>
          <w:rFonts w:ascii="Garamond" w:hAnsi="Garamond"/>
          <w:lang w:val="sq-AL"/>
        </w:rPr>
        <w:t xml:space="preserve">Informacion për formatin me të cilin do të përdoret materiali nga pjesëmarrësit: </w:t>
      </w:r>
      <w:r w:rsidR="00086B2C" w:rsidRPr="00A01569">
        <w:rPr>
          <w:rFonts w:ascii="Garamond" w:hAnsi="Garamond"/>
          <w:lang w:val="sq-AL"/>
        </w:rPr>
        <w:t>Wi</w:t>
      </w:r>
      <w:r w:rsidR="00960550" w:rsidRPr="00A01569">
        <w:rPr>
          <w:rFonts w:ascii="Garamond" w:hAnsi="Garamond"/>
          <w:lang w:val="sq-AL"/>
        </w:rPr>
        <w:t>ndo</w:t>
      </w:r>
      <w:r w:rsidR="00086B2C" w:rsidRPr="00A01569">
        <w:rPr>
          <w:rFonts w:ascii="Garamond" w:hAnsi="Garamond"/>
          <w:lang w:val="sq-AL"/>
        </w:rPr>
        <w:t>w</w:t>
      </w:r>
      <w:r w:rsidR="00960550" w:rsidRPr="00A01569">
        <w:rPr>
          <w:rFonts w:ascii="Garamond" w:hAnsi="Garamond"/>
          <w:lang w:val="sq-AL"/>
        </w:rPr>
        <w:t>s</w:t>
      </w:r>
      <w:r w:rsidR="000B3354" w:rsidRPr="00A01569">
        <w:rPr>
          <w:rFonts w:ascii="Garamond" w:hAnsi="Garamond"/>
          <w:lang w:val="sq-AL"/>
        </w:rPr>
        <w:t>, MacOS; lexues DVD</w:t>
      </w:r>
      <w:r w:rsidR="00AD625B" w:rsidRPr="00A01569">
        <w:rPr>
          <w:rFonts w:ascii="Garamond" w:hAnsi="Garamond"/>
          <w:lang w:val="sq-AL"/>
        </w:rPr>
        <w:t>-je</w:t>
      </w:r>
      <w:r w:rsidR="000B3354" w:rsidRPr="00A01569">
        <w:rPr>
          <w:rFonts w:ascii="Garamond" w:hAnsi="Garamond"/>
          <w:lang w:val="sq-AL"/>
        </w:rPr>
        <w:t>;</w:t>
      </w:r>
    </w:p>
    <w:p w14:paraId="50483A95" w14:textId="396CFE83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2. </w:t>
      </w:r>
      <w:r w:rsidR="000B3354" w:rsidRPr="00A01569">
        <w:rPr>
          <w:rFonts w:ascii="Garamond" w:hAnsi="Garamond"/>
          <w:lang w:val="sq-AL"/>
        </w:rPr>
        <w:t>Kontaktet për ofrim mbështetje</w:t>
      </w:r>
      <w:r w:rsidR="00947104" w:rsidRPr="00A01569">
        <w:rPr>
          <w:rFonts w:ascii="Garamond" w:hAnsi="Garamond"/>
          <w:lang w:val="sq-AL"/>
        </w:rPr>
        <w:t>je</w:t>
      </w:r>
      <w:r w:rsidR="000B3354" w:rsidRPr="00A01569">
        <w:rPr>
          <w:rFonts w:ascii="Garamond" w:hAnsi="Garamond"/>
          <w:lang w:val="sq-AL"/>
        </w:rPr>
        <w:t xml:space="preserve"> teknike për pjesëmarrësit në rastin e aktiviteteve që përdorin teknologjinë e informa</w:t>
      </w:r>
      <w:r w:rsidR="00947104" w:rsidRPr="00A01569">
        <w:rPr>
          <w:rFonts w:ascii="Garamond" w:hAnsi="Garamond"/>
          <w:lang w:val="sq-AL"/>
        </w:rPr>
        <w:t>cionit;</w:t>
      </w:r>
    </w:p>
    <w:p w14:paraId="50483A97" w14:textId="256CB538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3. </w:t>
      </w:r>
      <w:r w:rsidR="000B3354" w:rsidRPr="00A01569">
        <w:rPr>
          <w:rFonts w:ascii="Garamond" w:hAnsi="Garamond"/>
          <w:lang w:val="sq-AL"/>
        </w:rPr>
        <w:t>Çdo material (libër, soft</w:t>
      </w:r>
      <w:r w:rsidR="005035D5" w:rsidRPr="00A01569">
        <w:rPr>
          <w:rFonts w:ascii="Garamond" w:hAnsi="Garamond"/>
          <w:lang w:val="sq-AL"/>
        </w:rPr>
        <w:t>w</w:t>
      </w:r>
      <w:r w:rsidR="000B3354" w:rsidRPr="00A01569">
        <w:rPr>
          <w:rFonts w:ascii="Garamond" w:hAnsi="Garamond"/>
          <w:lang w:val="sq-AL"/>
        </w:rPr>
        <w:t>are etj</w:t>
      </w:r>
      <w:r w:rsidR="00947104" w:rsidRPr="00A01569">
        <w:rPr>
          <w:rFonts w:ascii="Garamond" w:hAnsi="Garamond"/>
          <w:lang w:val="sq-AL"/>
        </w:rPr>
        <w:t>.</w:t>
      </w:r>
      <w:r w:rsidR="000B3354" w:rsidRPr="00A01569">
        <w:rPr>
          <w:rFonts w:ascii="Garamond" w:hAnsi="Garamond"/>
          <w:lang w:val="sq-AL"/>
        </w:rPr>
        <w:t>) që</w:t>
      </w:r>
      <w:r w:rsidR="00AD625B" w:rsidRPr="00A01569">
        <w:rPr>
          <w:rFonts w:ascii="Garamond" w:hAnsi="Garamond"/>
          <w:lang w:val="sq-AL"/>
        </w:rPr>
        <w:t xml:space="preserve"> nevojitet të ketë pjesëmarrësi.</w:t>
      </w:r>
    </w:p>
    <w:p w14:paraId="50483A99" w14:textId="77777777" w:rsidR="000B3354" w:rsidRPr="008D535D" w:rsidRDefault="000B3354" w:rsidP="007A6CDA">
      <w:pPr>
        <w:ind w:firstLine="284"/>
        <w:jc w:val="both"/>
        <w:rPr>
          <w:rFonts w:ascii="Garamond" w:hAnsi="Garamond"/>
          <w:b/>
          <w:lang w:val="sq-AL"/>
        </w:rPr>
      </w:pPr>
      <w:r w:rsidRPr="008D535D">
        <w:rPr>
          <w:rFonts w:ascii="Garamond" w:hAnsi="Garamond"/>
          <w:b/>
          <w:lang w:val="sq-AL"/>
        </w:rPr>
        <w:t xml:space="preserve">III. Dokumentet provuese dhe shoqëruese </w:t>
      </w:r>
    </w:p>
    <w:p w14:paraId="50483A9B" w14:textId="5670DFB6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1. </w:t>
      </w:r>
      <w:r w:rsidR="000B3354" w:rsidRPr="00A01569">
        <w:rPr>
          <w:rFonts w:ascii="Garamond" w:hAnsi="Garamond"/>
          <w:lang w:val="sq-AL"/>
        </w:rPr>
        <w:t>Jetëshkrimi i lektorëve/trajnerëve të përfshirë në aktivitet ose në përgatitjen e kurrikulave të tij;</w:t>
      </w:r>
    </w:p>
    <w:p w14:paraId="50483A9D" w14:textId="1E22C36E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2. </w:t>
      </w:r>
      <w:r w:rsidR="000B3354" w:rsidRPr="00A01569">
        <w:rPr>
          <w:rFonts w:ascii="Garamond" w:hAnsi="Garamond"/>
          <w:lang w:val="sq-AL"/>
        </w:rPr>
        <w:t>Pyetësori i vlerësimit të organizimit të aktivitetit;</w:t>
      </w:r>
    </w:p>
    <w:p w14:paraId="50483A9F" w14:textId="36B01054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3. </w:t>
      </w:r>
      <w:r w:rsidR="000B3354" w:rsidRPr="00A01569">
        <w:rPr>
          <w:rFonts w:ascii="Garamond" w:hAnsi="Garamond"/>
          <w:lang w:val="sq-AL"/>
        </w:rPr>
        <w:t>Pyetësori i vlerësimit të procesit të të mësuarit te pjesëmarrësit në aktivitet (nëse do të ketë vlerësim të tillë);</w:t>
      </w:r>
    </w:p>
    <w:p w14:paraId="50483AA1" w14:textId="1B6F374A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4. </w:t>
      </w:r>
      <w:r w:rsidR="000B3354" w:rsidRPr="00A01569">
        <w:rPr>
          <w:rFonts w:ascii="Garamond" w:hAnsi="Garamond"/>
          <w:lang w:val="sq-AL"/>
        </w:rPr>
        <w:t>Programi i detajuar i aktivitetit;</w:t>
      </w:r>
    </w:p>
    <w:p w14:paraId="50483AA3" w14:textId="14A8E462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5. </w:t>
      </w:r>
      <w:r w:rsidR="000B3354" w:rsidRPr="00A01569">
        <w:rPr>
          <w:rFonts w:ascii="Garamond" w:hAnsi="Garamond"/>
          <w:lang w:val="sq-AL"/>
        </w:rPr>
        <w:t xml:space="preserve">Të gjitha materialet didaktike që do të përdoren për aktivitetin, si: kurrikula, materiale reference, prezantime dhe materiale </w:t>
      </w:r>
      <w:r w:rsidR="00AF518A" w:rsidRPr="00A01569">
        <w:rPr>
          <w:rFonts w:ascii="Garamond" w:hAnsi="Garamond"/>
          <w:lang w:val="sq-AL"/>
        </w:rPr>
        <w:t>mbë</w:t>
      </w:r>
      <w:r w:rsidR="00AD79B2" w:rsidRPr="00A01569">
        <w:rPr>
          <w:rFonts w:ascii="Garamond" w:hAnsi="Garamond"/>
          <w:lang w:val="sq-AL"/>
        </w:rPr>
        <w:t>shtet</w:t>
      </w:r>
      <w:r w:rsidR="00AF518A" w:rsidRPr="00A01569">
        <w:rPr>
          <w:rFonts w:ascii="Garamond" w:hAnsi="Garamond"/>
          <w:lang w:val="sq-AL"/>
        </w:rPr>
        <w:t xml:space="preserve">ëse </w:t>
      </w:r>
      <w:r w:rsidR="000B3354" w:rsidRPr="00A01569">
        <w:rPr>
          <w:rFonts w:ascii="Garamond" w:hAnsi="Garamond"/>
          <w:lang w:val="sq-AL"/>
        </w:rPr>
        <w:t>për pjesëmarrësit;</w:t>
      </w:r>
    </w:p>
    <w:p w14:paraId="50483AA5" w14:textId="2E4E368E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6. </w:t>
      </w:r>
      <w:r w:rsidR="000B3354" w:rsidRPr="00A01569">
        <w:rPr>
          <w:rFonts w:ascii="Garamond" w:hAnsi="Garamond"/>
          <w:lang w:val="sq-AL"/>
        </w:rPr>
        <w:t>Kopja e firmosur nga perso</w:t>
      </w:r>
      <w:r w:rsidR="007E2567" w:rsidRPr="00A01569">
        <w:rPr>
          <w:rFonts w:ascii="Garamond" w:hAnsi="Garamond"/>
          <w:lang w:val="sq-AL"/>
        </w:rPr>
        <w:t>ni i kontaktit të deklaratës për</w:t>
      </w:r>
      <w:r w:rsidR="000B3354" w:rsidRPr="00A01569">
        <w:rPr>
          <w:rFonts w:ascii="Garamond" w:hAnsi="Garamond"/>
          <w:lang w:val="sq-AL"/>
        </w:rPr>
        <w:t xml:space="preserve"> konfliktin e interesit (nëse ka konflikt interesi). </w:t>
      </w:r>
    </w:p>
    <w:p w14:paraId="50483AA7" w14:textId="098FACD9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7. </w:t>
      </w:r>
      <w:r w:rsidR="00DD2CA0" w:rsidRPr="00A01569">
        <w:rPr>
          <w:rFonts w:ascii="Garamond" w:hAnsi="Garamond"/>
          <w:lang w:val="sq-AL"/>
        </w:rPr>
        <w:t xml:space="preserve">Kopja </w:t>
      </w:r>
      <w:r w:rsidR="00A674CB" w:rsidRPr="00A01569">
        <w:rPr>
          <w:rFonts w:ascii="Garamond" w:hAnsi="Garamond"/>
          <w:lang w:val="sq-AL"/>
        </w:rPr>
        <w:t>e c</w:t>
      </w:r>
      <w:r w:rsidR="000B3354" w:rsidRPr="00A01569">
        <w:rPr>
          <w:rFonts w:ascii="Garamond" w:hAnsi="Garamond"/>
          <w:lang w:val="sq-AL"/>
        </w:rPr>
        <w:t>ertifikatës për profesionistët pjesëmarrës në aktivitet.</w:t>
      </w:r>
    </w:p>
    <w:p w14:paraId="50483AA8" w14:textId="77777777" w:rsidR="000B3354" w:rsidRPr="00A01569" w:rsidRDefault="000B3354" w:rsidP="007A6CDA">
      <w:pPr>
        <w:ind w:firstLine="284"/>
        <w:jc w:val="both"/>
        <w:rPr>
          <w:rFonts w:ascii="Garamond" w:hAnsi="Garamond"/>
          <w:lang w:val="sq-AL"/>
        </w:rPr>
      </w:pPr>
    </w:p>
    <w:p w14:paraId="50483AAF" w14:textId="258BF0BA" w:rsidR="00BD4CFC" w:rsidRPr="00A01569" w:rsidRDefault="003139B7" w:rsidP="007A6CDA">
      <w:pPr>
        <w:jc w:val="center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ANEKS NR.2</w:t>
      </w:r>
    </w:p>
    <w:p w14:paraId="50483AB0" w14:textId="77777777" w:rsidR="000B3354" w:rsidRPr="00A01569" w:rsidRDefault="000B3354" w:rsidP="007A6CDA">
      <w:pPr>
        <w:jc w:val="center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KREDITET PËR AKTIVITETET E EDUKIMIT </w:t>
      </w:r>
      <w:r w:rsidR="00CB5E6E" w:rsidRPr="00A01569">
        <w:rPr>
          <w:rFonts w:ascii="Garamond" w:hAnsi="Garamond"/>
          <w:lang w:val="sq-AL"/>
        </w:rPr>
        <w:t>T</w:t>
      </w:r>
      <w:r w:rsidRPr="00A01569">
        <w:rPr>
          <w:rFonts w:ascii="Garamond" w:hAnsi="Garamond"/>
          <w:lang w:val="sq-AL"/>
        </w:rPr>
        <w:t xml:space="preserve">Ë </w:t>
      </w:r>
      <w:r w:rsidR="00CB5E6E" w:rsidRPr="00A01569">
        <w:rPr>
          <w:rFonts w:ascii="Garamond" w:hAnsi="Garamond"/>
          <w:lang w:val="sq-AL"/>
        </w:rPr>
        <w:t>VAZHDUESH</w:t>
      </w:r>
      <w:r w:rsidR="0058552A" w:rsidRPr="00A01569">
        <w:rPr>
          <w:rFonts w:ascii="Garamond" w:hAnsi="Garamond"/>
          <w:lang w:val="sq-AL"/>
        </w:rPr>
        <w:t>Ë</w:t>
      </w:r>
      <w:r w:rsidR="00CB5E6E" w:rsidRPr="00A01569">
        <w:rPr>
          <w:rFonts w:ascii="Garamond" w:hAnsi="Garamond"/>
          <w:lang w:val="sq-AL"/>
        </w:rPr>
        <w:t xml:space="preserve">M </w:t>
      </w:r>
      <w:r w:rsidRPr="00A01569">
        <w:rPr>
          <w:rFonts w:ascii="Garamond" w:hAnsi="Garamond"/>
          <w:lang w:val="sq-AL"/>
        </w:rPr>
        <w:t>QË AKREDITOHEN</w:t>
      </w:r>
    </w:p>
    <w:p w14:paraId="50483AB1" w14:textId="77777777" w:rsidR="003139B7" w:rsidRPr="00A01569" w:rsidRDefault="003139B7" w:rsidP="007A6CDA">
      <w:pPr>
        <w:ind w:firstLine="284"/>
        <w:jc w:val="both"/>
        <w:rPr>
          <w:rFonts w:ascii="Garamond" w:hAnsi="Garamond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"/>
        <w:gridCol w:w="3510"/>
        <w:gridCol w:w="4882"/>
      </w:tblGrid>
      <w:tr w:rsidR="000B3354" w:rsidRPr="00A01569" w14:paraId="50483AB5" w14:textId="77777777" w:rsidTr="000B3354">
        <w:tc>
          <w:tcPr>
            <w:tcW w:w="8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3AB4" w14:textId="365DEAFD" w:rsidR="000B3354" w:rsidRPr="005A67D2" w:rsidRDefault="00181893" w:rsidP="007A6CDA">
            <w:pPr>
              <w:jc w:val="both"/>
              <w:rPr>
                <w:rFonts w:ascii="Garamond" w:hAnsi="Garamond"/>
                <w:b/>
                <w:lang w:val="sq-AL"/>
              </w:rPr>
            </w:pPr>
            <w:r w:rsidRPr="005A67D2">
              <w:rPr>
                <w:rFonts w:ascii="Garamond" w:hAnsi="Garamond"/>
                <w:b/>
                <w:lang w:val="sq-AL"/>
              </w:rPr>
              <w:t>Kriteret e përgjithshme</w:t>
            </w:r>
          </w:p>
        </w:tc>
      </w:tr>
      <w:tr w:rsidR="000B3354" w:rsidRPr="00A01569" w14:paraId="50483AB8" w14:textId="77777777" w:rsidTr="000B3354">
        <w:tc>
          <w:tcPr>
            <w:tcW w:w="8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3AB7" w14:textId="4C0CCCA4" w:rsidR="000B3354" w:rsidRPr="00A01569" w:rsidRDefault="000B3354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 xml:space="preserve">Një aktivitet i edukimit </w:t>
            </w:r>
            <w:r w:rsidR="00CB5E6E" w:rsidRPr="00A01569">
              <w:rPr>
                <w:rFonts w:ascii="Garamond" w:hAnsi="Garamond"/>
                <w:lang w:val="sq-AL"/>
              </w:rPr>
              <w:t>t</w:t>
            </w:r>
            <w:r w:rsidR="0058552A" w:rsidRPr="00A01569">
              <w:rPr>
                <w:rFonts w:ascii="Garamond" w:hAnsi="Garamond"/>
                <w:lang w:val="sq-AL"/>
              </w:rPr>
              <w:t>ë</w:t>
            </w:r>
            <w:r w:rsidR="00CB5E6E" w:rsidRPr="00A01569">
              <w:rPr>
                <w:rFonts w:ascii="Garamond" w:hAnsi="Garamond"/>
                <w:lang w:val="sq-AL"/>
              </w:rPr>
              <w:t xml:space="preserve"> vazhduesh</w:t>
            </w:r>
            <w:r w:rsidR="0058552A" w:rsidRPr="00A01569">
              <w:rPr>
                <w:rFonts w:ascii="Garamond" w:hAnsi="Garamond"/>
                <w:lang w:val="sq-AL"/>
              </w:rPr>
              <w:t>ë</w:t>
            </w:r>
            <w:r w:rsidR="00CB5E6E" w:rsidRPr="00A01569">
              <w:rPr>
                <w:rFonts w:ascii="Garamond" w:hAnsi="Garamond"/>
                <w:lang w:val="sq-AL"/>
              </w:rPr>
              <w:t>m</w:t>
            </w:r>
            <w:r w:rsidRPr="00A01569">
              <w:rPr>
                <w:rFonts w:ascii="Garamond" w:hAnsi="Garamond"/>
                <w:lang w:val="sq-AL"/>
              </w:rPr>
              <w:t xml:space="preserve"> nuk vlerësohet me më shumë se 50 kredite</w:t>
            </w:r>
            <w:r w:rsidR="00E9297C" w:rsidRPr="00A01569">
              <w:rPr>
                <w:rFonts w:ascii="Garamond" w:hAnsi="Garamond"/>
                <w:lang w:val="sq-AL"/>
              </w:rPr>
              <w:t>.</w:t>
            </w:r>
          </w:p>
        </w:tc>
      </w:tr>
      <w:tr w:rsidR="000B3354" w:rsidRPr="00A01569" w14:paraId="50483ABA" w14:textId="77777777" w:rsidTr="000B3354">
        <w:tc>
          <w:tcPr>
            <w:tcW w:w="8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AB9" w14:textId="77777777" w:rsidR="000B3354" w:rsidRPr="00A01569" w:rsidRDefault="000B3354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 xml:space="preserve">Një aktivitet i edukimit </w:t>
            </w:r>
            <w:r w:rsidR="00CB5E6E" w:rsidRPr="00A01569">
              <w:rPr>
                <w:rFonts w:ascii="Garamond" w:hAnsi="Garamond"/>
                <w:lang w:val="sq-AL"/>
              </w:rPr>
              <w:t xml:space="preserve"> t</w:t>
            </w:r>
            <w:r w:rsidR="0058552A" w:rsidRPr="00A01569">
              <w:rPr>
                <w:rFonts w:ascii="Garamond" w:hAnsi="Garamond"/>
                <w:lang w:val="sq-AL"/>
              </w:rPr>
              <w:t>ë</w:t>
            </w:r>
            <w:r w:rsidR="00CB5E6E" w:rsidRPr="00A01569">
              <w:rPr>
                <w:rFonts w:ascii="Garamond" w:hAnsi="Garamond"/>
                <w:lang w:val="sq-AL"/>
              </w:rPr>
              <w:t xml:space="preserve"> vazhduesh</w:t>
            </w:r>
            <w:r w:rsidR="0058552A" w:rsidRPr="00A01569">
              <w:rPr>
                <w:rFonts w:ascii="Garamond" w:hAnsi="Garamond"/>
                <w:lang w:val="sq-AL"/>
              </w:rPr>
              <w:t>ë</w:t>
            </w:r>
            <w:r w:rsidR="00CB5E6E" w:rsidRPr="00A01569">
              <w:rPr>
                <w:rFonts w:ascii="Garamond" w:hAnsi="Garamond"/>
                <w:lang w:val="sq-AL"/>
              </w:rPr>
              <w:t>m</w:t>
            </w:r>
            <w:r w:rsidRPr="00A01569">
              <w:rPr>
                <w:rFonts w:ascii="Garamond" w:hAnsi="Garamond"/>
                <w:lang w:val="sq-AL"/>
              </w:rPr>
              <w:t xml:space="preserve"> nuk vlerësohet me më shumë se 6 kredite në ditë.</w:t>
            </w:r>
          </w:p>
        </w:tc>
      </w:tr>
      <w:tr w:rsidR="000B3354" w:rsidRPr="00A01569" w14:paraId="50483ABE" w14:textId="77777777" w:rsidTr="000B3354">
        <w:tc>
          <w:tcPr>
            <w:tcW w:w="8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3ABD" w14:textId="22139C87" w:rsidR="000B3354" w:rsidRPr="005A67D2" w:rsidRDefault="000B3354" w:rsidP="007A6CDA">
            <w:pPr>
              <w:jc w:val="both"/>
              <w:rPr>
                <w:rFonts w:ascii="Garamond" w:hAnsi="Garamond"/>
                <w:b/>
                <w:lang w:val="sq-AL"/>
              </w:rPr>
            </w:pPr>
            <w:r w:rsidRPr="005A67D2">
              <w:rPr>
                <w:rFonts w:ascii="Garamond" w:hAnsi="Garamond"/>
                <w:b/>
                <w:lang w:val="sq-AL"/>
              </w:rPr>
              <w:t xml:space="preserve">Kriteret e </w:t>
            </w:r>
            <w:r w:rsidR="003139B7" w:rsidRPr="005A67D2">
              <w:rPr>
                <w:rFonts w:ascii="Garamond" w:hAnsi="Garamond"/>
                <w:b/>
                <w:lang w:val="sq-AL"/>
              </w:rPr>
              <w:t>veçanta</w:t>
            </w:r>
          </w:p>
        </w:tc>
      </w:tr>
      <w:tr w:rsidR="000B3354" w:rsidRPr="005A67D2" w14:paraId="50483AC3" w14:textId="77777777" w:rsidTr="00181893">
        <w:trPr>
          <w:trHeight w:val="3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ABF" w14:textId="2194C164" w:rsidR="000B3354" w:rsidRPr="005A67D2" w:rsidRDefault="005A67D2" w:rsidP="007A6CDA">
            <w:pPr>
              <w:jc w:val="both"/>
              <w:rPr>
                <w:rFonts w:ascii="Garamond" w:hAnsi="Garamond"/>
                <w:b/>
                <w:lang w:val="sq-AL"/>
              </w:rPr>
            </w:pPr>
            <w:r w:rsidRPr="005A67D2">
              <w:rPr>
                <w:rFonts w:ascii="Garamond" w:hAnsi="Garamond"/>
                <w:b/>
                <w:lang w:val="sq-AL"/>
              </w:rPr>
              <w:t>N</w:t>
            </w:r>
            <w:r w:rsidR="000B3354" w:rsidRPr="005A67D2">
              <w:rPr>
                <w:rFonts w:ascii="Garamond" w:hAnsi="Garamond"/>
                <w:b/>
                <w:lang w:val="sq-AL"/>
              </w:rPr>
              <w:t>R</w:t>
            </w:r>
            <w:r w:rsidR="003139B7" w:rsidRPr="005A67D2">
              <w:rPr>
                <w:rFonts w:ascii="Garamond" w:hAnsi="Garamond"/>
                <w:b/>
                <w:lang w:val="sq-AL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3AC1" w14:textId="7997EB00" w:rsidR="000B3354" w:rsidRPr="005A67D2" w:rsidRDefault="00181893" w:rsidP="007A6CDA">
            <w:pPr>
              <w:jc w:val="both"/>
              <w:rPr>
                <w:rFonts w:ascii="Garamond" w:hAnsi="Garamond"/>
                <w:b/>
                <w:lang w:val="sq-AL"/>
              </w:rPr>
            </w:pPr>
            <w:r w:rsidRPr="005A67D2">
              <w:rPr>
                <w:rFonts w:ascii="Garamond" w:hAnsi="Garamond"/>
                <w:b/>
                <w:lang w:val="sq-AL"/>
              </w:rPr>
              <w:t>EMËRTIMI I AKTIVITETIT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AC2" w14:textId="77777777" w:rsidR="000B3354" w:rsidRPr="005A67D2" w:rsidRDefault="000B3354" w:rsidP="007A6CDA">
            <w:pPr>
              <w:jc w:val="both"/>
              <w:rPr>
                <w:rFonts w:ascii="Garamond" w:hAnsi="Garamond"/>
                <w:b/>
                <w:lang w:val="sq-AL"/>
              </w:rPr>
            </w:pPr>
            <w:r w:rsidRPr="005A67D2">
              <w:rPr>
                <w:rFonts w:ascii="Garamond" w:hAnsi="Garamond"/>
                <w:b/>
                <w:lang w:val="sq-AL"/>
              </w:rPr>
              <w:t>KREDITET</w:t>
            </w:r>
          </w:p>
        </w:tc>
      </w:tr>
      <w:tr w:rsidR="000B3354" w:rsidRPr="00A01569" w14:paraId="50483AC8" w14:textId="77777777" w:rsidTr="000B335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AC4" w14:textId="77777777" w:rsidR="000B3354" w:rsidRPr="00A01569" w:rsidRDefault="000B3354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AC5" w14:textId="77777777" w:rsidR="000B3354" w:rsidRPr="00A01569" w:rsidRDefault="003139B7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 xml:space="preserve">Konferencë </w:t>
            </w:r>
            <w:r w:rsidR="000B3354" w:rsidRPr="00A01569">
              <w:rPr>
                <w:rFonts w:ascii="Garamond" w:hAnsi="Garamond"/>
                <w:lang w:val="sq-AL"/>
              </w:rPr>
              <w:t xml:space="preserve">shkencore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AC6" w14:textId="77777777" w:rsidR="000B3354" w:rsidRPr="00A01569" w:rsidRDefault="000B3354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>1 orë = 1</w:t>
            </w:r>
            <w:r w:rsidR="00D624E1" w:rsidRPr="00A01569">
              <w:rPr>
                <w:rFonts w:ascii="Garamond" w:hAnsi="Garamond"/>
                <w:lang w:val="sq-AL"/>
              </w:rPr>
              <w:t>,5</w:t>
            </w:r>
            <w:r w:rsidR="003139B7" w:rsidRPr="00A01569">
              <w:rPr>
                <w:rFonts w:ascii="Garamond" w:hAnsi="Garamond"/>
                <w:lang w:val="sq-AL"/>
              </w:rPr>
              <w:t xml:space="preserve"> kredite</w:t>
            </w:r>
          </w:p>
          <w:p w14:paraId="50483AC7" w14:textId="77777777" w:rsidR="000B3354" w:rsidRPr="00A01569" w:rsidRDefault="00DD2CA0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>(përllogaritja kryhet duke sh</w:t>
            </w:r>
            <w:r w:rsidR="000B3354" w:rsidRPr="00A01569">
              <w:rPr>
                <w:rFonts w:ascii="Garamond" w:hAnsi="Garamond"/>
                <w:lang w:val="sq-AL"/>
              </w:rPr>
              <w:t xml:space="preserve">mangur kohën e pushimeve, </w:t>
            </w:r>
            <w:r w:rsidR="003139B7" w:rsidRPr="00A01569">
              <w:rPr>
                <w:rFonts w:ascii="Garamond" w:hAnsi="Garamond"/>
                <w:lang w:val="sq-AL"/>
              </w:rPr>
              <w:t xml:space="preserve">të hapjes </w:t>
            </w:r>
            <w:r w:rsidR="000B3354" w:rsidRPr="00A01569">
              <w:rPr>
                <w:rFonts w:ascii="Garamond" w:hAnsi="Garamond"/>
                <w:lang w:val="sq-AL"/>
              </w:rPr>
              <w:t>e</w:t>
            </w:r>
            <w:r w:rsidR="003139B7" w:rsidRPr="00A01569">
              <w:rPr>
                <w:rFonts w:ascii="Garamond" w:hAnsi="Garamond"/>
                <w:lang w:val="sq-AL"/>
              </w:rPr>
              <w:t xml:space="preserve"> të</w:t>
            </w:r>
            <w:r w:rsidR="000B3354" w:rsidRPr="00A01569">
              <w:rPr>
                <w:rFonts w:ascii="Garamond" w:hAnsi="Garamond"/>
                <w:lang w:val="sq-AL"/>
              </w:rPr>
              <w:t xml:space="preserve"> mbylljes së aktivitetit)</w:t>
            </w:r>
          </w:p>
        </w:tc>
      </w:tr>
      <w:tr w:rsidR="000B3354" w:rsidRPr="00A01569" w14:paraId="50483ACD" w14:textId="77777777" w:rsidTr="000B335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AC9" w14:textId="77777777" w:rsidR="000B3354" w:rsidRPr="00A01569" w:rsidRDefault="000B3354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ACA" w14:textId="77777777" w:rsidR="000B3354" w:rsidRPr="00A01569" w:rsidRDefault="000B3354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>Konferencë (maksimumi 3 ditë)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ACB" w14:textId="77777777" w:rsidR="000B3354" w:rsidRPr="00A01569" w:rsidRDefault="00D624E1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 xml:space="preserve">1 orë = 1 </w:t>
            </w:r>
            <w:r w:rsidR="00115763" w:rsidRPr="00A01569">
              <w:rPr>
                <w:rFonts w:ascii="Garamond" w:hAnsi="Garamond"/>
                <w:lang w:val="sq-AL"/>
              </w:rPr>
              <w:t xml:space="preserve"> kredit</w:t>
            </w:r>
          </w:p>
          <w:p w14:paraId="50483ACC" w14:textId="77777777" w:rsidR="000B3354" w:rsidRPr="00A01569" w:rsidRDefault="000B3354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>(për</w:t>
            </w:r>
            <w:r w:rsidR="00DD2CA0" w:rsidRPr="00A01569">
              <w:rPr>
                <w:rFonts w:ascii="Garamond" w:hAnsi="Garamond"/>
                <w:lang w:val="sq-AL"/>
              </w:rPr>
              <w:t>llogaritja kryhet duke sh</w:t>
            </w:r>
            <w:r w:rsidRPr="00A01569">
              <w:rPr>
                <w:rFonts w:ascii="Garamond" w:hAnsi="Garamond"/>
                <w:lang w:val="sq-AL"/>
              </w:rPr>
              <w:t xml:space="preserve">mangur kohën e pushimeve, </w:t>
            </w:r>
            <w:r w:rsidR="00115763" w:rsidRPr="00A01569">
              <w:rPr>
                <w:rFonts w:ascii="Garamond" w:hAnsi="Garamond"/>
                <w:lang w:val="sq-AL"/>
              </w:rPr>
              <w:t>të hapjes e të mbylljes së aktivitetit)</w:t>
            </w:r>
          </w:p>
        </w:tc>
      </w:tr>
      <w:tr w:rsidR="000B3354" w:rsidRPr="00A01569" w14:paraId="50483AD2" w14:textId="77777777" w:rsidTr="000B335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ACE" w14:textId="77777777" w:rsidR="000B3354" w:rsidRPr="00A01569" w:rsidRDefault="000B3354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ACF" w14:textId="77777777" w:rsidR="000B3354" w:rsidRPr="00A01569" w:rsidRDefault="00115763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>Traj</w:t>
            </w:r>
            <w:r w:rsidR="000B3354" w:rsidRPr="00A01569">
              <w:rPr>
                <w:rFonts w:ascii="Garamond" w:hAnsi="Garamond"/>
                <w:lang w:val="sq-AL"/>
              </w:rPr>
              <w:t>nimi (1 ditë deri në 3 muaj)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AD0" w14:textId="77777777" w:rsidR="000B3354" w:rsidRPr="00A01569" w:rsidRDefault="000B3354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>1 orë = 0.5 kredite</w:t>
            </w:r>
          </w:p>
          <w:p w14:paraId="50483AD1" w14:textId="77777777" w:rsidR="000B3354" w:rsidRPr="00A01569" w:rsidRDefault="00DD2CA0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>(përllogaritja kryhet duke sh</w:t>
            </w:r>
            <w:r w:rsidR="000B3354" w:rsidRPr="00A01569">
              <w:rPr>
                <w:rFonts w:ascii="Garamond" w:hAnsi="Garamond"/>
                <w:lang w:val="sq-AL"/>
              </w:rPr>
              <w:t xml:space="preserve">mangur kohën e pushimeve, </w:t>
            </w:r>
            <w:r w:rsidR="00115763" w:rsidRPr="00A01569">
              <w:rPr>
                <w:rFonts w:ascii="Garamond" w:hAnsi="Garamond"/>
                <w:lang w:val="sq-AL"/>
              </w:rPr>
              <w:t>të hapjes e të mbylljes së aktivitetit)</w:t>
            </w:r>
          </w:p>
        </w:tc>
      </w:tr>
      <w:tr w:rsidR="000B3354" w:rsidRPr="00A01569" w14:paraId="50483AD7" w14:textId="77777777" w:rsidTr="000B335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AD3" w14:textId="77777777" w:rsidR="000B3354" w:rsidRPr="00A01569" w:rsidRDefault="000B3354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AD4" w14:textId="77777777" w:rsidR="000B3354" w:rsidRPr="00A01569" w:rsidRDefault="00115763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>W</w:t>
            </w:r>
            <w:r w:rsidR="00960550" w:rsidRPr="00A01569">
              <w:rPr>
                <w:rFonts w:ascii="Garamond" w:hAnsi="Garamond"/>
                <w:lang w:val="sq-AL"/>
              </w:rPr>
              <w:t xml:space="preserve">orkshop </w:t>
            </w:r>
            <w:r w:rsidR="000B3354" w:rsidRPr="00A01569">
              <w:rPr>
                <w:rFonts w:ascii="Garamond" w:hAnsi="Garamond"/>
                <w:lang w:val="sq-AL"/>
              </w:rPr>
              <w:t>(1- 2 ditë)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AD5" w14:textId="77777777" w:rsidR="000B3354" w:rsidRPr="00A01569" w:rsidRDefault="000B3354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>1 orë = 0.5 kredite</w:t>
            </w:r>
          </w:p>
          <w:p w14:paraId="50483AD6" w14:textId="77777777" w:rsidR="000B3354" w:rsidRPr="00A01569" w:rsidRDefault="00DD2CA0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>(përllogaritja kryhet duke sh</w:t>
            </w:r>
            <w:r w:rsidR="000B3354" w:rsidRPr="00A01569">
              <w:rPr>
                <w:rFonts w:ascii="Garamond" w:hAnsi="Garamond"/>
                <w:lang w:val="sq-AL"/>
              </w:rPr>
              <w:t xml:space="preserve">mangur kohën e pushimeve, </w:t>
            </w:r>
            <w:r w:rsidR="00115763" w:rsidRPr="00A01569">
              <w:rPr>
                <w:rFonts w:ascii="Garamond" w:hAnsi="Garamond"/>
                <w:lang w:val="sq-AL"/>
              </w:rPr>
              <w:t>të hapjes e të mbylljes së aktivitetit)</w:t>
            </w:r>
          </w:p>
        </w:tc>
      </w:tr>
      <w:tr w:rsidR="000B3354" w:rsidRPr="00A01569" w14:paraId="50483ADC" w14:textId="77777777" w:rsidTr="000B335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AD8" w14:textId="77777777" w:rsidR="000B3354" w:rsidRPr="00A01569" w:rsidRDefault="000B3354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AD9" w14:textId="77777777" w:rsidR="000B3354" w:rsidRPr="00A01569" w:rsidRDefault="000B3354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>Prezantim leksioni (maksimumi 2 orë)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3ADA" w14:textId="77777777" w:rsidR="000B3354" w:rsidRPr="00A01569" w:rsidRDefault="000B3354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>1 orë = 1 kredit</w:t>
            </w:r>
          </w:p>
          <w:p w14:paraId="50483ADB" w14:textId="77777777" w:rsidR="000B3354" w:rsidRPr="00A01569" w:rsidRDefault="000B3354" w:rsidP="007A6CDA">
            <w:pPr>
              <w:jc w:val="both"/>
              <w:rPr>
                <w:rFonts w:ascii="Garamond" w:hAnsi="Garamond"/>
                <w:lang w:val="sq-AL"/>
              </w:rPr>
            </w:pPr>
          </w:p>
        </w:tc>
      </w:tr>
      <w:tr w:rsidR="000B3354" w:rsidRPr="00A01569" w14:paraId="50483AE1" w14:textId="77777777" w:rsidTr="000B335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ADD" w14:textId="77777777" w:rsidR="000B3354" w:rsidRPr="00A01569" w:rsidRDefault="000B3354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ADE" w14:textId="77777777" w:rsidR="000B3354" w:rsidRPr="00A01569" w:rsidRDefault="000B3354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>Grup rishikimi (1- 2 orë)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3AE0" w14:textId="24B64FF3" w:rsidR="000B3354" w:rsidRPr="00A01569" w:rsidRDefault="00D624E1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>1 orë = 1</w:t>
            </w:r>
            <w:r w:rsidR="00A368C2" w:rsidRPr="00A01569">
              <w:rPr>
                <w:rFonts w:ascii="Garamond" w:hAnsi="Garamond"/>
                <w:lang w:val="sq-AL"/>
              </w:rPr>
              <w:t xml:space="preserve"> kredit</w:t>
            </w:r>
          </w:p>
        </w:tc>
      </w:tr>
      <w:tr w:rsidR="000B3354" w:rsidRPr="00A01569" w14:paraId="50483AE9" w14:textId="77777777" w:rsidTr="000B335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3AE3" w14:textId="77777777" w:rsidR="000B3354" w:rsidRPr="00A01569" w:rsidRDefault="000B3354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3AE5" w14:textId="77777777" w:rsidR="000B3354" w:rsidRPr="00A01569" w:rsidRDefault="000B3354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 xml:space="preserve">Edukim në distancë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3AE8" w14:textId="5EA61667" w:rsidR="000B3354" w:rsidRPr="00A01569" w:rsidRDefault="00181893" w:rsidP="007A6CDA">
            <w:pPr>
              <w:jc w:val="both"/>
              <w:rPr>
                <w:rFonts w:ascii="Garamond" w:hAnsi="Garamond"/>
                <w:lang w:val="sq-AL"/>
              </w:rPr>
            </w:pPr>
            <w:r w:rsidRPr="00A01569">
              <w:rPr>
                <w:rFonts w:ascii="Garamond" w:hAnsi="Garamond"/>
                <w:lang w:val="sq-AL"/>
              </w:rPr>
              <w:t>3 kredite në ditë</w:t>
            </w:r>
          </w:p>
        </w:tc>
      </w:tr>
    </w:tbl>
    <w:p w14:paraId="541F6665" w14:textId="77777777" w:rsidR="00181893" w:rsidRPr="00A01569" w:rsidRDefault="00181893" w:rsidP="007A6CDA">
      <w:pPr>
        <w:jc w:val="center"/>
        <w:rPr>
          <w:rFonts w:ascii="Garamond" w:hAnsi="Garamond"/>
          <w:lang w:val="sq-AL"/>
        </w:rPr>
      </w:pPr>
    </w:p>
    <w:p w14:paraId="53A81339" w14:textId="77777777" w:rsidR="00181893" w:rsidRPr="00A01569" w:rsidRDefault="00181893" w:rsidP="007A6CDA">
      <w:pPr>
        <w:jc w:val="center"/>
        <w:rPr>
          <w:rFonts w:ascii="Garamond" w:hAnsi="Garamond"/>
          <w:lang w:val="sq-AL"/>
        </w:rPr>
      </w:pPr>
    </w:p>
    <w:p w14:paraId="71F64613" w14:textId="77777777" w:rsidR="00181893" w:rsidRPr="00A01569" w:rsidRDefault="00181893" w:rsidP="007A6CDA">
      <w:pPr>
        <w:jc w:val="center"/>
        <w:rPr>
          <w:rFonts w:ascii="Garamond" w:hAnsi="Garamond"/>
          <w:lang w:val="sq-AL"/>
        </w:rPr>
      </w:pPr>
    </w:p>
    <w:p w14:paraId="50483AEB" w14:textId="049ED15C" w:rsidR="00593611" w:rsidRPr="00A01569" w:rsidRDefault="00593611" w:rsidP="007A6CDA">
      <w:pPr>
        <w:jc w:val="center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ANEKS NR.3</w:t>
      </w:r>
    </w:p>
    <w:p w14:paraId="50483AEC" w14:textId="77777777" w:rsidR="000B3354" w:rsidRPr="00A01569" w:rsidRDefault="00593611" w:rsidP="007A6CDA">
      <w:pPr>
        <w:jc w:val="center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>TË DHËNA PËR OFRUESIT E AKTIVITETIT NË VAZHDIM</w:t>
      </w:r>
    </w:p>
    <w:p w14:paraId="50483AED" w14:textId="77777777" w:rsidR="009B23EB" w:rsidRPr="00A01569" w:rsidRDefault="009B23EB" w:rsidP="007A6CDA">
      <w:pPr>
        <w:jc w:val="center"/>
        <w:rPr>
          <w:rFonts w:ascii="Garamond" w:hAnsi="Garamond"/>
          <w:lang w:val="sq-AL"/>
        </w:rPr>
      </w:pPr>
    </w:p>
    <w:p w14:paraId="50483AEE" w14:textId="20B76301" w:rsidR="000B3354" w:rsidRPr="00515A29" w:rsidRDefault="000B3354" w:rsidP="007A6CDA">
      <w:pPr>
        <w:ind w:firstLine="284"/>
        <w:jc w:val="both"/>
        <w:rPr>
          <w:rFonts w:ascii="Garamond" w:hAnsi="Garamond"/>
          <w:b/>
          <w:lang w:val="sq-AL"/>
        </w:rPr>
      </w:pPr>
      <w:r w:rsidRPr="00515A29">
        <w:rPr>
          <w:rFonts w:ascii="Garamond" w:hAnsi="Garamond"/>
          <w:b/>
          <w:lang w:val="sq-AL"/>
        </w:rPr>
        <w:t>I. Përmbajtja e formularit të kërkesës për akreditimin filles</w:t>
      </w:r>
      <w:r w:rsidR="007F5E58" w:rsidRPr="00515A29">
        <w:rPr>
          <w:rFonts w:ascii="Garamond" w:hAnsi="Garamond"/>
          <w:b/>
          <w:lang w:val="sq-AL"/>
        </w:rPr>
        <w:t>tar të ofruesit të shërbimeve të</w:t>
      </w:r>
      <w:r w:rsidRPr="00515A29">
        <w:rPr>
          <w:rFonts w:ascii="Garamond" w:hAnsi="Garamond"/>
          <w:b/>
          <w:lang w:val="sq-AL"/>
        </w:rPr>
        <w:t xml:space="preserve"> edukimit </w:t>
      </w:r>
      <w:r w:rsidR="00CB5E6E" w:rsidRPr="00515A29">
        <w:rPr>
          <w:rFonts w:ascii="Garamond" w:hAnsi="Garamond"/>
          <w:b/>
          <w:lang w:val="sq-AL"/>
        </w:rPr>
        <w:t>t</w:t>
      </w:r>
      <w:r w:rsidR="0058552A" w:rsidRPr="00515A29">
        <w:rPr>
          <w:rFonts w:ascii="Garamond" w:hAnsi="Garamond"/>
          <w:b/>
          <w:lang w:val="sq-AL"/>
        </w:rPr>
        <w:t>ë</w:t>
      </w:r>
      <w:r w:rsidR="00CB5E6E" w:rsidRPr="00515A29">
        <w:rPr>
          <w:rFonts w:ascii="Garamond" w:hAnsi="Garamond"/>
          <w:b/>
          <w:lang w:val="sq-AL"/>
        </w:rPr>
        <w:t xml:space="preserve"> vazhduesh</w:t>
      </w:r>
      <w:r w:rsidR="0058552A" w:rsidRPr="00515A29">
        <w:rPr>
          <w:rFonts w:ascii="Garamond" w:hAnsi="Garamond"/>
          <w:b/>
          <w:lang w:val="sq-AL"/>
        </w:rPr>
        <w:t>ë</w:t>
      </w:r>
      <w:r w:rsidR="00CB5E6E" w:rsidRPr="00515A29">
        <w:rPr>
          <w:rFonts w:ascii="Garamond" w:hAnsi="Garamond"/>
          <w:b/>
          <w:lang w:val="sq-AL"/>
        </w:rPr>
        <w:t>m</w:t>
      </w:r>
    </w:p>
    <w:p w14:paraId="50483AF0" w14:textId="0125F1A7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1. </w:t>
      </w:r>
      <w:r w:rsidR="007F73E6" w:rsidRPr="00A01569">
        <w:rPr>
          <w:rFonts w:ascii="Garamond" w:hAnsi="Garamond"/>
          <w:lang w:val="sq-AL"/>
        </w:rPr>
        <w:t>Kërkesë për akreditim, e cila</w:t>
      </w:r>
      <w:r w:rsidR="000B3354" w:rsidRPr="00A01569">
        <w:rPr>
          <w:rFonts w:ascii="Garamond" w:hAnsi="Garamond"/>
          <w:lang w:val="sq-AL"/>
        </w:rPr>
        <w:t xml:space="preserve"> </w:t>
      </w:r>
      <w:r w:rsidR="00D46D42" w:rsidRPr="00A01569">
        <w:rPr>
          <w:rFonts w:ascii="Garamond" w:hAnsi="Garamond"/>
          <w:lang w:val="sq-AL"/>
        </w:rPr>
        <w:t>specifikon</w:t>
      </w:r>
      <w:r w:rsidR="000B3354" w:rsidRPr="00A01569">
        <w:rPr>
          <w:rFonts w:ascii="Garamond" w:hAnsi="Garamond"/>
          <w:lang w:val="sq-AL"/>
        </w:rPr>
        <w:t xml:space="preserve"> llojin e akreditimit që kërkohet.</w:t>
      </w:r>
    </w:p>
    <w:p w14:paraId="50483AF2" w14:textId="142C330A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2. </w:t>
      </w:r>
      <w:r w:rsidR="000B3354" w:rsidRPr="00A01569">
        <w:rPr>
          <w:rFonts w:ascii="Garamond" w:hAnsi="Garamond"/>
          <w:lang w:val="sq-AL"/>
        </w:rPr>
        <w:t>Informacion për statusin ligjor të ofruesit.</w:t>
      </w:r>
    </w:p>
    <w:p w14:paraId="50483AF4" w14:textId="7EAEBDED" w:rsidR="000B3354" w:rsidRPr="007B3FEB" w:rsidRDefault="000B3354" w:rsidP="007A6CDA">
      <w:pPr>
        <w:ind w:firstLine="284"/>
        <w:jc w:val="both"/>
        <w:rPr>
          <w:rFonts w:ascii="Garamond" w:hAnsi="Garamond"/>
          <w:b/>
          <w:lang w:val="sq-AL"/>
        </w:rPr>
      </w:pPr>
      <w:r w:rsidRPr="007B3FEB">
        <w:rPr>
          <w:rFonts w:ascii="Garamond" w:hAnsi="Garamond"/>
          <w:b/>
          <w:lang w:val="sq-AL"/>
        </w:rPr>
        <w:t xml:space="preserve">II. Dokumentet provuese dhe shoqëruese të kërkesës për akreditimin fillestar të ofruesit të shërbimeve te edukimit </w:t>
      </w:r>
      <w:r w:rsidR="00CB5E6E" w:rsidRPr="007B3FEB">
        <w:rPr>
          <w:rFonts w:ascii="Garamond" w:hAnsi="Garamond"/>
          <w:b/>
          <w:lang w:val="sq-AL"/>
        </w:rPr>
        <w:t>t</w:t>
      </w:r>
      <w:r w:rsidR="0058552A" w:rsidRPr="007B3FEB">
        <w:rPr>
          <w:rFonts w:ascii="Garamond" w:hAnsi="Garamond"/>
          <w:b/>
          <w:lang w:val="sq-AL"/>
        </w:rPr>
        <w:t>ë</w:t>
      </w:r>
      <w:r w:rsidR="00CB5E6E" w:rsidRPr="007B3FEB">
        <w:rPr>
          <w:rFonts w:ascii="Garamond" w:hAnsi="Garamond"/>
          <w:b/>
          <w:lang w:val="sq-AL"/>
        </w:rPr>
        <w:t xml:space="preserve"> vazhduesh</w:t>
      </w:r>
      <w:r w:rsidR="0058552A" w:rsidRPr="007B3FEB">
        <w:rPr>
          <w:rFonts w:ascii="Garamond" w:hAnsi="Garamond"/>
          <w:b/>
          <w:lang w:val="sq-AL"/>
        </w:rPr>
        <w:t>ë</w:t>
      </w:r>
      <w:r w:rsidR="00CB5E6E" w:rsidRPr="007B3FEB">
        <w:rPr>
          <w:rFonts w:ascii="Garamond" w:hAnsi="Garamond"/>
          <w:b/>
          <w:lang w:val="sq-AL"/>
        </w:rPr>
        <w:t>m</w:t>
      </w:r>
    </w:p>
    <w:p w14:paraId="50483AF6" w14:textId="10B92F40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1. </w:t>
      </w:r>
      <w:r w:rsidR="000B3354" w:rsidRPr="00A01569">
        <w:rPr>
          <w:rFonts w:ascii="Garamond" w:hAnsi="Garamond"/>
          <w:lang w:val="sq-AL"/>
        </w:rPr>
        <w:t>Vërtetim i pronësisë, ose kontra</w:t>
      </w:r>
      <w:r w:rsidR="00FD54E6" w:rsidRPr="00A01569">
        <w:rPr>
          <w:rFonts w:ascii="Garamond" w:hAnsi="Garamond"/>
          <w:lang w:val="sq-AL"/>
        </w:rPr>
        <w:t>të shit</w:t>
      </w:r>
      <w:r w:rsidR="000B3354" w:rsidRPr="00A01569">
        <w:rPr>
          <w:rFonts w:ascii="Garamond" w:hAnsi="Garamond"/>
          <w:lang w:val="sq-AL"/>
        </w:rPr>
        <w:t>blerje</w:t>
      </w:r>
      <w:r w:rsidR="00FD54E6" w:rsidRPr="00A01569">
        <w:rPr>
          <w:rFonts w:ascii="Garamond" w:hAnsi="Garamond"/>
          <w:lang w:val="sq-AL"/>
        </w:rPr>
        <w:t>je</w:t>
      </w:r>
      <w:r w:rsidR="000B3354" w:rsidRPr="00A01569">
        <w:rPr>
          <w:rFonts w:ascii="Garamond" w:hAnsi="Garamond"/>
          <w:lang w:val="sq-AL"/>
        </w:rPr>
        <w:t>, ose kontratë qiraje, ose kontratë dhënie</w:t>
      </w:r>
      <w:r w:rsidR="00FD54E6" w:rsidRPr="00A01569">
        <w:rPr>
          <w:rFonts w:ascii="Garamond" w:hAnsi="Garamond"/>
          <w:lang w:val="sq-AL"/>
        </w:rPr>
        <w:t>je</w:t>
      </w:r>
      <w:r w:rsidR="000B3354" w:rsidRPr="00A01569">
        <w:rPr>
          <w:rFonts w:ascii="Garamond" w:hAnsi="Garamond"/>
          <w:lang w:val="sq-AL"/>
        </w:rPr>
        <w:t xml:space="preserve"> në përdorim të ambientit</w:t>
      </w:r>
      <w:r w:rsidR="00FD54E6" w:rsidRPr="00A01569">
        <w:rPr>
          <w:rFonts w:ascii="Garamond" w:hAnsi="Garamond"/>
          <w:lang w:val="sq-AL"/>
        </w:rPr>
        <w:t>,</w:t>
      </w:r>
      <w:r w:rsidR="000B3354" w:rsidRPr="00A01569">
        <w:rPr>
          <w:rFonts w:ascii="Garamond" w:hAnsi="Garamond"/>
          <w:lang w:val="sq-AL"/>
        </w:rPr>
        <w:t xml:space="preserve"> ku ushtron aktivitetin ofruesi që do të akreditohet.</w:t>
      </w:r>
    </w:p>
    <w:p w14:paraId="50483AF8" w14:textId="1EB89E04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2. </w:t>
      </w:r>
      <w:r w:rsidR="00FD54E6" w:rsidRPr="00A01569">
        <w:rPr>
          <w:rFonts w:ascii="Garamond" w:hAnsi="Garamond"/>
          <w:lang w:val="sq-AL"/>
        </w:rPr>
        <w:t>Dokumente</w:t>
      </w:r>
      <w:r w:rsidR="000B3354" w:rsidRPr="00A01569">
        <w:rPr>
          <w:rFonts w:ascii="Garamond" w:hAnsi="Garamond"/>
          <w:lang w:val="sq-AL"/>
        </w:rPr>
        <w:t>t që provojnë statusin ligjor të ofruesit dhe objektin e veprimtarisë.</w:t>
      </w:r>
    </w:p>
    <w:p w14:paraId="50483AFA" w14:textId="2B92D446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3. </w:t>
      </w:r>
      <w:r w:rsidR="000B3354" w:rsidRPr="00A01569">
        <w:rPr>
          <w:rFonts w:ascii="Garamond" w:hAnsi="Garamond"/>
          <w:lang w:val="sq-AL"/>
        </w:rPr>
        <w:t>Bilanci financiar i vitit të fundit.</w:t>
      </w:r>
    </w:p>
    <w:p w14:paraId="50483AFC" w14:textId="3AE64C95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4. </w:t>
      </w:r>
      <w:r w:rsidR="000B3354" w:rsidRPr="00A01569">
        <w:rPr>
          <w:rFonts w:ascii="Garamond" w:hAnsi="Garamond"/>
          <w:lang w:val="sq-AL"/>
        </w:rPr>
        <w:t>Kont</w:t>
      </w:r>
      <w:r w:rsidR="00FD54E6" w:rsidRPr="00A01569">
        <w:rPr>
          <w:rFonts w:ascii="Garamond" w:hAnsi="Garamond"/>
          <w:lang w:val="sq-AL"/>
        </w:rPr>
        <w:t>ratat e punës</w:t>
      </w:r>
      <w:r w:rsidR="003300F9" w:rsidRPr="00A01569">
        <w:rPr>
          <w:rFonts w:ascii="Garamond" w:hAnsi="Garamond"/>
          <w:lang w:val="sq-AL"/>
        </w:rPr>
        <w:t>/shërbimit</w:t>
      </w:r>
      <w:r w:rsidR="000B3354" w:rsidRPr="00A01569">
        <w:rPr>
          <w:rFonts w:ascii="Garamond" w:hAnsi="Garamond"/>
          <w:lang w:val="sq-AL"/>
        </w:rPr>
        <w:t>/konsulencës për çdo punonjës, anëtarët e komitetit shkencor, koordinatori/</w:t>
      </w:r>
      <w:r w:rsidR="00FD54E6" w:rsidRPr="00A01569">
        <w:rPr>
          <w:rFonts w:ascii="Garamond" w:hAnsi="Garamond"/>
          <w:lang w:val="sq-AL"/>
        </w:rPr>
        <w:t>koordinator</w:t>
      </w:r>
      <w:r w:rsidR="000B3354" w:rsidRPr="00A01569">
        <w:rPr>
          <w:rFonts w:ascii="Garamond" w:hAnsi="Garamond"/>
          <w:lang w:val="sq-AL"/>
        </w:rPr>
        <w:t>ët shkencorë apo persona të tjerë që lidhen me menaxhimin e aktiviteteve t</w:t>
      </w:r>
      <w:r w:rsidR="00BD2B6C" w:rsidRPr="00A01569">
        <w:rPr>
          <w:rFonts w:ascii="Garamond" w:hAnsi="Garamond"/>
          <w:lang w:val="sq-AL"/>
        </w:rPr>
        <w:t>ë</w:t>
      </w:r>
      <w:r w:rsidR="000B3354" w:rsidRPr="00A01569">
        <w:rPr>
          <w:rFonts w:ascii="Garamond" w:hAnsi="Garamond"/>
          <w:lang w:val="sq-AL"/>
        </w:rPr>
        <w:t xml:space="preserve"> edukimit </w:t>
      </w:r>
      <w:r w:rsidR="00CB5E6E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CB5E6E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CB5E6E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>. Këto kontrata përfshijnë përshkrimin e punës për çdo person.</w:t>
      </w:r>
    </w:p>
    <w:p w14:paraId="50483AFE" w14:textId="3014D116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5. </w:t>
      </w:r>
      <w:r w:rsidR="000B3354" w:rsidRPr="00A01569">
        <w:rPr>
          <w:rFonts w:ascii="Garamond" w:hAnsi="Garamond"/>
          <w:lang w:val="sq-AL"/>
        </w:rPr>
        <w:t>Lista e punonjësve e vërtetuar nga zyra e tatimeve.</w:t>
      </w:r>
    </w:p>
    <w:p w14:paraId="50483B00" w14:textId="2DFA9CE7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6. </w:t>
      </w:r>
      <w:r w:rsidR="000B3354" w:rsidRPr="00A01569">
        <w:rPr>
          <w:rFonts w:ascii="Garamond" w:hAnsi="Garamond"/>
          <w:lang w:val="sq-AL"/>
        </w:rPr>
        <w:t xml:space="preserve">Plani i detajuar i aktiviteteve të edukimit </w:t>
      </w:r>
      <w:r w:rsidR="00CB5E6E" w:rsidRPr="00A01569">
        <w:rPr>
          <w:rFonts w:ascii="Garamond" w:hAnsi="Garamond"/>
          <w:lang w:val="sq-AL"/>
        </w:rPr>
        <w:t>t</w:t>
      </w:r>
      <w:r w:rsidR="0058552A" w:rsidRPr="00A01569">
        <w:rPr>
          <w:rFonts w:ascii="Garamond" w:hAnsi="Garamond"/>
          <w:lang w:val="sq-AL"/>
        </w:rPr>
        <w:t>ë</w:t>
      </w:r>
      <w:r w:rsidR="00CB5E6E" w:rsidRPr="00A01569">
        <w:rPr>
          <w:rFonts w:ascii="Garamond" w:hAnsi="Garamond"/>
          <w:lang w:val="sq-AL"/>
        </w:rPr>
        <w:t xml:space="preserve"> vazhduesh</w:t>
      </w:r>
      <w:r w:rsidR="0058552A" w:rsidRPr="00A01569">
        <w:rPr>
          <w:rFonts w:ascii="Garamond" w:hAnsi="Garamond"/>
          <w:lang w:val="sq-AL"/>
        </w:rPr>
        <w:t>ë</w:t>
      </w:r>
      <w:r w:rsidR="00CB5E6E" w:rsidRPr="00A01569">
        <w:rPr>
          <w:rFonts w:ascii="Garamond" w:hAnsi="Garamond"/>
          <w:lang w:val="sq-AL"/>
        </w:rPr>
        <w:t xml:space="preserve">m </w:t>
      </w:r>
      <w:r w:rsidR="000B3354" w:rsidRPr="00A01569">
        <w:rPr>
          <w:rFonts w:ascii="Garamond" w:hAnsi="Garamond"/>
          <w:lang w:val="sq-AL"/>
        </w:rPr>
        <w:t xml:space="preserve">për 6 </w:t>
      </w:r>
      <w:r w:rsidR="00BD2B6C" w:rsidRPr="00A01569">
        <w:rPr>
          <w:rFonts w:ascii="Garamond" w:hAnsi="Garamond"/>
          <w:lang w:val="sq-AL"/>
        </w:rPr>
        <w:t xml:space="preserve">(gjashtë) </w:t>
      </w:r>
      <w:r w:rsidR="000B3354" w:rsidRPr="00A01569">
        <w:rPr>
          <w:rFonts w:ascii="Garamond" w:hAnsi="Garamond"/>
          <w:lang w:val="sq-AL"/>
        </w:rPr>
        <w:t xml:space="preserve">muaj deri në </w:t>
      </w:r>
      <w:r w:rsidR="00BD2B6C" w:rsidRPr="00A01569">
        <w:rPr>
          <w:rFonts w:ascii="Garamond" w:hAnsi="Garamond"/>
          <w:lang w:val="sq-AL"/>
        </w:rPr>
        <w:t>1 (</w:t>
      </w:r>
      <w:r w:rsidR="000B3354" w:rsidRPr="00A01569">
        <w:rPr>
          <w:rFonts w:ascii="Garamond" w:hAnsi="Garamond"/>
          <w:lang w:val="sq-AL"/>
        </w:rPr>
        <w:t>një</w:t>
      </w:r>
      <w:r w:rsidR="00BD2B6C" w:rsidRPr="00A01569">
        <w:rPr>
          <w:rFonts w:ascii="Garamond" w:hAnsi="Garamond"/>
          <w:lang w:val="sq-AL"/>
        </w:rPr>
        <w:t>)</w:t>
      </w:r>
      <w:r w:rsidR="000B3354" w:rsidRPr="00A01569">
        <w:rPr>
          <w:rFonts w:ascii="Garamond" w:hAnsi="Garamond"/>
          <w:lang w:val="sq-AL"/>
        </w:rPr>
        <w:t xml:space="preserve"> vit nga data e aplikimit për akreditim të ofruesit. Plani i aktiviteteve të shoqërohet me vlerësimin e nevojave të profesionistëve për edukimin </w:t>
      </w:r>
      <w:r w:rsidR="00CB5E6E" w:rsidRPr="00A01569">
        <w:rPr>
          <w:rFonts w:ascii="Garamond" w:hAnsi="Garamond"/>
          <w:lang w:val="sq-AL"/>
        </w:rPr>
        <w:t>e vazhduesh</w:t>
      </w:r>
      <w:r w:rsidR="0058552A" w:rsidRPr="00A01569">
        <w:rPr>
          <w:rFonts w:ascii="Garamond" w:hAnsi="Garamond"/>
          <w:lang w:val="sq-AL"/>
        </w:rPr>
        <w:t>ë</w:t>
      </w:r>
      <w:r w:rsidR="00CB5E6E" w:rsidRPr="00A01569">
        <w:rPr>
          <w:rFonts w:ascii="Garamond" w:hAnsi="Garamond"/>
          <w:lang w:val="sq-AL"/>
        </w:rPr>
        <w:t>m</w:t>
      </w:r>
      <w:r w:rsidR="000B3354" w:rsidRPr="00A01569">
        <w:rPr>
          <w:rFonts w:ascii="Garamond" w:hAnsi="Garamond"/>
          <w:lang w:val="sq-AL"/>
        </w:rPr>
        <w:t xml:space="preserve">, sipas kategorive të tyre. </w:t>
      </w:r>
    </w:p>
    <w:p w14:paraId="50483B02" w14:textId="636C8434" w:rsidR="000B3354" w:rsidRPr="00A01569" w:rsidRDefault="00181893" w:rsidP="007A6CDA">
      <w:pPr>
        <w:ind w:firstLine="284"/>
        <w:jc w:val="both"/>
        <w:rPr>
          <w:rFonts w:ascii="Garamond" w:hAnsi="Garamond"/>
          <w:lang w:val="sq-AL"/>
        </w:rPr>
      </w:pPr>
      <w:r w:rsidRPr="00A01569">
        <w:rPr>
          <w:rFonts w:ascii="Garamond" w:hAnsi="Garamond"/>
          <w:lang w:val="sq-AL"/>
        </w:rPr>
        <w:t xml:space="preserve">7. </w:t>
      </w:r>
      <w:r w:rsidR="00BD2B6C" w:rsidRPr="00A01569">
        <w:rPr>
          <w:rFonts w:ascii="Garamond" w:hAnsi="Garamond"/>
          <w:lang w:val="sq-AL"/>
        </w:rPr>
        <w:t>Dokumenti që vërteton p</w:t>
      </w:r>
      <w:r w:rsidR="000B3354" w:rsidRPr="00A01569">
        <w:rPr>
          <w:rFonts w:ascii="Garamond" w:hAnsi="Garamond"/>
          <w:lang w:val="sq-AL"/>
        </w:rPr>
        <w:t>agesën e tarifës së akreditimit.</w:t>
      </w:r>
    </w:p>
    <w:p w14:paraId="50483B03" w14:textId="77777777" w:rsidR="000B3354" w:rsidRPr="00A01569" w:rsidRDefault="000B3354" w:rsidP="007A6CDA">
      <w:pPr>
        <w:ind w:firstLine="284"/>
        <w:jc w:val="both"/>
        <w:rPr>
          <w:rFonts w:ascii="Garamond" w:hAnsi="Garamond"/>
          <w:lang w:val="sq-AL"/>
        </w:rPr>
      </w:pPr>
    </w:p>
    <w:p w14:paraId="50483B04" w14:textId="77777777" w:rsidR="005D2342" w:rsidRPr="00A01569" w:rsidRDefault="005D2342" w:rsidP="007A6CDA">
      <w:pPr>
        <w:ind w:firstLine="284"/>
        <w:jc w:val="both"/>
        <w:rPr>
          <w:rFonts w:ascii="Garamond" w:hAnsi="Garamond"/>
          <w:lang w:val="sq-AL"/>
        </w:rPr>
      </w:pPr>
    </w:p>
    <w:sectPr w:rsidR="005D2342" w:rsidRPr="00A01569" w:rsidSect="00FB7CC0">
      <w:headerReference w:type="default" r:id="rId14"/>
      <w:footerReference w:type="default" r:id="rId15"/>
      <w:pgSz w:w="11906" w:h="16838" w:code="9"/>
      <w:pgMar w:top="1440" w:right="1440" w:bottom="1620" w:left="1440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E81B6" w14:textId="77777777" w:rsidR="00E1666E" w:rsidRDefault="00E1666E" w:rsidP="000B3354">
      <w:r>
        <w:separator/>
      </w:r>
    </w:p>
  </w:endnote>
  <w:endnote w:type="continuationSeparator" w:id="0">
    <w:p w14:paraId="2D6F4A97" w14:textId="77777777" w:rsidR="00E1666E" w:rsidRDefault="00E1666E" w:rsidP="000B3354">
      <w:r>
        <w:continuationSeparator/>
      </w:r>
    </w:p>
  </w:endnote>
  <w:endnote w:type="continuationNotice" w:id="1">
    <w:p w14:paraId="44EB0433" w14:textId="77777777" w:rsidR="00E1666E" w:rsidRDefault="00E16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950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483B0D" w14:textId="6AC6E5FD" w:rsidR="0069767E" w:rsidRDefault="006976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0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483B0E" w14:textId="77777777" w:rsidR="0069767E" w:rsidRDefault="00697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1C930" w14:textId="77777777" w:rsidR="00E1666E" w:rsidRDefault="00E1666E" w:rsidP="000B3354">
      <w:r>
        <w:separator/>
      </w:r>
    </w:p>
  </w:footnote>
  <w:footnote w:type="continuationSeparator" w:id="0">
    <w:p w14:paraId="26825D52" w14:textId="77777777" w:rsidR="00E1666E" w:rsidRDefault="00E1666E" w:rsidP="000B3354">
      <w:r>
        <w:continuationSeparator/>
      </w:r>
    </w:p>
  </w:footnote>
  <w:footnote w:type="continuationNotice" w:id="1">
    <w:p w14:paraId="0801C1C4" w14:textId="77777777" w:rsidR="00E1666E" w:rsidRDefault="00E166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5EB7" w14:textId="77777777" w:rsidR="0069767E" w:rsidRDefault="00697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F97"/>
    <w:multiLevelType w:val="hybridMultilevel"/>
    <w:tmpl w:val="C11272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4496"/>
    <w:multiLevelType w:val="hybridMultilevel"/>
    <w:tmpl w:val="E4C86876"/>
    <w:lvl w:ilvl="0" w:tplc="95F2E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865D2"/>
    <w:multiLevelType w:val="hybridMultilevel"/>
    <w:tmpl w:val="DDDE0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2080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20164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AFB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06463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16C78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7825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5A2D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46CA5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7521CA"/>
    <w:multiLevelType w:val="hybridMultilevel"/>
    <w:tmpl w:val="F8D820DE"/>
    <w:lvl w:ilvl="0" w:tplc="35F2F0A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3CE6D41"/>
    <w:multiLevelType w:val="hybridMultilevel"/>
    <w:tmpl w:val="23B089F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1DD02D22">
      <w:start w:val="1"/>
      <w:numFmt w:val="lowerLetter"/>
      <w:lvlText w:val="%3)"/>
      <w:lvlJc w:val="left"/>
      <w:pPr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EC075D7"/>
    <w:multiLevelType w:val="hybridMultilevel"/>
    <w:tmpl w:val="C73A860E"/>
    <w:lvl w:ilvl="0" w:tplc="6910EE34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5BBEF5AA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20384C64"/>
    <w:multiLevelType w:val="hybridMultilevel"/>
    <w:tmpl w:val="D36C79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8A3C03"/>
    <w:multiLevelType w:val="hybridMultilevel"/>
    <w:tmpl w:val="108666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F7D4D"/>
    <w:multiLevelType w:val="hybridMultilevel"/>
    <w:tmpl w:val="7BC01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36458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56E87"/>
    <w:multiLevelType w:val="hybridMultilevel"/>
    <w:tmpl w:val="CF6E30BE"/>
    <w:lvl w:ilvl="0" w:tplc="69DC9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A827C3C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834727"/>
    <w:multiLevelType w:val="hybridMultilevel"/>
    <w:tmpl w:val="C178D14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3D45AA"/>
    <w:multiLevelType w:val="hybridMultilevel"/>
    <w:tmpl w:val="751AF220"/>
    <w:lvl w:ilvl="0" w:tplc="55D07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B47E8"/>
    <w:multiLevelType w:val="hybridMultilevel"/>
    <w:tmpl w:val="B9CE92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71C00"/>
    <w:multiLevelType w:val="hybridMultilevel"/>
    <w:tmpl w:val="0A9AF7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32D5C"/>
    <w:multiLevelType w:val="hybridMultilevel"/>
    <w:tmpl w:val="51ACA5E2"/>
    <w:lvl w:ilvl="0" w:tplc="53D22AB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A1E5F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81FCA"/>
    <w:multiLevelType w:val="hybridMultilevel"/>
    <w:tmpl w:val="5C382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42844"/>
    <w:multiLevelType w:val="hybridMultilevel"/>
    <w:tmpl w:val="9F086E98"/>
    <w:lvl w:ilvl="0" w:tplc="5F7A43A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8A6418F"/>
    <w:multiLevelType w:val="hybridMultilevel"/>
    <w:tmpl w:val="A5E24D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603FD"/>
    <w:multiLevelType w:val="hybridMultilevel"/>
    <w:tmpl w:val="69A66CBA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1C0019">
      <w:start w:val="1"/>
      <w:numFmt w:val="lowerLetter"/>
      <w:lvlText w:val="%2."/>
      <w:lvlJc w:val="left"/>
      <w:pPr>
        <w:ind w:left="2880" w:hanging="360"/>
      </w:pPr>
    </w:lvl>
    <w:lvl w:ilvl="2" w:tplc="041C001B">
      <w:start w:val="1"/>
      <w:numFmt w:val="lowerRoman"/>
      <w:lvlText w:val="%3."/>
      <w:lvlJc w:val="right"/>
      <w:pPr>
        <w:ind w:left="3600" w:hanging="180"/>
      </w:pPr>
    </w:lvl>
    <w:lvl w:ilvl="3" w:tplc="041C000F">
      <w:start w:val="1"/>
      <w:numFmt w:val="decimal"/>
      <w:lvlText w:val="%4."/>
      <w:lvlJc w:val="left"/>
      <w:pPr>
        <w:ind w:left="4320" w:hanging="360"/>
      </w:pPr>
    </w:lvl>
    <w:lvl w:ilvl="4" w:tplc="041C0019">
      <w:start w:val="1"/>
      <w:numFmt w:val="lowerLetter"/>
      <w:lvlText w:val="%5."/>
      <w:lvlJc w:val="left"/>
      <w:pPr>
        <w:ind w:left="5040" w:hanging="360"/>
      </w:pPr>
    </w:lvl>
    <w:lvl w:ilvl="5" w:tplc="041C001B">
      <w:start w:val="1"/>
      <w:numFmt w:val="lowerRoman"/>
      <w:lvlText w:val="%6."/>
      <w:lvlJc w:val="right"/>
      <w:pPr>
        <w:ind w:left="5760" w:hanging="180"/>
      </w:pPr>
    </w:lvl>
    <w:lvl w:ilvl="6" w:tplc="041C000F">
      <w:start w:val="1"/>
      <w:numFmt w:val="decimal"/>
      <w:lvlText w:val="%7."/>
      <w:lvlJc w:val="left"/>
      <w:pPr>
        <w:ind w:left="6480" w:hanging="360"/>
      </w:pPr>
    </w:lvl>
    <w:lvl w:ilvl="7" w:tplc="041C0019">
      <w:start w:val="1"/>
      <w:numFmt w:val="lowerLetter"/>
      <w:lvlText w:val="%8."/>
      <w:lvlJc w:val="left"/>
      <w:pPr>
        <w:ind w:left="7200" w:hanging="360"/>
      </w:pPr>
    </w:lvl>
    <w:lvl w:ilvl="8" w:tplc="041C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9DD6DC5"/>
    <w:multiLevelType w:val="hybridMultilevel"/>
    <w:tmpl w:val="A60A535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19729EDC">
      <w:start w:val="1"/>
      <w:numFmt w:val="lowerLetter"/>
      <w:lvlText w:val="%3)"/>
      <w:lvlJc w:val="left"/>
      <w:pPr>
        <w:ind w:left="4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F7F0196"/>
    <w:multiLevelType w:val="hybridMultilevel"/>
    <w:tmpl w:val="F5BCC7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452E7"/>
    <w:multiLevelType w:val="hybridMultilevel"/>
    <w:tmpl w:val="5DC84B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>
      <w:start w:val="1"/>
      <w:numFmt w:val="lowerRoman"/>
      <w:lvlText w:val="%3."/>
      <w:lvlJc w:val="right"/>
      <w:pPr>
        <w:ind w:left="2880" w:hanging="180"/>
      </w:pPr>
    </w:lvl>
    <w:lvl w:ilvl="3" w:tplc="041C000F">
      <w:start w:val="1"/>
      <w:numFmt w:val="decimal"/>
      <w:lvlText w:val="%4."/>
      <w:lvlJc w:val="left"/>
      <w:pPr>
        <w:ind w:left="3600" w:hanging="360"/>
      </w:pPr>
    </w:lvl>
    <w:lvl w:ilvl="4" w:tplc="041C0019">
      <w:start w:val="1"/>
      <w:numFmt w:val="lowerLetter"/>
      <w:lvlText w:val="%5."/>
      <w:lvlJc w:val="left"/>
      <w:pPr>
        <w:ind w:left="4320" w:hanging="360"/>
      </w:pPr>
    </w:lvl>
    <w:lvl w:ilvl="5" w:tplc="041C001B">
      <w:start w:val="1"/>
      <w:numFmt w:val="lowerRoman"/>
      <w:lvlText w:val="%6."/>
      <w:lvlJc w:val="right"/>
      <w:pPr>
        <w:ind w:left="5040" w:hanging="180"/>
      </w:pPr>
    </w:lvl>
    <w:lvl w:ilvl="6" w:tplc="041C000F">
      <w:start w:val="1"/>
      <w:numFmt w:val="decimal"/>
      <w:lvlText w:val="%7."/>
      <w:lvlJc w:val="left"/>
      <w:pPr>
        <w:ind w:left="5760" w:hanging="360"/>
      </w:pPr>
    </w:lvl>
    <w:lvl w:ilvl="7" w:tplc="041C0019">
      <w:start w:val="1"/>
      <w:numFmt w:val="lowerLetter"/>
      <w:lvlText w:val="%8."/>
      <w:lvlJc w:val="left"/>
      <w:pPr>
        <w:ind w:left="6480" w:hanging="360"/>
      </w:pPr>
    </w:lvl>
    <w:lvl w:ilvl="8" w:tplc="041C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28617E"/>
    <w:multiLevelType w:val="hybridMultilevel"/>
    <w:tmpl w:val="DDDE0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2080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20164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AFB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06463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16C78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7825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5A2D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46CA5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40313C7"/>
    <w:multiLevelType w:val="hybridMultilevel"/>
    <w:tmpl w:val="95C2CEA8"/>
    <w:lvl w:ilvl="0" w:tplc="A6C8C4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65C51610"/>
    <w:multiLevelType w:val="hybridMultilevel"/>
    <w:tmpl w:val="DDDE0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2080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20164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AFB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06463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16C78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7825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5A2D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46CA5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73E10CB"/>
    <w:multiLevelType w:val="hybridMultilevel"/>
    <w:tmpl w:val="71F8D17A"/>
    <w:lvl w:ilvl="0" w:tplc="A03233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4776CA"/>
    <w:multiLevelType w:val="hybridMultilevel"/>
    <w:tmpl w:val="C70EE2F4"/>
    <w:lvl w:ilvl="0" w:tplc="0409001B">
      <w:start w:val="1"/>
      <w:numFmt w:val="lowerRoman"/>
      <w:lvlText w:val="%1."/>
      <w:lvlJc w:val="right"/>
      <w:pPr>
        <w:ind w:left="2160" w:hanging="72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C9F5058"/>
    <w:multiLevelType w:val="hybridMultilevel"/>
    <w:tmpl w:val="02861ED2"/>
    <w:lvl w:ilvl="0" w:tplc="04AA6C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23932A4"/>
    <w:multiLevelType w:val="hybridMultilevel"/>
    <w:tmpl w:val="0CBCDE64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9" w15:restartNumberingAfterBreak="0">
    <w:nsid w:val="74023126"/>
    <w:multiLevelType w:val="hybridMultilevel"/>
    <w:tmpl w:val="83B8B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41AB3"/>
    <w:multiLevelType w:val="hybridMultilevel"/>
    <w:tmpl w:val="03148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67BF1"/>
    <w:multiLevelType w:val="hybridMultilevel"/>
    <w:tmpl w:val="45BEDC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3"/>
  </w:num>
  <w:num w:numId="6">
    <w:abstractNumId w:val="15"/>
  </w:num>
  <w:num w:numId="7">
    <w:abstractNumId w:val="30"/>
  </w:num>
  <w:num w:numId="8">
    <w:abstractNumId w:val="23"/>
  </w:num>
  <w:num w:numId="9">
    <w:abstractNumId w:val="3"/>
  </w:num>
  <w:num w:numId="10">
    <w:abstractNumId w:val="16"/>
  </w:num>
  <w:num w:numId="11">
    <w:abstractNumId w:val="8"/>
  </w:num>
  <w:num w:numId="12">
    <w:abstractNumId w:val="20"/>
  </w:num>
  <w:num w:numId="13">
    <w:abstractNumId w:val="18"/>
  </w:num>
  <w:num w:numId="14">
    <w:abstractNumId w:val="21"/>
  </w:num>
  <w:num w:numId="15">
    <w:abstractNumId w:val="28"/>
  </w:num>
  <w:num w:numId="16">
    <w:abstractNumId w:val="5"/>
  </w:num>
  <w:num w:numId="17">
    <w:abstractNumId w:val="4"/>
  </w:num>
  <w:num w:numId="18">
    <w:abstractNumId w:val="26"/>
  </w:num>
  <w:num w:numId="19">
    <w:abstractNumId w:val="17"/>
  </w:num>
  <w:num w:numId="20">
    <w:abstractNumId w:val="9"/>
  </w:num>
  <w:num w:numId="21">
    <w:abstractNumId w:val="25"/>
  </w:num>
  <w:num w:numId="22">
    <w:abstractNumId w:val="10"/>
  </w:num>
  <w:num w:numId="23">
    <w:abstractNumId w:val="19"/>
  </w:num>
  <w:num w:numId="24">
    <w:abstractNumId w:val="7"/>
  </w:num>
  <w:num w:numId="25">
    <w:abstractNumId w:val="29"/>
  </w:num>
  <w:num w:numId="26">
    <w:abstractNumId w:val="0"/>
  </w:num>
  <w:num w:numId="27">
    <w:abstractNumId w:val="31"/>
  </w:num>
  <w:num w:numId="28">
    <w:abstractNumId w:val="6"/>
  </w:num>
  <w:num w:numId="29">
    <w:abstractNumId w:val="12"/>
  </w:num>
  <w:num w:numId="30">
    <w:abstractNumId w:val="1"/>
  </w:num>
  <w:num w:numId="31">
    <w:abstractNumId w:val="11"/>
  </w:num>
  <w:num w:numId="32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B1"/>
    <w:rsid w:val="00027EEB"/>
    <w:rsid w:val="000300D8"/>
    <w:rsid w:val="00030C54"/>
    <w:rsid w:val="00032F55"/>
    <w:rsid w:val="00033F7E"/>
    <w:rsid w:val="0003762C"/>
    <w:rsid w:val="000446C3"/>
    <w:rsid w:val="00047F2A"/>
    <w:rsid w:val="00057BD6"/>
    <w:rsid w:val="00063D03"/>
    <w:rsid w:val="0006559A"/>
    <w:rsid w:val="00070069"/>
    <w:rsid w:val="00071623"/>
    <w:rsid w:val="00074545"/>
    <w:rsid w:val="00074ABE"/>
    <w:rsid w:val="00074DC2"/>
    <w:rsid w:val="00075D00"/>
    <w:rsid w:val="00081753"/>
    <w:rsid w:val="00081DD2"/>
    <w:rsid w:val="000852EF"/>
    <w:rsid w:val="00085F95"/>
    <w:rsid w:val="00086B2C"/>
    <w:rsid w:val="00087F36"/>
    <w:rsid w:val="00090CFF"/>
    <w:rsid w:val="00093743"/>
    <w:rsid w:val="000956C4"/>
    <w:rsid w:val="00097AF8"/>
    <w:rsid w:val="000A2394"/>
    <w:rsid w:val="000B30BF"/>
    <w:rsid w:val="000B3354"/>
    <w:rsid w:val="000C1E35"/>
    <w:rsid w:val="000C2145"/>
    <w:rsid w:val="000C5392"/>
    <w:rsid w:val="000D4CE9"/>
    <w:rsid w:val="000D70D7"/>
    <w:rsid w:val="000D7E11"/>
    <w:rsid w:val="000E3A25"/>
    <w:rsid w:val="00100CAB"/>
    <w:rsid w:val="00107CF8"/>
    <w:rsid w:val="00113847"/>
    <w:rsid w:val="00113AD7"/>
    <w:rsid w:val="00115513"/>
    <w:rsid w:val="00115763"/>
    <w:rsid w:val="001237F1"/>
    <w:rsid w:val="00126FD7"/>
    <w:rsid w:val="001319B9"/>
    <w:rsid w:val="00132344"/>
    <w:rsid w:val="00132566"/>
    <w:rsid w:val="001377AF"/>
    <w:rsid w:val="00142475"/>
    <w:rsid w:val="0014265F"/>
    <w:rsid w:val="00145550"/>
    <w:rsid w:val="00145823"/>
    <w:rsid w:val="001539F3"/>
    <w:rsid w:val="00156B4F"/>
    <w:rsid w:val="00175BD1"/>
    <w:rsid w:val="00181893"/>
    <w:rsid w:val="00184449"/>
    <w:rsid w:val="001846E5"/>
    <w:rsid w:val="00187ED1"/>
    <w:rsid w:val="00196DFE"/>
    <w:rsid w:val="00197551"/>
    <w:rsid w:val="001A57F7"/>
    <w:rsid w:val="001B1BFC"/>
    <w:rsid w:val="001B7097"/>
    <w:rsid w:val="001C30EB"/>
    <w:rsid w:val="001C4AE7"/>
    <w:rsid w:val="001D030A"/>
    <w:rsid w:val="001D2876"/>
    <w:rsid w:val="001D4BCE"/>
    <w:rsid w:val="001D7CFC"/>
    <w:rsid w:val="001E0E38"/>
    <w:rsid w:val="001E37A3"/>
    <w:rsid w:val="001F14E7"/>
    <w:rsid w:val="001F5334"/>
    <w:rsid w:val="001F7293"/>
    <w:rsid w:val="00202C12"/>
    <w:rsid w:val="002041FE"/>
    <w:rsid w:val="0021294C"/>
    <w:rsid w:val="00216AFB"/>
    <w:rsid w:val="00217EB9"/>
    <w:rsid w:val="00221C99"/>
    <w:rsid w:val="0023416D"/>
    <w:rsid w:val="002447F1"/>
    <w:rsid w:val="0026078F"/>
    <w:rsid w:val="002627BE"/>
    <w:rsid w:val="0027498D"/>
    <w:rsid w:val="00284F66"/>
    <w:rsid w:val="002853EB"/>
    <w:rsid w:val="00295470"/>
    <w:rsid w:val="002956AA"/>
    <w:rsid w:val="00296C56"/>
    <w:rsid w:val="002A01B3"/>
    <w:rsid w:val="002B056C"/>
    <w:rsid w:val="002B3FB0"/>
    <w:rsid w:val="002B6071"/>
    <w:rsid w:val="002B675E"/>
    <w:rsid w:val="002C7B11"/>
    <w:rsid w:val="002D1AF7"/>
    <w:rsid w:val="002D478B"/>
    <w:rsid w:val="002D5A86"/>
    <w:rsid w:val="002E7249"/>
    <w:rsid w:val="003010A3"/>
    <w:rsid w:val="00302073"/>
    <w:rsid w:val="003139B7"/>
    <w:rsid w:val="0031798F"/>
    <w:rsid w:val="00323A7D"/>
    <w:rsid w:val="00324000"/>
    <w:rsid w:val="003247A6"/>
    <w:rsid w:val="00324A05"/>
    <w:rsid w:val="003261D6"/>
    <w:rsid w:val="003300F9"/>
    <w:rsid w:val="00332FAE"/>
    <w:rsid w:val="00336685"/>
    <w:rsid w:val="00341C69"/>
    <w:rsid w:val="00347083"/>
    <w:rsid w:val="00347C9A"/>
    <w:rsid w:val="00352B76"/>
    <w:rsid w:val="00352EBE"/>
    <w:rsid w:val="00354559"/>
    <w:rsid w:val="00360ACE"/>
    <w:rsid w:val="00360D3D"/>
    <w:rsid w:val="0036556B"/>
    <w:rsid w:val="00366020"/>
    <w:rsid w:val="00373C59"/>
    <w:rsid w:val="00374422"/>
    <w:rsid w:val="00382FA0"/>
    <w:rsid w:val="00383536"/>
    <w:rsid w:val="00383B91"/>
    <w:rsid w:val="00390272"/>
    <w:rsid w:val="00390E20"/>
    <w:rsid w:val="00390EBD"/>
    <w:rsid w:val="00393652"/>
    <w:rsid w:val="00393FCE"/>
    <w:rsid w:val="003A2AA9"/>
    <w:rsid w:val="003A4555"/>
    <w:rsid w:val="003B06A9"/>
    <w:rsid w:val="003B29F7"/>
    <w:rsid w:val="003B5306"/>
    <w:rsid w:val="003C19C3"/>
    <w:rsid w:val="003C7044"/>
    <w:rsid w:val="003D3D25"/>
    <w:rsid w:val="003D71A4"/>
    <w:rsid w:val="003D754B"/>
    <w:rsid w:val="003D7FC0"/>
    <w:rsid w:val="003E0A9E"/>
    <w:rsid w:val="003E5B6C"/>
    <w:rsid w:val="003E6528"/>
    <w:rsid w:val="003F2DD9"/>
    <w:rsid w:val="003F669B"/>
    <w:rsid w:val="00402F98"/>
    <w:rsid w:val="00403253"/>
    <w:rsid w:val="00406710"/>
    <w:rsid w:val="0041235B"/>
    <w:rsid w:val="00416264"/>
    <w:rsid w:val="00421694"/>
    <w:rsid w:val="00421767"/>
    <w:rsid w:val="00434018"/>
    <w:rsid w:val="004361E8"/>
    <w:rsid w:val="004528EA"/>
    <w:rsid w:val="00453F32"/>
    <w:rsid w:val="004656AF"/>
    <w:rsid w:val="00467F3B"/>
    <w:rsid w:val="00490EB0"/>
    <w:rsid w:val="00495CD2"/>
    <w:rsid w:val="00496F69"/>
    <w:rsid w:val="004A6A33"/>
    <w:rsid w:val="004C2AFD"/>
    <w:rsid w:val="004C3183"/>
    <w:rsid w:val="004C5CCC"/>
    <w:rsid w:val="004C7EA1"/>
    <w:rsid w:val="004D75D9"/>
    <w:rsid w:val="004D7E12"/>
    <w:rsid w:val="004F426B"/>
    <w:rsid w:val="004F5CDC"/>
    <w:rsid w:val="004F7C6B"/>
    <w:rsid w:val="005035D5"/>
    <w:rsid w:val="005045AF"/>
    <w:rsid w:val="005062EE"/>
    <w:rsid w:val="00511374"/>
    <w:rsid w:val="00511CB7"/>
    <w:rsid w:val="00514EDA"/>
    <w:rsid w:val="00515A29"/>
    <w:rsid w:val="005161BD"/>
    <w:rsid w:val="00524AF8"/>
    <w:rsid w:val="005255A4"/>
    <w:rsid w:val="0052711E"/>
    <w:rsid w:val="00527EF6"/>
    <w:rsid w:val="00534B9D"/>
    <w:rsid w:val="0053720D"/>
    <w:rsid w:val="00546D99"/>
    <w:rsid w:val="0055122B"/>
    <w:rsid w:val="00553959"/>
    <w:rsid w:val="00557F76"/>
    <w:rsid w:val="00563A26"/>
    <w:rsid w:val="00564DE4"/>
    <w:rsid w:val="00570B50"/>
    <w:rsid w:val="005823D0"/>
    <w:rsid w:val="005831ED"/>
    <w:rsid w:val="005834C7"/>
    <w:rsid w:val="0058552A"/>
    <w:rsid w:val="00590A16"/>
    <w:rsid w:val="00590E1F"/>
    <w:rsid w:val="00593611"/>
    <w:rsid w:val="00595CCC"/>
    <w:rsid w:val="00596A21"/>
    <w:rsid w:val="005972C9"/>
    <w:rsid w:val="00597386"/>
    <w:rsid w:val="005A143A"/>
    <w:rsid w:val="005A1FAE"/>
    <w:rsid w:val="005A67D2"/>
    <w:rsid w:val="005A7DBA"/>
    <w:rsid w:val="005B2C43"/>
    <w:rsid w:val="005B4533"/>
    <w:rsid w:val="005B683F"/>
    <w:rsid w:val="005C09F1"/>
    <w:rsid w:val="005C3D98"/>
    <w:rsid w:val="005C6173"/>
    <w:rsid w:val="005D1C64"/>
    <w:rsid w:val="005D2342"/>
    <w:rsid w:val="005D5DF3"/>
    <w:rsid w:val="005E372E"/>
    <w:rsid w:val="005E4F17"/>
    <w:rsid w:val="005E68EA"/>
    <w:rsid w:val="005E7120"/>
    <w:rsid w:val="005F0F6F"/>
    <w:rsid w:val="005F60A5"/>
    <w:rsid w:val="005F65F8"/>
    <w:rsid w:val="00601C0E"/>
    <w:rsid w:val="006113CA"/>
    <w:rsid w:val="006125E8"/>
    <w:rsid w:val="00615025"/>
    <w:rsid w:val="00620289"/>
    <w:rsid w:val="00622758"/>
    <w:rsid w:val="00624AC4"/>
    <w:rsid w:val="00625FB6"/>
    <w:rsid w:val="006320EA"/>
    <w:rsid w:val="00633130"/>
    <w:rsid w:val="00633C3B"/>
    <w:rsid w:val="0063465A"/>
    <w:rsid w:val="00634AEF"/>
    <w:rsid w:val="006358EB"/>
    <w:rsid w:val="00642566"/>
    <w:rsid w:val="006458C3"/>
    <w:rsid w:val="006463F4"/>
    <w:rsid w:val="006534A8"/>
    <w:rsid w:val="00657A35"/>
    <w:rsid w:val="0066196D"/>
    <w:rsid w:val="00662433"/>
    <w:rsid w:val="00664D6D"/>
    <w:rsid w:val="00680A07"/>
    <w:rsid w:val="00681686"/>
    <w:rsid w:val="00683C29"/>
    <w:rsid w:val="00690EB9"/>
    <w:rsid w:val="0069767E"/>
    <w:rsid w:val="006A03CD"/>
    <w:rsid w:val="006A0409"/>
    <w:rsid w:val="006A1156"/>
    <w:rsid w:val="006A70AB"/>
    <w:rsid w:val="006B1D0D"/>
    <w:rsid w:val="006B1DC0"/>
    <w:rsid w:val="006B3FE0"/>
    <w:rsid w:val="006C402A"/>
    <w:rsid w:val="006C59DC"/>
    <w:rsid w:val="006C7A7E"/>
    <w:rsid w:val="006D4B73"/>
    <w:rsid w:val="006E0C1A"/>
    <w:rsid w:val="006E1728"/>
    <w:rsid w:val="006E2CC7"/>
    <w:rsid w:val="006E32D1"/>
    <w:rsid w:val="006E4582"/>
    <w:rsid w:val="006F0FFB"/>
    <w:rsid w:val="006F5BD2"/>
    <w:rsid w:val="00702085"/>
    <w:rsid w:val="00705990"/>
    <w:rsid w:val="00710BB7"/>
    <w:rsid w:val="00714673"/>
    <w:rsid w:val="007165A9"/>
    <w:rsid w:val="00723252"/>
    <w:rsid w:val="00725232"/>
    <w:rsid w:val="00725CEA"/>
    <w:rsid w:val="00726C32"/>
    <w:rsid w:val="00730410"/>
    <w:rsid w:val="00731B27"/>
    <w:rsid w:val="00735B93"/>
    <w:rsid w:val="0073762B"/>
    <w:rsid w:val="00743DA2"/>
    <w:rsid w:val="0075036F"/>
    <w:rsid w:val="00750642"/>
    <w:rsid w:val="00751C9C"/>
    <w:rsid w:val="00752A60"/>
    <w:rsid w:val="0076336F"/>
    <w:rsid w:val="00766B61"/>
    <w:rsid w:val="00766E4A"/>
    <w:rsid w:val="00767586"/>
    <w:rsid w:val="00772B05"/>
    <w:rsid w:val="00772E64"/>
    <w:rsid w:val="00775080"/>
    <w:rsid w:val="007776C2"/>
    <w:rsid w:val="007827B0"/>
    <w:rsid w:val="0078328C"/>
    <w:rsid w:val="00796A91"/>
    <w:rsid w:val="007A135C"/>
    <w:rsid w:val="007A46F9"/>
    <w:rsid w:val="007A5DC3"/>
    <w:rsid w:val="007A6CDA"/>
    <w:rsid w:val="007B32F0"/>
    <w:rsid w:val="007B3BE0"/>
    <w:rsid w:val="007B3FEB"/>
    <w:rsid w:val="007D71F9"/>
    <w:rsid w:val="007E2567"/>
    <w:rsid w:val="007F48F1"/>
    <w:rsid w:val="007F4E48"/>
    <w:rsid w:val="007F5E58"/>
    <w:rsid w:val="007F73E6"/>
    <w:rsid w:val="008055BE"/>
    <w:rsid w:val="00813A29"/>
    <w:rsid w:val="0081551D"/>
    <w:rsid w:val="00817DED"/>
    <w:rsid w:val="00824E64"/>
    <w:rsid w:val="00825D1E"/>
    <w:rsid w:val="0083160D"/>
    <w:rsid w:val="00833404"/>
    <w:rsid w:val="00835EDF"/>
    <w:rsid w:val="008401BB"/>
    <w:rsid w:val="00844A64"/>
    <w:rsid w:val="00852ABF"/>
    <w:rsid w:val="00857A8F"/>
    <w:rsid w:val="008601A2"/>
    <w:rsid w:val="00861F07"/>
    <w:rsid w:val="00862759"/>
    <w:rsid w:val="0086479D"/>
    <w:rsid w:val="0086728E"/>
    <w:rsid w:val="00871ADE"/>
    <w:rsid w:val="008822BF"/>
    <w:rsid w:val="00887E99"/>
    <w:rsid w:val="00894777"/>
    <w:rsid w:val="008A5417"/>
    <w:rsid w:val="008A659F"/>
    <w:rsid w:val="008B036F"/>
    <w:rsid w:val="008B7CA8"/>
    <w:rsid w:val="008C1325"/>
    <w:rsid w:val="008D0593"/>
    <w:rsid w:val="008D535D"/>
    <w:rsid w:val="008E2D09"/>
    <w:rsid w:val="008E3652"/>
    <w:rsid w:val="008E40C1"/>
    <w:rsid w:val="008E5BD6"/>
    <w:rsid w:val="008E61F0"/>
    <w:rsid w:val="008F0E6F"/>
    <w:rsid w:val="008F3161"/>
    <w:rsid w:val="008F48C8"/>
    <w:rsid w:val="008F7330"/>
    <w:rsid w:val="00906EE9"/>
    <w:rsid w:val="009203B8"/>
    <w:rsid w:val="00922080"/>
    <w:rsid w:val="00933F0C"/>
    <w:rsid w:val="0094362B"/>
    <w:rsid w:val="009446CF"/>
    <w:rsid w:val="00947104"/>
    <w:rsid w:val="009512C1"/>
    <w:rsid w:val="00960550"/>
    <w:rsid w:val="00975688"/>
    <w:rsid w:val="009932A5"/>
    <w:rsid w:val="009A3083"/>
    <w:rsid w:val="009A3D33"/>
    <w:rsid w:val="009B23EB"/>
    <w:rsid w:val="009B463C"/>
    <w:rsid w:val="009B53A9"/>
    <w:rsid w:val="009B650A"/>
    <w:rsid w:val="009B73F2"/>
    <w:rsid w:val="009C093F"/>
    <w:rsid w:val="009C16F4"/>
    <w:rsid w:val="009C1F98"/>
    <w:rsid w:val="009D4AB6"/>
    <w:rsid w:val="009D5464"/>
    <w:rsid w:val="009E0864"/>
    <w:rsid w:val="009E332D"/>
    <w:rsid w:val="009E6254"/>
    <w:rsid w:val="009F4284"/>
    <w:rsid w:val="009F43B7"/>
    <w:rsid w:val="00A00676"/>
    <w:rsid w:val="00A0088C"/>
    <w:rsid w:val="00A01569"/>
    <w:rsid w:val="00A02330"/>
    <w:rsid w:val="00A02D3D"/>
    <w:rsid w:val="00A033CA"/>
    <w:rsid w:val="00A106F6"/>
    <w:rsid w:val="00A15007"/>
    <w:rsid w:val="00A23CE1"/>
    <w:rsid w:val="00A303C9"/>
    <w:rsid w:val="00A368C2"/>
    <w:rsid w:val="00A4084A"/>
    <w:rsid w:val="00A43A60"/>
    <w:rsid w:val="00A52E1F"/>
    <w:rsid w:val="00A56583"/>
    <w:rsid w:val="00A57E8F"/>
    <w:rsid w:val="00A61243"/>
    <w:rsid w:val="00A65028"/>
    <w:rsid w:val="00A674CB"/>
    <w:rsid w:val="00A84C64"/>
    <w:rsid w:val="00A878B9"/>
    <w:rsid w:val="00A963B7"/>
    <w:rsid w:val="00AD1F16"/>
    <w:rsid w:val="00AD625B"/>
    <w:rsid w:val="00AD79B2"/>
    <w:rsid w:val="00AF518A"/>
    <w:rsid w:val="00B129DB"/>
    <w:rsid w:val="00B269C2"/>
    <w:rsid w:val="00B328D2"/>
    <w:rsid w:val="00B41D4A"/>
    <w:rsid w:val="00B45E90"/>
    <w:rsid w:val="00B474E5"/>
    <w:rsid w:val="00B50065"/>
    <w:rsid w:val="00B52A45"/>
    <w:rsid w:val="00B6026D"/>
    <w:rsid w:val="00B655C0"/>
    <w:rsid w:val="00B67F31"/>
    <w:rsid w:val="00B75369"/>
    <w:rsid w:val="00B77470"/>
    <w:rsid w:val="00B77921"/>
    <w:rsid w:val="00B84D52"/>
    <w:rsid w:val="00B8562D"/>
    <w:rsid w:val="00B866F0"/>
    <w:rsid w:val="00B9254B"/>
    <w:rsid w:val="00B93640"/>
    <w:rsid w:val="00B96D01"/>
    <w:rsid w:val="00B97B1E"/>
    <w:rsid w:val="00BA1FE9"/>
    <w:rsid w:val="00BA33B6"/>
    <w:rsid w:val="00BA6149"/>
    <w:rsid w:val="00BB5CA2"/>
    <w:rsid w:val="00BB6EA0"/>
    <w:rsid w:val="00BC44E5"/>
    <w:rsid w:val="00BC4F9B"/>
    <w:rsid w:val="00BC5706"/>
    <w:rsid w:val="00BC6625"/>
    <w:rsid w:val="00BC7C49"/>
    <w:rsid w:val="00BD1FC5"/>
    <w:rsid w:val="00BD2B6C"/>
    <w:rsid w:val="00BD4877"/>
    <w:rsid w:val="00BD4CFC"/>
    <w:rsid w:val="00BD7478"/>
    <w:rsid w:val="00BD7F9E"/>
    <w:rsid w:val="00BE1FB6"/>
    <w:rsid w:val="00BE2947"/>
    <w:rsid w:val="00BE4A3B"/>
    <w:rsid w:val="00BF06B5"/>
    <w:rsid w:val="00C00B1F"/>
    <w:rsid w:val="00C10A45"/>
    <w:rsid w:val="00C13E77"/>
    <w:rsid w:val="00C17650"/>
    <w:rsid w:val="00C20E66"/>
    <w:rsid w:val="00C2135F"/>
    <w:rsid w:val="00C21B6D"/>
    <w:rsid w:val="00C22B13"/>
    <w:rsid w:val="00C25F15"/>
    <w:rsid w:val="00C319DD"/>
    <w:rsid w:val="00C33C82"/>
    <w:rsid w:val="00C3521F"/>
    <w:rsid w:val="00C35E78"/>
    <w:rsid w:val="00C36EBE"/>
    <w:rsid w:val="00C4702C"/>
    <w:rsid w:val="00C5027D"/>
    <w:rsid w:val="00C5134B"/>
    <w:rsid w:val="00C527DF"/>
    <w:rsid w:val="00C56BC8"/>
    <w:rsid w:val="00C60497"/>
    <w:rsid w:val="00C6067C"/>
    <w:rsid w:val="00C60EDC"/>
    <w:rsid w:val="00C6411C"/>
    <w:rsid w:val="00C759A9"/>
    <w:rsid w:val="00C90A3C"/>
    <w:rsid w:val="00C959B9"/>
    <w:rsid w:val="00CA35F4"/>
    <w:rsid w:val="00CA4488"/>
    <w:rsid w:val="00CA49FF"/>
    <w:rsid w:val="00CB14A3"/>
    <w:rsid w:val="00CB5E6E"/>
    <w:rsid w:val="00CB73D7"/>
    <w:rsid w:val="00CC058B"/>
    <w:rsid w:val="00CC0F88"/>
    <w:rsid w:val="00CC31A5"/>
    <w:rsid w:val="00CC38AA"/>
    <w:rsid w:val="00CC5C87"/>
    <w:rsid w:val="00CE07E1"/>
    <w:rsid w:val="00CE6B2A"/>
    <w:rsid w:val="00CE7E1F"/>
    <w:rsid w:val="00CF1028"/>
    <w:rsid w:val="00D0383A"/>
    <w:rsid w:val="00D0534B"/>
    <w:rsid w:val="00D12BC2"/>
    <w:rsid w:val="00D14971"/>
    <w:rsid w:val="00D157ED"/>
    <w:rsid w:val="00D2174E"/>
    <w:rsid w:val="00D341D1"/>
    <w:rsid w:val="00D35506"/>
    <w:rsid w:val="00D3696D"/>
    <w:rsid w:val="00D432BD"/>
    <w:rsid w:val="00D45B9F"/>
    <w:rsid w:val="00D46D42"/>
    <w:rsid w:val="00D517CE"/>
    <w:rsid w:val="00D53709"/>
    <w:rsid w:val="00D624E1"/>
    <w:rsid w:val="00D64022"/>
    <w:rsid w:val="00D75086"/>
    <w:rsid w:val="00D7768D"/>
    <w:rsid w:val="00D83AF0"/>
    <w:rsid w:val="00D9708D"/>
    <w:rsid w:val="00D97DEE"/>
    <w:rsid w:val="00DA00C6"/>
    <w:rsid w:val="00DA1584"/>
    <w:rsid w:val="00DB2362"/>
    <w:rsid w:val="00DD2CA0"/>
    <w:rsid w:val="00DD78B7"/>
    <w:rsid w:val="00DE14FE"/>
    <w:rsid w:val="00DE42D3"/>
    <w:rsid w:val="00DE53EF"/>
    <w:rsid w:val="00DF1A23"/>
    <w:rsid w:val="00E03192"/>
    <w:rsid w:val="00E03F72"/>
    <w:rsid w:val="00E158B6"/>
    <w:rsid w:val="00E1666E"/>
    <w:rsid w:val="00E228DB"/>
    <w:rsid w:val="00E33196"/>
    <w:rsid w:val="00E36C6E"/>
    <w:rsid w:val="00E37131"/>
    <w:rsid w:val="00E41695"/>
    <w:rsid w:val="00E45744"/>
    <w:rsid w:val="00E47C36"/>
    <w:rsid w:val="00E567CE"/>
    <w:rsid w:val="00E61029"/>
    <w:rsid w:val="00E64197"/>
    <w:rsid w:val="00E65E9D"/>
    <w:rsid w:val="00E67EBA"/>
    <w:rsid w:val="00E711F1"/>
    <w:rsid w:val="00E72709"/>
    <w:rsid w:val="00E73B66"/>
    <w:rsid w:val="00E75E5E"/>
    <w:rsid w:val="00E7728C"/>
    <w:rsid w:val="00E8359F"/>
    <w:rsid w:val="00E86C39"/>
    <w:rsid w:val="00E90E46"/>
    <w:rsid w:val="00E9297C"/>
    <w:rsid w:val="00E946E0"/>
    <w:rsid w:val="00E949D6"/>
    <w:rsid w:val="00E94AD4"/>
    <w:rsid w:val="00EA1E09"/>
    <w:rsid w:val="00EA291D"/>
    <w:rsid w:val="00EA4220"/>
    <w:rsid w:val="00EA4D9C"/>
    <w:rsid w:val="00EB137C"/>
    <w:rsid w:val="00EB51D1"/>
    <w:rsid w:val="00EB6C14"/>
    <w:rsid w:val="00EC1148"/>
    <w:rsid w:val="00EC306D"/>
    <w:rsid w:val="00EC65BA"/>
    <w:rsid w:val="00ED099E"/>
    <w:rsid w:val="00ED39CC"/>
    <w:rsid w:val="00ED4161"/>
    <w:rsid w:val="00ED448D"/>
    <w:rsid w:val="00EE0BB4"/>
    <w:rsid w:val="00EE2536"/>
    <w:rsid w:val="00EE3197"/>
    <w:rsid w:val="00EE4C47"/>
    <w:rsid w:val="00EF0C0D"/>
    <w:rsid w:val="00F008D4"/>
    <w:rsid w:val="00F02A3D"/>
    <w:rsid w:val="00F04765"/>
    <w:rsid w:val="00F11710"/>
    <w:rsid w:val="00F11D5B"/>
    <w:rsid w:val="00F16614"/>
    <w:rsid w:val="00F16D2C"/>
    <w:rsid w:val="00F21F34"/>
    <w:rsid w:val="00F2469F"/>
    <w:rsid w:val="00F25218"/>
    <w:rsid w:val="00F312FE"/>
    <w:rsid w:val="00F32AB9"/>
    <w:rsid w:val="00F33411"/>
    <w:rsid w:val="00F37A35"/>
    <w:rsid w:val="00F37D6F"/>
    <w:rsid w:val="00F40684"/>
    <w:rsid w:val="00F43633"/>
    <w:rsid w:val="00F730B4"/>
    <w:rsid w:val="00F73699"/>
    <w:rsid w:val="00F739E0"/>
    <w:rsid w:val="00F73EB1"/>
    <w:rsid w:val="00F75DC1"/>
    <w:rsid w:val="00F80BB2"/>
    <w:rsid w:val="00F829CB"/>
    <w:rsid w:val="00F84117"/>
    <w:rsid w:val="00F859F7"/>
    <w:rsid w:val="00F97FD3"/>
    <w:rsid w:val="00FA63DB"/>
    <w:rsid w:val="00FA7BAB"/>
    <w:rsid w:val="00FB0576"/>
    <w:rsid w:val="00FB5142"/>
    <w:rsid w:val="00FB526F"/>
    <w:rsid w:val="00FB7CC0"/>
    <w:rsid w:val="00FD54E6"/>
    <w:rsid w:val="00FE2C88"/>
    <w:rsid w:val="00FE572F"/>
    <w:rsid w:val="00FF5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838DA"/>
  <w15:docId w15:val="{036E6233-DFC6-419E-A990-1EC42152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B33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3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3354"/>
    <w:rPr>
      <w:rFonts w:ascii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3354"/>
    <w:rPr>
      <w:rFonts w:ascii="Calibri" w:eastAsia="Times New Roman" w:hAnsi="Calibri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B3354"/>
    <w:pPr>
      <w:ind w:left="720"/>
      <w:contextualSpacing/>
    </w:pPr>
  </w:style>
  <w:style w:type="paragraph" w:customStyle="1" w:styleId="Default">
    <w:name w:val="Default"/>
    <w:rsid w:val="000B33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0B3354"/>
    <w:rPr>
      <w:vertAlign w:val="superscript"/>
    </w:rPr>
  </w:style>
  <w:style w:type="table" w:styleId="TableGrid">
    <w:name w:val="Table Grid"/>
    <w:basedOn w:val="TableNormal"/>
    <w:uiPriority w:val="39"/>
    <w:rsid w:val="000B3354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7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7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57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7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5D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848</Nr_x002e__x0020_akti>
    <Data_x0020_e_x0020_Krijimit xmlns="0e656187-b300-4fb0-8bf4-3a50f872073c">2020-10-29T14:34:27Z</Data_x0020_e_x0020_Krijimit>
    <URL xmlns="0e656187-b300-4fb0-8bf4-3a50f872073c" xsi:nil="true"/>
    <Institucion_x0020_Pergjegjes xmlns="0e656187-b300-4fb0-8bf4-3a50f872073c">http://qbz.gov.al/resource/authority/legal-institution/24|keshilli-i-ministrave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2020-10-28T23:00:00Z</Date_x0020_protokolli>
    <Titulli xmlns="0e656187-b300-4fb0-8bf4-3a50f872073c">Për standardet, kriteret e procedurat e akreditimit të aktiviteteve të edukimit të vazhdueshëm të profesionistëve të shërbimeve të kujdesit shoqëror, si dhe të ofruesve të tyre</Titulli>
    <Modifikuesi xmlns="0e656187-b300-4fb0-8bf4-3a50f872073c">jorina.kryeziu</Modifikuesi>
    <Nr_x002e__x0020_prot_x0020_QBZ xmlns="0e656187-b300-4fb0-8bf4-3a50f872073c">1612</Nr_x002e__x0020_prot_x0020_QBZ>
    <Data_x0020_e_x0020_Modifikimit xmlns="0e656187-b300-4fb0-8bf4-3a50f872073c">2020-10-30T11:19:48Z</Data_x0020_e_x0020_Modifikimit>
    <Dekretuar xmlns="0e656187-b300-4fb0-8bf4-3a50f872073c">false</Dekretuar>
    <Data xmlns="0e656187-b300-4fb0-8bf4-3a50f872073c">2020-10-27T23:00:00Z</Data>
    <Nr_x002e__x0020_protokolli_x0020_i_x0020_aktit xmlns="0e656187-b300-4fb0-8bf4-3a50f872073c">5168/1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5A3A376E5C384937A074D6D6B68C2AE5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5A3A376E5C384937A074D6D6B68C2AE5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87FB-F8FE-4AD7-8089-414DE39B7568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2.xml><?xml version="1.0" encoding="utf-8"?>
<ds:datastoreItem xmlns:ds="http://schemas.openxmlformats.org/officeDocument/2006/customXml" ds:itemID="{0406569F-15A2-435F-92B6-0BE60BAF7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BDA1D4-99A5-445C-BC09-0C3248AA06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10500C-923A-4A38-B8BB-0F6E8FE4A4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F9359E-5F1C-4711-A438-8D928E3A6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5E7270B6-BF9E-46AB-BDDD-F02E83B362C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3FCEC67-186E-4325-8356-4B38E3CD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7184</Words>
  <Characters>40953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 standardet, kriteret e procedurat e akreditimit të aktiviteteve të edukimit të vazhdueshëm të profesionistëve të shërbimeve të kujdesit shoqëror, si dhe të ofruesve të tyre</vt:lpstr>
    </vt:vector>
  </TitlesOfParts>
  <Company>Grizli777</Company>
  <LinksUpToDate>false</LinksUpToDate>
  <CharactersWithSpaces>48041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 standardet, kriteret e procedurat e akreditimit të aktiviteteve të edukimit të vazhdueshëm të profesionistëve të shërbimeve të kujdesit shoqëror, si dhe të ofruesve të tyre</dc:title>
  <dc:creator>ANDI</dc:creator>
  <cp:lastModifiedBy>Nertila Topulli</cp:lastModifiedBy>
  <cp:revision>2</cp:revision>
  <cp:lastPrinted>2020-10-28T13:07:00Z</cp:lastPrinted>
  <dcterms:created xsi:type="dcterms:W3CDTF">2024-07-11T07:02:00Z</dcterms:created>
  <dcterms:modified xsi:type="dcterms:W3CDTF">2024-07-11T07:02:00Z</dcterms:modified>
</cp:coreProperties>
</file>